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77" w:rsidRDefault="00624A77" w:rsidP="0062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24A77" w:rsidRDefault="00624A77" w:rsidP="0062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C44A4" w:rsidRPr="004C44A4" w:rsidRDefault="00624A77" w:rsidP="004C44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32D37">
        <w:rPr>
          <w:rFonts w:ascii="Times New Roman" w:eastAsia="Times New Roman" w:hAnsi="Times New Roman" w:cs="Times New Roman"/>
          <w:sz w:val="28"/>
          <w:szCs w:val="28"/>
          <w:lang w:val="kk-KZ"/>
        </w:rPr>
        <w:t>Іс№2-</w:t>
      </w:r>
      <w:r w:rsidRPr="00932D3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932D3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4C44A4" w:rsidRPr="004C44A4" w:rsidRDefault="004C44A4" w:rsidP="004C4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44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44A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C44A4" w:rsidRPr="004C44A4" w:rsidRDefault="004C44A4" w:rsidP="004C4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  <w:lang w:val="kk-KZ"/>
        </w:rPr>
        <w:t xml:space="preserve">24 июня </w:t>
      </w:r>
      <w:r w:rsidRPr="004C44A4">
        <w:rPr>
          <w:rFonts w:ascii="Times New Roman" w:hAnsi="Times New Roman" w:cs="Times New Roman"/>
          <w:sz w:val="28"/>
          <w:szCs w:val="28"/>
        </w:rPr>
        <w:t>20</w:t>
      </w:r>
      <w:r w:rsidRPr="004C44A4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4C44A4">
        <w:rPr>
          <w:rFonts w:ascii="Times New Roman" w:hAnsi="Times New Roman" w:cs="Times New Roman"/>
          <w:sz w:val="28"/>
          <w:szCs w:val="28"/>
        </w:rPr>
        <w:t>г.</w:t>
      </w:r>
      <w:r w:rsidRPr="004C44A4">
        <w:rPr>
          <w:rFonts w:ascii="Times New Roman" w:hAnsi="Times New Roman" w:cs="Times New Roman"/>
          <w:sz w:val="28"/>
          <w:szCs w:val="28"/>
        </w:rPr>
        <w:tab/>
      </w:r>
      <w:r w:rsidRPr="004C44A4">
        <w:rPr>
          <w:rFonts w:ascii="Times New Roman" w:hAnsi="Times New Roman" w:cs="Times New Roman"/>
          <w:sz w:val="28"/>
          <w:szCs w:val="28"/>
        </w:rPr>
        <w:tab/>
      </w:r>
      <w:r w:rsidRPr="004C44A4">
        <w:rPr>
          <w:rFonts w:ascii="Times New Roman" w:hAnsi="Times New Roman" w:cs="Times New Roman"/>
          <w:sz w:val="28"/>
          <w:szCs w:val="28"/>
        </w:rPr>
        <w:tab/>
      </w:r>
      <w:r w:rsidRPr="004C44A4">
        <w:rPr>
          <w:rFonts w:ascii="Times New Roman" w:hAnsi="Times New Roman" w:cs="Times New Roman"/>
          <w:sz w:val="28"/>
          <w:szCs w:val="28"/>
        </w:rPr>
        <w:tab/>
      </w:r>
      <w:r w:rsidRPr="004C44A4">
        <w:rPr>
          <w:rFonts w:ascii="Times New Roman" w:hAnsi="Times New Roman" w:cs="Times New Roman"/>
          <w:sz w:val="28"/>
          <w:szCs w:val="28"/>
        </w:rPr>
        <w:tab/>
      </w:r>
      <w:r w:rsidRPr="004C44A4">
        <w:rPr>
          <w:rFonts w:ascii="Times New Roman" w:hAnsi="Times New Roman" w:cs="Times New Roman"/>
          <w:sz w:val="28"/>
          <w:szCs w:val="28"/>
        </w:rPr>
        <w:tab/>
      </w:r>
      <w:r w:rsidRPr="004C44A4">
        <w:rPr>
          <w:rFonts w:ascii="Times New Roman" w:hAnsi="Times New Roman" w:cs="Times New Roman"/>
          <w:sz w:val="28"/>
          <w:szCs w:val="28"/>
        </w:rPr>
        <w:tab/>
      </w:r>
      <w:r w:rsidRPr="004C44A4">
        <w:rPr>
          <w:rFonts w:ascii="Times New Roman" w:hAnsi="Times New Roman" w:cs="Times New Roman"/>
          <w:sz w:val="28"/>
          <w:szCs w:val="28"/>
        </w:rPr>
        <w:tab/>
        <w:t xml:space="preserve">        г.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4A4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суд по делам несовершеннолетних МО в составе судьи Т.А.Ш., при секретаре </w:t>
      </w:r>
      <w:r w:rsidRPr="004C44A4">
        <w:rPr>
          <w:rFonts w:ascii="Times New Roman" w:hAnsi="Times New Roman" w:cs="Times New Roman"/>
          <w:sz w:val="28"/>
          <w:szCs w:val="28"/>
          <w:lang w:val="kk-KZ"/>
        </w:rPr>
        <w:t>К.Г</w:t>
      </w:r>
      <w:r w:rsidRPr="004C44A4">
        <w:rPr>
          <w:rFonts w:ascii="Times New Roman" w:hAnsi="Times New Roman" w:cs="Times New Roman"/>
          <w:sz w:val="28"/>
          <w:szCs w:val="28"/>
        </w:rPr>
        <w:t xml:space="preserve">., с участием </w:t>
      </w:r>
      <w:proofErr w:type="spellStart"/>
      <w:r w:rsidRPr="004C44A4">
        <w:rPr>
          <w:rFonts w:ascii="Times New Roman" w:hAnsi="Times New Roman" w:cs="Times New Roman"/>
          <w:sz w:val="28"/>
          <w:szCs w:val="28"/>
        </w:rPr>
        <w:t>истц</w:t>
      </w:r>
      <w:proofErr w:type="spellEnd"/>
      <w:r w:rsidRPr="004C44A4">
        <w:rPr>
          <w:rFonts w:ascii="Times New Roman" w:hAnsi="Times New Roman" w:cs="Times New Roman"/>
          <w:sz w:val="28"/>
          <w:szCs w:val="28"/>
          <w:lang w:val="kk-KZ"/>
        </w:rPr>
        <w:t xml:space="preserve">а  М.Т.О,   ответчика Л.О.С., </w:t>
      </w:r>
      <w:r w:rsidRPr="004C44A4">
        <w:rPr>
          <w:rFonts w:ascii="Times New Roman" w:hAnsi="Times New Roman" w:cs="Times New Roman"/>
          <w:sz w:val="28"/>
          <w:szCs w:val="28"/>
        </w:rPr>
        <w:t>представителя ГУ «Городской отдел образования» М. Б.М., действующей  на основании доверенности от 18.06.2015г., рассмотрев  в открытом судебном заседании в помещении суда гражданское дело по иску М.Т.О.  к Л.О.</w:t>
      </w:r>
      <w:proofErr w:type="gramEnd"/>
      <w:r w:rsidRPr="004C44A4">
        <w:rPr>
          <w:rFonts w:ascii="Times New Roman" w:hAnsi="Times New Roman" w:cs="Times New Roman"/>
          <w:sz w:val="28"/>
          <w:szCs w:val="28"/>
        </w:rPr>
        <w:t>С.</w:t>
      </w:r>
      <w:r w:rsidRPr="004C44A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4C44A4">
        <w:rPr>
          <w:rFonts w:ascii="Times New Roman" w:hAnsi="Times New Roman" w:cs="Times New Roman"/>
          <w:sz w:val="28"/>
          <w:szCs w:val="28"/>
        </w:rPr>
        <w:t>б определения место</w:t>
      </w:r>
      <w:r w:rsidRPr="004C44A4">
        <w:rPr>
          <w:rFonts w:ascii="Times New Roman" w:eastAsia="Times New Roman" w:hAnsi="Times New Roman" w:cs="Times New Roman"/>
          <w:sz w:val="28"/>
          <w:szCs w:val="28"/>
        </w:rPr>
        <w:t>жительств</w:t>
      </w:r>
      <w:r w:rsidRPr="004C44A4">
        <w:rPr>
          <w:rFonts w:ascii="Times New Roman" w:hAnsi="Times New Roman" w:cs="Times New Roman"/>
          <w:sz w:val="28"/>
          <w:szCs w:val="28"/>
        </w:rPr>
        <w:t xml:space="preserve">а несовершеннолетних детей, </w:t>
      </w:r>
    </w:p>
    <w:p w:rsidR="004C44A4" w:rsidRPr="004C44A4" w:rsidRDefault="004C44A4" w:rsidP="004C4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>У С Т А Н О В И Л:</w:t>
      </w:r>
      <w:r w:rsidRPr="004C44A4">
        <w:rPr>
          <w:rFonts w:ascii="Times New Roman" w:hAnsi="Times New Roman" w:cs="Times New Roman"/>
          <w:sz w:val="28"/>
          <w:szCs w:val="28"/>
        </w:rPr>
        <w:tab/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>М.Т.О. предъявил иск к Л.О.С.</w:t>
      </w:r>
      <w:r w:rsidRPr="004C44A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4C44A4">
        <w:rPr>
          <w:rFonts w:ascii="Times New Roman" w:hAnsi="Times New Roman" w:cs="Times New Roman"/>
          <w:sz w:val="28"/>
          <w:szCs w:val="28"/>
        </w:rPr>
        <w:t>б определения место</w:t>
      </w:r>
      <w:r w:rsidRPr="004C44A4">
        <w:rPr>
          <w:rFonts w:ascii="Times New Roman" w:eastAsia="Times New Roman" w:hAnsi="Times New Roman" w:cs="Times New Roman"/>
          <w:sz w:val="28"/>
          <w:szCs w:val="28"/>
        </w:rPr>
        <w:t>жительств</w:t>
      </w:r>
      <w:r w:rsidRPr="004C44A4">
        <w:rPr>
          <w:rFonts w:ascii="Times New Roman" w:hAnsi="Times New Roman" w:cs="Times New Roman"/>
          <w:sz w:val="28"/>
          <w:szCs w:val="28"/>
        </w:rPr>
        <w:t xml:space="preserve">а несовершеннолетних детей. Истец просит определить с ним местожительство несовершеннолетних детей – </w:t>
      </w:r>
      <w:r w:rsidRPr="004C44A4">
        <w:rPr>
          <w:rFonts w:ascii="Times New Roman" w:hAnsi="Times New Roman" w:cs="Times New Roman"/>
          <w:sz w:val="28"/>
          <w:szCs w:val="28"/>
          <w:lang w:val="kk-KZ"/>
        </w:rPr>
        <w:t>М.В.Т., 07.01.2004г. рождения, М.А.Т., 08.01.2005г. рождения.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обосновании своих доводов истец указал,  что с ответчиком состоял </w:t>
      </w:r>
      <w:r w:rsidRPr="004C44A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зарегистрированном браке с июля 2003года. Отношения не сложились и брак </w:t>
      </w:r>
      <w:proofErr w:type="gramStart"/>
      <w:r w:rsidRPr="004C44A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был</w:t>
      </w:r>
      <w:proofErr w:type="gramEnd"/>
      <w:r w:rsidRPr="004C44A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расторгнут. 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44A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Далее истец указал, что  место жительство детей не было определено, т.к. ответчик этому препятствует. 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4A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Истец утверждает, что ответчик злоупотребляет спиртными напитками и  дети, проживая с ответчиком, прогуливают школу, недоедают, неопрятны. В связи  с чем, с октября 2014г. дети   проживают с истцом,   не желая более проживать с матерью.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судебном заседании истец иск поддержал в полном объеме, приведя доводы, изложенные в иске. 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Ответчик иск признала в полном объеме. Также признала, что дважды находилась на излечении в </w:t>
      </w:r>
      <w:proofErr w:type="spellStart"/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наркодиспансере</w:t>
      </w:r>
      <w:proofErr w:type="spellEnd"/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44A4">
        <w:rPr>
          <w:rFonts w:ascii="Times New Roman" w:hAnsi="Times New Roman" w:cs="Times New Roman"/>
          <w:sz w:val="28"/>
          <w:szCs w:val="28"/>
        </w:rPr>
        <w:t xml:space="preserve">Опрошенная в судебном заседании в присутствии работника органа опеки и попечительства  несовершеннолетняя </w:t>
      </w:r>
      <w:r w:rsidRPr="004C44A4">
        <w:rPr>
          <w:rFonts w:ascii="Times New Roman" w:hAnsi="Times New Roman" w:cs="Times New Roman"/>
          <w:sz w:val="28"/>
          <w:szCs w:val="28"/>
          <w:lang w:val="kk-KZ"/>
        </w:rPr>
        <w:t>М.В.Т., суду пояснила, что желает проживать с отцом, т.к. мать употребляет спиртные напитки. М.А.Т, не объясняя причины, пожелал проживать с матерью.</w:t>
      </w:r>
    </w:p>
    <w:p w:rsidR="004C44A4" w:rsidRPr="004C44A4" w:rsidRDefault="004C44A4" w:rsidP="004C44A4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>Представитель ГУ «А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C44A4">
        <w:rPr>
          <w:rFonts w:ascii="Times New Roman" w:hAnsi="Times New Roman" w:cs="Times New Roman"/>
          <w:sz w:val="28"/>
          <w:szCs w:val="28"/>
        </w:rPr>
        <w:t xml:space="preserve"> городской отдел образования» просил иск удовлетворить.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>Суд, выслушав доводы представителей сторон, мнение несовершеннолетних, ГУ «Городской отдел образования», изучив материалы дела, приходит к следующему.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в судебном заседании, стороны состояли  в законном браке </w:t>
      </w:r>
      <w:r w:rsidRPr="004C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июля 2003 года. Отношения не сложились и брак </w:t>
      </w:r>
      <w:proofErr w:type="gramStart"/>
      <w:r w:rsidRPr="004C44A4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4C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расторгнут. При расторжении </w:t>
      </w:r>
      <w:proofErr w:type="gramStart"/>
      <w:r w:rsidRPr="004C44A4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брака стороны</w:t>
      </w:r>
      <w:proofErr w:type="gramEnd"/>
      <w:r w:rsidRPr="004C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 w:rsidRPr="004C4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определили место жительство детей - </w:t>
      </w:r>
      <w:r w:rsidRPr="004C44A4">
        <w:rPr>
          <w:rFonts w:ascii="Times New Roman" w:hAnsi="Times New Roman" w:cs="Times New Roman"/>
          <w:sz w:val="28"/>
          <w:szCs w:val="28"/>
          <w:lang w:val="kk-KZ"/>
        </w:rPr>
        <w:t>М.В.Т., 07.01.2004г. рождения, М.А.Т, 08.01.2005г. рождения.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>Согласно п.2 ст.73 Кодекса РК «О браке (супружестве) и семье» «Место жительства и юридический адрес ребенка при раздельном проживании родителей устанавливается соглашением родителей».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 xml:space="preserve">При отсутствии соглашения спор между родителями разрешается судом, с участием органа, осуществляющим функции по опеке и попечительству, по требованию родителей,  исходя из интересов  ребенка и с учетом его мнения. </w:t>
      </w:r>
      <w:proofErr w:type="gramStart"/>
      <w:r w:rsidRPr="004C44A4">
        <w:rPr>
          <w:rFonts w:ascii="Times New Roman" w:hAnsi="Times New Roman" w:cs="Times New Roman"/>
          <w:sz w:val="28"/>
          <w:szCs w:val="28"/>
        </w:rPr>
        <w:t>При этом суд учитывает привязанность ребенка к каждому из родителей, братьям и сестрам,  возраст ребенка, нравственные и иные личные качества  родителей, отношения, существующие  между каждым из родителей и ребенком, возможность создания ребенку условий для развития и воспитания (род деятельности, режим работы родителей, материальное и семейное положение родителей и другие подобные условия).</w:t>
      </w:r>
      <w:proofErr w:type="gramEnd"/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истец работает водителем. Имеет постоянный доход, что подтверждается  справкой о доходах. По месту работы характеризуются положительно. Из Акта обследования </w:t>
      </w:r>
      <w:proofErr w:type="gramStart"/>
      <w:r w:rsidRPr="004C44A4">
        <w:rPr>
          <w:rFonts w:ascii="Times New Roman" w:hAnsi="Times New Roman" w:cs="Times New Roman"/>
          <w:sz w:val="28"/>
          <w:szCs w:val="28"/>
        </w:rPr>
        <w:t>жилищно – бытовых</w:t>
      </w:r>
      <w:proofErr w:type="gramEnd"/>
      <w:r w:rsidRPr="004C44A4">
        <w:rPr>
          <w:rFonts w:ascii="Times New Roman" w:hAnsi="Times New Roman" w:cs="Times New Roman"/>
          <w:sz w:val="28"/>
          <w:szCs w:val="28"/>
        </w:rPr>
        <w:t xml:space="preserve"> условий истца следует, что  у истца имеются необходимые условия для проживания детей.  Из справок следует, что истец не </w:t>
      </w:r>
      <w:proofErr w:type="gramStart"/>
      <w:r w:rsidRPr="004C44A4">
        <w:rPr>
          <w:rFonts w:ascii="Times New Roman" w:hAnsi="Times New Roman" w:cs="Times New Roman"/>
          <w:sz w:val="28"/>
          <w:szCs w:val="28"/>
        </w:rPr>
        <w:t>судим</w:t>
      </w:r>
      <w:proofErr w:type="gramEnd"/>
      <w:r w:rsidRPr="004C44A4">
        <w:rPr>
          <w:rFonts w:ascii="Times New Roman" w:hAnsi="Times New Roman" w:cs="Times New Roman"/>
          <w:sz w:val="28"/>
          <w:szCs w:val="28"/>
        </w:rPr>
        <w:t xml:space="preserve"> и не состоит на учете в наркологическом и психиатрическом диспансере.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Ответчик не работает, не имеет дохода. Дважды находилась на излечении в </w:t>
      </w:r>
      <w:proofErr w:type="spellStart"/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наркодиспансере</w:t>
      </w:r>
      <w:proofErr w:type="spellEnd"/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Из Акта обследования </w:t>
      </w:r>
      <w:proofErr w:type="gramStart"/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 – бытовых</w:t>
      </w:r>
      <w:proofErr w:type="gramEnd"/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условий ответчика следует, что  ее квартира находится в антисанитарном состоянии, нет условий для проживания детей.  Данное обстоятельство также подтверждено служебной запиской классного руководителя </w:t>
      </w:r>
      <w:r w:rsidRPr="004C44A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М.В.Т</w:t>
      </w:r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записке также указано, что  дети </w:t>
      </w:r>
      <w:proofErr w:type="spellStart"/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неухожены</w:t>
      </w:r>
      <w:proofErr w:type="spellEnd"/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постоянно голодные</w:t>
      </w:r>
      <w:proofErr w:type="gramStart"/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 xml:space="preserve">Учитывая вышеуказанные </w:t>
      </w:r>
      <w:r w:rsidRPr="004C44A4">
        <w:rPr>
          <w:rFonts w:ascii="Times New Roman" w:hAnsi="Times New Roman" w:cs="Times New Roman"/>
          <w:sz w:val="28"/>
          <w:szCs w:val="28"/>
          <w:lang w:val="kk-KZ"/>
        </w:rPr>
        <w:t xml:space="preserve">обстоятельства </w:t>
      </w:r>
      <w:r w:rsidRPr="004C44A4">
        <w:rPr>
          <w:rFonts w:ascii="Times New Roman" w:hAnsi="Times New Roman" w:cs="Times New Roman"/>
          <w:sz w:val="28"/>
          <w:szCs w:val="28"/>
        </w:rPr>
        <w:t xml:space="preserve">необходимо  определить местожительство </w:t>
      </w:r>
      <w:proofErr w:type="spellStart"/>
      <w:r w:rsidRPr="004C44A4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4C44A4">
        <w:rPr>
          <w:rFonts w:ascii="Times New Roman" w:hAnsi="Times New Roman" w:cs="Times New Roman"/>
          <w:sz w:val="28"/>
          <w:szCs w:val="28"/>
          <w:lang w:val="kk-KZ"/>
        </w:rPr>
        <w:t xml:space="preserve">их  детей </w:t>
      </w:r>
      <w:r w:rsidRPr="004C44A4">
        <w:rPr>
          <w:rFonts w:ascii="Times New Roman" w:hAnsi="Times New Roman" w:cs="Times New Roman"/>
          <w:sz w:val="28"/>
          <w:szCs w:val="28"/>
        </w:rPr>
        <w:t xml:space="preserve">при </w:t>
      </w:r>
      <w:r w:rsidRPr="004C44A4">
        <w:rPr>
          <w:rFonts w:ascii="Times New Roman" w:hAnsi="Times New Roman" w:cs="Times New Roman"/>
          <w:sz w:val="28"/>
          <w:szCs w:val="28"/>
          <w:lang w:val="kk-KZ"/>
        </w:rPr>
        <w:t xml:space="preserve"> отце, т.к. это будет в интересах детей.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ст. 72      Кодекса РК «О браке (супружестве) и семье»  родительские права не могут осуществляться в противоречии с интересами ребенка. Обеспечение интересов ребенка является предметом основной заботы его родителей.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ст. 62         Кодекса РК «О браке (супружестве) и семье»    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Суд полагает, что, несмотря на желание несовершеннолетней </w:t>
      </w:r>
      <w:r w:rsidRPr="004C44A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М.А.Т</w:t>
      </w:r>
      <w:r w:rsidRPr="004C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проживать с матерью, вынесение решение в пользу ответчика, будет противоречить интересам самого ребенка, ее нравственному развитию и безопасности.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 xml:space="preserve">В соответствии    ст.   70 Кодекса Республики Казахстан «О браке (супружестве) и семье» родители обязаны заботиться о здоровье своего </w:t>
      </w:r>
      <w:r w:rsidRPr="004C44A4">
        <w:rPr>
          <w:rFonts w:ascii="Times New Roman" w:hAnsi="Times New Roman" w:cs="Times New Roman"/>
          <w:sz w:val="28"/>
          <w:szCs w:val="28"/>
        </w:rPr>
        <w:lastRenderedPageBreak/>
        <w:t>ребенка, воспитывать своего ребенка, родители несут ответственность за обеспечение необходимых условий жизни для его физического, психического, нравственного и духовного развития детей, обязаны обеспечить получение детьми среднего образования.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>Воспитание несовершеннолетнего  - непрерывный процесс воздействия на ребенка со стороны родителей по привитию ему правил и норм поведения, принятых в обществе и направленных на его духовное, физическое, нравственное, психическое, культурное, интеллектуальное развитие и защиту от отрицательного влияния социальной среды.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>При таких обстоятельствах суд считает необходимым в наилучших интересах несовершеннолетних детей исковые требования удовлетворить. Тем самым несовершеннолетним предоставить предусмотренную ст.20 Конвенции о правах ребенка право на особую защиту и помощь.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>В соответствии с частью 4 статьи  193 ГПК Республики Казахстан при признании ответчиком иска и принятии его судом выносится решение об его удовлетворении.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 xml:space="preserve">Оснований в отказе признания иска суд не находит. 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C44A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 соответствии со статьей 110 ГПК РК с  Л.О.С.  в пользу М.Т.О.  подлежит взысканию расходы истца по оплате государственной пошлины в сумме 991 (девятьсот девяносто один) тенге.  </w:t>
      </w:r>
      <w:r w:rsidRPr="004C44A4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4C44A4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4C44A4">
        <w:rPr>
          <w:rFonts w:ascii="Times New Roman" w:hAnsi="Times New Roman" w:cs="Times New Roman"/>
          <w:sz w:val="28"/>
          <w:szCs w:val="28"/>
        </w:rPr>
        <w:t xml:space="preserve"> и руководствуясь статьями 217-221 ГПК РК, суд  </w:t>
      </w:r>
    </w:p>
    <w:p w:rsidR="004C44A4" w:rsidRPr="004C44A4" w:rsidRDefault="004C44A4" w:rsidP="004C4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44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44A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C44A4" w:rsidRPr="004C44A4" w:rsidRDefault="004C44A4" w:rsidP="004C4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44A4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 w:rsidRPr="004C44A4">
        <w:rPr>
          <w:rFonts w:ascii="Times New Roman" w:hAnsi="Times New Roman" w:cs="Times New Roman"/>
          <w:sz w:val="28"/>
          <w:szCs w:val="28"/>
        </w:rPr>
        <w:t xml:space="preserve">М.Т.О. к Л.О.С. </w:t>
      </w:r>
      <w:r w:rsidRPr="004C44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44A4">
        <w:rPr>
          <w:rFonts w:ascii="Times New Roman" w:hAnsi="Times New Roman" w:cs="Times New Roman"/>
          <w:sz w:val="28"/>
          <w:szCs w:val="28"/>
        </w:rPr>
        <w:t>б определения место</w:t>
      </w:r>
      <w:r w:rsidRPr="004C44A4">
        <w:rPr>
          <w:rFonts w:ascii="Times New Roman" w:eastAsia="Times New Roman" w:hAnsi="Times New Roman" w:cs="Times New Roman"/>
          <w:sz w:val="28"/>
          <w:szCs w:val="28"/>
        </w:rPr>
        <w:t>жительств</w:t>
      </w:r>
      <w:r w:rsidRPr="004C44A4">
        <w:rPr>
          <w:rFonts w:ascii="Times New Roman" w:hAnsi="Times New Roman" w:cs="Times New Roman"/>
          <w:sz w:val="28"/>
          <w:szCs w:val="28"/>
        </w:rPr>
        <w:t xml:space="preserve">а несовершеннолетних  </w:t>
      </w:r>
      <w:r w:rsidRPr="004C44A4">
        <w:rPr>
          <w:rFonts w:ascii="Times New Roman" w:hAnsi="Times New Roman" w:cs="Times New Roman"/>
          <w:sz w:val="28"/>
          <w:szCs w:val="28"/>
          <w:lang w:val="kk-KZ"/>
        </w:rPr>
        <w:t>М.В.Т., 07.01.2004г. рождения, М.А.Т, 08.01.2005г. рождения – удовлетворить.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  <w:lang w:val="kk-KZ"/>
        </w:rPr>
        <w:t xml:space="preserve">Определить место жительство М.В.Т., 07.01.2004г. рождения, М.А.Т., 08.01.2005г. рождения  с отцом, с </w:t>
      </w:r>
      <w:r w:rsidRPr="004C44A4">
        <w:rPr>
          <w:rFonts w:ascii="Times New Roman" w:hAnsi="Times New Roman" w:cs="Times New Roman"/>
          <w:sz w:val="28"/>
          <w:szCs w:val="28"/>
        </w:rPr>
        <w:t xml:space="preserve">М.Т.О, 21 февраля 1976г. рождения.  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C44A4">
        <w:rPr>
          <w:rFonts w:ascii="Times New Roman" w:eastAsia="Times New Roman" w:hAnsi="Times New Roman" w:cs="Times New Roman"/>
          <w:sz w:val="28"/>
          <w:szCs w:val="28"/>
          <w:lang w:eastAsia="ko-KR"/>
        </w:rPr>
        <w:t>Взыскать с  Л.О.С. в пользу М.Т.О.</w:t>
      </w:r>
      <w:r w:rsidRPr="004C44A4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 xml:space="preserve"> </w:t>
      </w:r>
      <w:r w:rsidRPr="004C44A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расходы по оплате государственной пошлины в сумме 991 (девятьсот девяносто один) тенге.  </w:t>
      </w:r>
      <w:r w:rsidRPr="004C44A4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A4">
        <w:rPr>
          <w:rFonts w:ascii="Times New Roman" w:hAnsi="Times New Roman" w:cs="Times New Roman"/>
          <w:sz w:val="28"/>
          <w:szCs w:val="28"/>
        </w:rPr>
        <w:t>Решение может быть обжаловано или опротестовано в течени</w:t>
      </w:r>
      <w:proofErr w:type="gramStart"/>
      <w:r w:rsidRPr="004C44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44A4">
        <w:rPr>
          <w:rFonts w:ascii="Times New Roman" w:hAnsi="Times New Roman" w:cs="Times New Roman"/>
          <w:sz w:val="28"/>
          <w:szCs w:val="28"/>
        </w:rPr>
        <w:t xml:space="preserve"> 15 дней  со дня вручения копии решения в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  <w:r w:rsidRPr="004C44A4">
        <w:rPr>
          <w:rFonts w:ascii="Times New Roman" w:hAnsi="Times New Roman" w:cs="Times New Roman"/>
          <w:sz w:val="28"/>
          <w:szCs w:val="28"/>
        </w:rPr>
        <w:t xml:space="preserve"> областной суд через Специализированный межрайонный суд по делам несовершеннолетних М.О. </w:t>
      </w:r>
    </w:p>
    <w:p w:rsidR="004C44A4" w:rsidRPr="004C44A4" w:rsidRDefault="004C44A4" w:rsidP="004C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4A4" w:rsidRPr="004C44A4" w:rsidRDefault="004C44A4" w:rsidP="004C44A4">
      <w:pPr>
        <w:rPr>
          <w:rFonts w:ascii="Times New Roman" w:hAnsi="Times New Roman" w:cs="Times New Roman"/>
        </w:rPr>
      </w:pPr>
      <w:r w:rsidRPr="004C44A4"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    Т.А.Ш.</w:t>
      </w:r>
    </w:p>
    <w:p w:rsidR="00624A77" w:rsidRDefault="00624A77" w:rsidP="0062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2D3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932D3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932D3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932D3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</w:t>
      </w:r>
    </w:p>
    <w:sectPr w:rsidR="00624A77" w:rsidSect="00C4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A77"/>
    <w:rsid w:val="000017D9"/>
    <w:rsid w:val="003A7DCC"/>
    <w:rsid w:val="004C44A4"/>
    <w:rsid w:val="00553C00"/>
    <w:rsid w:val="00624A77"/>
    <w:rsid w:val="00B3474C"/>
    <w:rsid w:val="00C45D9B"/>
    <w:rsid w:val="00F7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A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Название Знак"/>
    <w:basedOn w:val="a0"/>
    <w:link w:val="a3"/>
    <w:rsid w:val="00624A77"/>
    <w:rPr>
      <w:rFonts w:ascii="Times New Roman" w:eastAsia="Times New Roman" w:hAnsi="Times New Roman" w:cs="Times New Roman"/>
      <w:sz w:val="28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729-0306</cp:lastModifiedBy>
  <cp:revision>6</cp:revision>
  <dcterms:created xsi:type="dcterms:W3CDTF">2016-02-13T07:09:00Z</dcterms:created>
  <dcterms:modified xsi:type="dcterms:W3CDTF">2016-02-18T06:57:00Z</dcterms:modified>
</cp:coreProperties>
</file>