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EB" w:rsidRPr="003423EB" w:rsidRDefault="003423EB" w:rsidP="00342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3EB" w:rsidRPr="003423EB" w:rsidRDefault="003423EB" w:rsidP="00D5088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23EB" w:rsidRPr="003423EB" w:rsidRDefault="003423EB" w:rsidP="00D50887">
      <w:pPr>
        <w:pStyle w:val="a5"/>
        <w:spacing w:line="20" w:lineRule="atLeast"/>
        <w:jc w:val="center"/>
        <w:rPr>
          <w:b/>
          <w:sz w:val="28"/>
          <w:szCs w:val="28"/>
        </w:rPr>
      </w:pPr>
      <w:r w:rsidRPr="003423EB">
        <w:rPr>
          <w:b/>
          <w:sz w:val="28"/>
          <w:szCs w:val="28"/>
        </w:rPr>
        <w:t>ИМЕНИЕМ  РЕСПУБЛИКИ КАЗАХСТАН</w:t>
      </w:r>
    </w:p>
    <w:p w:rsidR="003423EB" w:rsidRPr="003423EB" w:rsidRDefault="003423EB" w:rsidP="00D50887">
      <w:pPr>
        <w:pStyle w:val="a5"/>
        <w:spacing w:line="20" w:lineRule="atLeast"/>
        <w:rPr>
          <w:b/>
          <w:sz w:val="28"/>
          <w:szCs w:val="28"/>
        </w:rPr>
      </w:pPr>
    </w:p>
    <w:p w:rsidR="003423EB" w:rsidRPr="003423EB" w:rsidRDefault="003423EB" w:rsidP="00D508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23 декабря 2015 года                                                 </w:t>
      </w:r>
      <w:r w:rsidR="002B6B9C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Pr="003423EB">
        <w:rPr>
          <w:rFonts w:ascii="Times New Roman" w:hAnsi="Times New Roman" w:cs="Times New Roman"/>
          <w:sz w:val="28"/>
          <w:szCs w:val="28"/>
        </w:rPr>
        <w:t>ород Атырау</w:t>
      </w:r>
    </w:p>
    <w:p w:rsidR="003423EB" w:rsidRPr="003423EB" w:rsidRDefault="003423EB" w:rsidP="00D508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3423EB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И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Б.К., при секретаре А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М.К., с участием начальника отдела прокуратуры города Атырау А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М. и прокурора отдела прокуратуры города Атырау А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А., истца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., представителя истца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С.К. (на основании ордера № 044466 и доверенности от 07 октября 2015 года), ответчика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, представителя ответчика З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И.Б. (на основании ордера № 046782 и доверенности от 18 ноября 2015 года), представителей органа, осуществляющего функции по опеке и попечительству Государственного учреждения (далее – ГУ) «Городской отдел образования» Б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К.Н. (на основании доверенности № 03-04-05-2703 от 08 октября 2015 года) и Б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Е.М. (на основании доверенности № 03-04-05/2705 от 08.10.2015 года), рассмотрев  в открытом судебном заседании гражданское дело по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иску С</w:t>
      </w:r>
      <w:r w:rsidR="002B6B9C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об определении места жительства несовершеннолетнего ребенка,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EB" w:rsidRPr="003423EB" w:rsidRDefault="003423EB" w:rsidP="00D5088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Истец </w:t>
      </w:r>
      <w:r w:rsidR="002B6B9C">
        <w:rPr>
          <w:rFonts w:ascii="Times New Roman" w:hAnsi="Times New Roman" w:cs="Times New Roman"/>
          <w:sz w:val="28"/>
          <w:szCs w:val="28"/>
        </w:rPr>
        <w:t>С.</w:t>
      </w:r>
      <w:r w:rsidRPr="003423EB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обратилась в суд с исковым заявлением к ответчику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z w:val="28"/>
          <w:szCs w:val="28"/>
        </w:rPr>
        <w:t>об определении места жительства несовершеннолетнего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, 29 апреля 2012 года рождения,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>мотивируя тем, что</w:t>
      </w:r>
      <w:r w:rsidRPr="003423EB">
        <w:rPr>
          <w:rFonts w:ascii="Times New Roman" w:hAnsi="Times New Roman" w:cs="Times New Roman"/>
          <w:spacing w:val="-6"/>
          <w:sz w:val="28"/>
          <w:szCs w:val="28"/>
        </w:rPr>
        <w:t xml:space="preserve"> с ответчиком состояла в гражданском </w:t>
      </w:r>
      <w:proofErr w:type="gramStart"/>
      <w:r w:rsidRPr="003423EB">
        <w:rPr>
          <w:rFonts w:ascii="Times New Roman" w:hAnsi="Times New Roman" w:cs="Times New Roman"/>
          <w:spacing w:val="-6"/>
          <w:sz w:val="28"/>
          <w:szCs w:val="28"/>
        </w:rPr>
        <w:t>браке</w:t>
      </w:r>
      <w:proofErr w:type="gramEnd"/>
      <w:r w:rsidRPr="003423EB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3423EB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общего</w:t>
      </w:r>
      <w:r w:rsidRPr="003423EB">
        <w:rPr>
          <w:rFonts w:ascii="Times New Roman" w:hAnsi="Times New Roman" w:cs="Times New Roman"/>
          <w:spacing w:val="-6"/>
          <w:sz w:val="28"/>
          <w:szCs w:val="28"/>
        </w:rPr>
        <w:t xml:space="preserve"> ребенка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Совместная жизнь не сложилась и расстались. Ребенок проживал вместе с ней в городе Экибастуз. 18 сентября 2015 года мать ответчика попросила ребенка на выходные дни для общения с ним на правах бабушки, но обратно ребенка не вернула. По данному факту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обратилась в полицию и было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установлено, что ответчик вывез ребенка в город Атырау. Ответчик отказывается вернуть ребенка. В связи с этим, просит определить местом жительства несовершеннолетнего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29 апреля 2012 года рождения вместе с ней и взыскать понесенные судебные расходы.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423EB">
        <w:rPr>
          <w:rFonts w:ascii="Times New Roman" w:hAnsi="Times New Roman" w:cs="Times New Roman"/>
          <w:spacing w:val="-9"/>
          <w:sz w:val="28"/>
          <w:szCs w:val="28"/>
        </w:rPr>
        <w:t>В судебном заседании истец</w:t>
      </w:r>
      <w:r w:rsidRPr="003423EB">
        <w:rPr>
          <w:rFonts w:ascii="Times New Roman" w:hAnsi="Times New Roman" w:cs="Times New Roman"/>
          <w:sz w:val="28"/>
          <w:szCs w:val="28"/>
        </w:rPr>
        <w:t xml:space="preserve">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поддержав и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дополнив исковые </w:t>
      </w:r>
      <w:proofErr w:type="gramStart"/>
      <w:r w:rsidRPr="003423EB">
        <w:rPr>
          <w:rFonts w:ascii="Times New Roman" w:hAnsi="Times New Roman" w:cs="Times New Roman"/>
          <w:spacing w:val="-9"/>
          <w:sz w:val="28"/>
          <w:szCs w:val="28"/>
        </w:rPr>
        <w:t>требования</w:t>
      </w:r>
      <w:proofErr w:type="gramEnd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пояснила, что с 2006 года встречалась с ответчиком, потом стали вместе проживать. В 2014 году, когда с ответчиком вместе жили в городе </w:t>
      </w:r>
      <w:proofErr w:type="spellStart"/>
      <w:r w:rsidRPr="003423EB">
        <w:rPr>
          <w:rFonts w:ascii="Times New Roman" w:hAnsi="Times New Roman" w:cs="Times New Roman"/>
          <w:spacing w:val="-9"/>
          <w:sz w:val="28"/>
          <w:szCs w:val="28"/>
        </w:rPr>
        <w:t>Алматы</w:t>
      </w:r>
      <w:proofErr w:type="spellEnd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, последний ее вместе с ребенком отправил в город Экибастуз, чтобы отдохнуть неделю и через некоторое время он передал личные вещи ее и ребенка, ответчик свои действия мотивировал тем, что у него появилась другая девушка. В последующем он женился на этой девушке. Ребенок с момента рождения до </w:t>
      </w:r>
      <w:r w:rsidRPr="003423EB">
        <w:rPr>
          <w:rFonts w:ascii="Times New Roman" w:hAnsi="Times New Roman" w:cs="Times New Roman"/>
          <w:sz w:val="28"/>
          <w:szCs w:val="28"/>
        </w:rPr>
        <w:t xml:space="preserve">18 сентября 2015 года находился на ее воспитании. Однако 18 сентября 2015 года ответчик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вывез ребенка в город Атырау не предупредив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ее, с тех пор ребенок находится у него. По неизвестным причинам не отдает ребенка. </w:t>
      </w:r>
      <w:r w:rsidRPr="00342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3423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того, как ответчик увез ребенка из города Экибастуз, они с ребенком проживали в квартире ее матери, где д</w:t>
      </w:r>
      <w:r w:rsidRPr="003423EB">
        <w:rPr>
          <w:rFonts w:ascii="Times New Roman" w:hAnsi="Times New Roman" w:cs="Times New Roman"/>
          <w:sz w:val="28"/>
          <w:szCs w:val="28"/>
        </w:rPr>
        <w:t>ля проживания ребенка созданы все условия. В этой квартире она проживает с матерью и с несовершеннолетней сестрой. Ребенок устроен в детский сад. Спиртные напитки не употребляет. Имеет все возможности обеспечить и заняться воспитанием ребенка. Во время проживания вместе с ответчиком, последний не занимался воспитанием ребенка, он всегда находился на работе, воспитанием занималась непосредственно сама. Никогда не препятствовала общению ребенка с ответчиком и его родственниками.</w:t>
      </w:r>
      <w:r w:rsidRPr="00342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3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23EB">
        <w:rPr>
          <w:rFonts w:ascii="Times New Roman" w:hAnsi="Times New Roman" w:cs="Times New Roman"/>
          <w:sz w:val="28"/>
          <w:szCs w:val="28"/>
        </w:rPr>
        <w:t xml:space="preserve">Также ответчик периодически курил наркотические средства. Просит иск удовлетворить в полном объеме и взыскать с ответчика </w:t>
      </w:r>
      <w:r w:rsidRPr="003423E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по ее проезду и представителя и найму жилых помещений, понесенные ими в связи с явкой в суд в общей сумме 310 386 тенге, также представительские расходы в сумме 300 000 тенге.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В судебном заседании представитель истца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пояснила, что ребенок с рождения находился на воспитании у матери, однако ответчик без её согласия  забрал ребенка, </w:t>
      </w:r>
      <w:r w:rsidRPr="003423EB">
        <w:rPr>
          <w:rFonts w:ascii="Times New Roman" w:hAnsi="Times New Roman" w:cs="Times New Roman"/>
          <w:sz w:val="28"/>
          <w:szCs w:val="28"/>
        </w:rPr>
        <w:t>мотивы его поведения не известны,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с этого времени истец переживает и хочет обратно вернуть ребенка, для этого она обращалась в правоохранительные органы. Однако</w:t>
      </w:r>
      <w:proofErr w:type="gramStart"/>
      <w:r w:rsidRPr="003423EB">
        <w:rPr>
          <w:rFonts w:ascii="Times New Roman" w:hAnsi="Times New Roman" w:cs="Times New Roman"/>
          <w:spacing w:val="-9"/>
          <w:sz w:val="28"/>
          <w:szCs w:val="28"/>
        </w:rPr>
        <w:t>,</w:t>
      </w:r>
      <w:proofErr w:type="gramEnd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в отношении К</w:t>
      </w:r>
      <w:r w:rsidR="00F859DC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вынесено процессуальное решение о прекращении уголовного дела в связи с отсутствием состава преступления. В настоящее время ответчик имеет другую семью и от этого брака имеет ребенка, нынешняя жена ответчика не может заменить родную мать ребенка и лучше не будет </w:t>
      </w:r>
      <w:proofErr w:type="gramStart"/>
      <w:r w:rsidRPr="003423EB">
        <w:rPr>
          <w:rFonts w:ascii="Times New Roman" w:hAnsi="Times New Roman" w:cs="Times New Roman"/>
          <w:spacing w:val="-9"/>
          <w:sz w:val="28"/>
          <w:szCs w:val="28"/>
        </w:rPr>
        <w:t>относится</w:t>
      </w:r>
      <w:proofErr w:type="gramEnd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к ребенку, учитывая, что истец имеет все возможности заняться воспитанием ребенка и малолетний возраст ребенка,  </w:t>
      </w:r>
      <w:r w:rsidRPr="003423EB">
        <w:rPr>
          <w:rFonts w:ascii="Times New Roman" w:hAnsi="Times New Roman" w:cs="Times New Roman"/>
          <w:sz w:val="28"/>
          <w:szCs w:val="28"/>
        </w:rPr>
        <w:t xml:space="preserve">просила в полном объеме удовлетворить исковые требования истца. 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В судебном заседании </w:t>
      </w:r>
      <w:proofErr w:type="gramStart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ответчик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не признав</w:t>
      </w:r>
      <w:proofErr w:type="gramEnd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иск, пояснил, что в мае 2014 года расстались с истцом. Истец часто употребляет спиртные напитки, а именно «пиво» и во время нахождения в состоянии алкогольного опьянения ведет себя не адекватно. Психологический климат истца не соответствует воспитанию ребенка. Нахождение ребенка у истца вызывало опасность и в связи с этим он забрал ребенка к  себе, у ребенка отрицательная реакция к матери. Во время нахождения ребенка у истца, она запрещала общаться с ребенком, и всячески препятствовала. В настоящее время ребенок находится на его воспитании, ребенок  обеспечен и посещает детский сад, воспитанием занимается сам и его супруга, просит в удовлетворении иска отказать.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В судебном заседании </w:t>
      </w:r>
      <w:r w:rsidRPr="003423EB">
        <w:rPr>
          <w:rFonts w:ascii="Times New Roman" w:hAnsi="Times New Roman" w:cs="Times New Roman"/>
          <w:sz w:val="28"/>
          <w:szCs w:val="28"/>
        </w:rPr>
        <w:t>представитель ответчика З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не признав исковые требования, пояснила, что истец не в состоянии заняться воспитанием ребенка, поскольку у нее не полное среднее образование и не имеет педагогического подхода к воспитанию ребенка, злоупотребляет алкогольными напитками, в настоящее время ребенок привязан к отцу и к его родственникам, также ответчик наиболее заинтересован в ребенке, просит в удовлетворении иска отказать. </w:t>
      </w:r>
      <w:proofErr w:type="gramEnd"/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Представитель органа осуществляющего функции по опеке или  попечительству Б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К.Н., в своих заключениях просит удовлетворить  исковые требования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и определить местом жительства несовершеннолетнего ребенка вместе с матерью. Определение места жительства ребенка с матерью не противоречит интересам ребенка.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pacing w:val="-10"/>
          <w:sz w:val="28"/>
          <w:szCs w:val="28"/>
        </w:rPr>
        <w:lastRenderedPageBreak/>
        <w:t>Суд</w:t>
      </w:r>
      <w:proofErr w:type="gramEnd"/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выслушав лиц, участвующих по делу, свидетелей, заключения </w:t>
      </w:r>
      <w:r w:rsidRPr="003423EB">
        <w:rPr>
          <w:rFonts w:ascii="Times New Roman" w:hAnsi="Times New Roman" w:cs="Times New Roman"/>
          <w:spacing w:val="-3"/>
          <w:sz w:val="28"/>
          <w:szCs w:val="28"/>
        </w:rPr>
        <w:t xml:space="preserve">органа, осуществляющего функции по опеке или попечительству, специалиста и </w:t>
      </w:r>
      <w:r w:rsidRPr="003423EB">
        <w:rPr>
          <w:rFonts w:ascii="Times New Roman" w:hAnsi="Times New Roman" w:cs="Times New Roman"/>
          <w:spacing w:val="-6"/>
          <w:sz w:val="28"/>
          <w:szCs w:val="28"/>
        </w:rPr>
        <w:t>прокурора,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исследовав представленные сторонами доказательства, считает иск </w:t>
      </w:r>
      <w:r w:rsidRPr="003423EB">
        <w:rPr>
          <w:rFonts w:ascii="Times New Roman" w:hAnsi="Times New Roman" w:cs="Times New Roman"/>
          <w:sz w:val="28"/>
          <w:szCs w:val="28"/>
        </w:rPr>
        <w:t>С.</w:t>
      </w:r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подлежащим удовлетворению по следующим основаниям.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В суде установлено, что </w:t>
      </w:r>
      <w:r w:rsidRPr="003423EB">
        <w:rPr>
          <w:rFonts w:ascii="Times New Roman" w:hAnsi="Times New Roman" w:cs="Times New Roman"/>
          <w:sz w:val="28"/>
          <w:szCs w:val="28"/>
        </w:rPr>
        <w:t>С.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и 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являются родителями несовершеннолетнего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29 апреля 2012 года рождения,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о чем свидетельствует актовая запись о рождении за № 10-160-12-0003605 от 31.05.2012 года.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423EB">
        <w:rPr>
          <w:rFonts w:ascii="Times New Roman" w:hAnsi="Times New Roman" w:cs="Times New Roman"/>
          <w:spacing w:val="-10"/>
          <w:sz w:val="28"/>
          <w:szCs w:val="28"/>
        </w:rPr>
        <w:t>Согласно свидетельству об установлении отцовства за № 30-160-12-0000281 от 08 июня 2012 года, ответчик 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признан отцом несовершеннолетнего </w:t>
      </w:r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29 апреля 2012 года рождения.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Как установлено в суде, стороны </w:t>
      </w:r>
      <w:proofErr w:type="gramStart"/>
      <w:r w:rsidRPr="003423EB">
        <w:rPr>
          <w:rFonts w:ascii="Times New Roman" w:hAnsi="Times New Roman" w:cs="Times New Roman"/>
          <w:spacing w:val="-10"/>
          <w:sz w:val="28"/>
          <w:szCs w:val="28"/>
        </w:rPr>
        <w:t>проживали вместе с 2011 года и их семья распалась</w:t>
      </w:r>
      <w:proofErr w:type="gramEnd"/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в мае 2014 года, с этого времени до 18 сентября 2015 года ребенок проживал с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матерью в городе Экибастуз, с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18 сентября 2015 года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по настоящее время ребенок проживает вместе с отцом в городе Атырау.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Из акта обследования жилищно-бытовых условий </w:t>
      </w:r>
      <w:r w:rsidRPr="003423EB">
        <w:rPr>
          <w:rFonts w:ascii="Times New Roman" w:hAnsi="Times New Roman" w:cs="Times New Roman"/>
          <w:sz w:val="28"/>
          <w:szCs w:val="28"/>
        </w:rPr>
        <w:t>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. от 02 декабря 2015 года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следует, что последняя проживает по адресу город Экибастуз, </w:t>
      </w:r>
      <w:r w:rsidRPr="003423E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нергетиков дом 95 квартира 68.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Квартира состоит из двух комнат, где произведен евроремонт, квартира отапливается, в ней чисто и уютно, условия проживания хорошие, в квартире имеется необходимая мягкая и корпусная мебель, бытовая техника, также для полноценного отдыха и развития ребенка  имеются детский уголок, детская кровать и столик со стульчиком, детский двусторонний мольберт, спортивный инвентарь, книжный шкаф, в котором находится много детской развивающей и художественной литературы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, манеж с игрушками и шкаф с необходимыми детскими вещами. Состояние квартиры соответствует санитарно – гигиеническим нормам, созданы условия для проживания, воспитания и обучения несовершеннолетнего ребенка. 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 Вышеуказанная квартира зарегистрирована на правах собственности матери истца, которая согласно своему нотариально заверенному заявлению дает согласие на проживание истца со своим несовершеннолетним ребенком.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Согласно акта обследования жилищно-бытовых условий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от 19 ноября 2015 года по адресу: </w:t>
      </w:r>
      <w:r w:rsidR="00F859DC">
        <w:rPr>
          <w:rFonts w:ascii="Times New Roman" w:hAnsi="Times New Roman" w:cs="Times New Roman"/>
          <w:spacing w:val="-8"/>
          <w:sz w:val="28"/>
          <w:szCs w:val="28"/>
        </w:rPr>
        <w:t>______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, ответчик проживает на основании договора аренды, дом двухэтажный и состоит из трех комнат, комнаты чистые, </w:t>
      </w:r>
      <w:proofErr w:type="gramStart"/>
      <w:r w:rsidRPr="003423EB">
        <w:rPr>
          <w:rFonts w:ascii="Times New Roman" w:hAnsi="Times New Roman" w:cs="Times New Roman"/>
          <w:spacing w:val="-8"/>
          <w:sz w:val="28"/>
          <w:szCs w:val="28"/>
        </w:rPr>
        <w:t>оборудована</w:t>
      </w:r>
      <w:proofErr w:type="gramEnd"/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всеми необходимыми оборудованиями и мебелью. В доме для ребенка предоставлена отдельная комната с необходимыми принадлежностями.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Ответчик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с 11 ноября 2014 года состоит в зарегистрированном браке с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F859D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>. и от этого брака имеет общего ребенка К</w:t>
      </w:r>
      <w:r w:rsidR="002B6B9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12 февраля 2015 года рождения.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На основании полученных от органов, осуществляющих функции по опеке или попечительству актов обследования условий жизни ребенка, суд пришел к выводу, что родители </w:t>
      </w:r>
      <w:r w:rsidRPr="003423EB">
        <w:rPr>
          <w:rFonts w:ascii="Times New Roman" w:hAnsi="Times New Roman" w:cs="Times New Roman"/>
          <w:sz w:val="28"/>
          <w:szCs w:val="28"/>
        </w:rPr>
        <w:t>С</w:t>
      </w:r>
      <w:r w:rsidR="00F859DC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создали жилищные условия, соответствующие для полного развития и воспитания несовершеннолетнего </w:t>
      </w:r>
      <w:r w:rsidRPr="003423EB">
        <w:rPr>
          <w:rFonts w:ascii="Times New Roman" w:hAnsi="Times New Roman" w:cs="Times New Roman"/>
          <w:sz w:val="28"/>
          <w:szCs w:val="28"/>
        </w:rPr>
        <w:t>Евгения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423E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bookmarkStart w:id="0" w:name="z799"/>
      <w:bookmarkEnd w:id="0"/>
      <w:r w:rsidRPr="003423EB">
        <w:rPr>
          <w:rFonts w:ascii="Times New Roman" w:hAnsi="Times New Roman" w:cs="Times New Roman"/>
          <w:spacing w:val="-9"/>
          <w:sz w:val="28"/>
          <w:szCs w:val="28"/>
        </w:rPr>
        <w:t xml:space="preserve"> В соответствии со статей 65 Гражданского процессуального кодекса Республики Казахстан (далее – ГПК),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lastRenderedPageBreak/>
        <w:t>Однако доводы ответчика и его представителя о том, что истец и ее отчим злоупотребляют спиртными напитками, а также истец не может соответственным образом заняться воспитанием ребенка не нашли свои подтверждения.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В судебном заседании по ходатайству представителя ответчика были допрошены родственники и близкие друзья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Так, в судебном заседании свидетель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пояснила, что она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является матерью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ответчика, в момент проживания сторон вместе, истец употреблял алкогольные напитки, также во время проживания истца с ребенком в городе Экибастуз, несколько раз заметила запах алкоголя от истца, когда последняя приходила в ее квартиру, чтобы забрать ребенка. Истец не может заняться воспитанием ребенка. Ребенок хочет жить вместе с отцом. 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В судебном заседании свидетель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дал аналогичное пояснение со свидетелем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В судебном заседании свидетель Т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. пояснил, что ответчик является другом и его непосредственным директором, в 2011 году вместе проживал со сторонами в одном доме, тогда истец не занималась воспитанием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и каждый день употребляла алкогольный напиток «пиво». Ответчика характеризует с положительной стороны.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свидетель 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дал аналогичное пояснение со свидетелем Т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Также суду ответчиком предоставлены нот</w:t>
      </w:r>
      <w:r w:rsidR="002B6B9C">
        <w:rPr>
          <w:rFonts w:ascii="Times New Roman" w:hAnsi="Times New Roman" w:cs="Times New Roman"/>
          <w:sz w:val="28"/>
          <w:szCs w:val="28"/>
        </w:rPr>
        <w:t>ариально заверенные заявления О.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и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где они указывают, что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как истец употребляет спиртные напитки.  </w:t>
      </w:r>
    </w:p>
    <w:p w:rsidR="003423EB" w:rsidRPr="003423EB" w:rsidRDefault="003423EB" w:rsidP="00D50887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Суд не может согласиться с вышеуказанными доводами ответчика и его представителя, поскольку указанные их объяснения, пояснения свидетелей и нотариально заверенные заявления не являются достоверными доказательствами в подтверждение своих доводов и при этом опровергаются доказательствами истца, представленными в суде.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деле имеются справки о состоянии здоровья ребенка, данные поликлиникой № 2 города Экибастуз о том, ч</w:t>
      </w:r>
      <w:r w:rsidR="00F859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несовершеннолетний ребенок </w:t>
      </w: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при прохождении медицинского осмотра и диагностике нервно-психического развития показал хорошие результаты.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справки Коммунального государственного казенного предприятия ясли сада </w:t>
      </w:r>
      <w:r w:rsidR="00F859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</w:t>
      </w: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отдела образования города Экибастуз от 05 октября 2015 года усматривается, что документы на несовершеннолетнего </w:t>
      </w:r>
      <w:r w:rsidR="002B6B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ребенка </w:t>
      </w: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сданы для зачисления в данный ясли сад, на основании направления отдела образования.  </w:t>
      </w:r>
      <w:proofErr w:type="gramEnd"/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Также в бытовой характеристике на </w:t>
      </w:r>
      <w:r w:rsidRPr="003423EB">
        <w:rPr>
          <w:rFonts w:ascii="Times New Roman" w:hAnsi="Times New Roman" w:cs="Times New Roman"/>
          <w:sz w:val="28"/>
          <w:szCs w:val="28"/>
        </w:rPr>
        <w:t>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предоставленным </w:t>
      </w:r>
      <w:r w:rsidRPr="003423EB">
        <w:rPr>
          <w:rFonts w:ascii="Times New Roman" w:hAnsi="Times New Roman" w:cs="Times New Roman"/>
          <w:sz w:val="28"/>
          <w:szCs w:val="28"/>
        </w:rPr>
        <w:t xml:space="preserve">УВД </w:t>
      </w:r>
      <w:r w:rsidR="002B6B9C">
        <w:rPr>
          <w:rFonts w:ascii="Times New Roman" w:hAnsi="Times New Roman" w:cs="Times New Roman"/>
          <w:sz w:val="28"/>
          <w:szCs w:val="28"/>
        </w:rPr>
        <w:t>города Экибастуз указано, что С.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за время проживания по месту жительства зарекомендовала себя с положительной стороны. Жалобы, заявления от родственников и соседей в отношении нее  не поступали, приводов не имеется, компрометирующими материалами не располагает.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Кроме того, при проведении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обследования жилищно-бытовых условий истца, </w:t>
      </w:r>
      <w:proofErr w:type="gramStart"/>
      <w:r w:rsidRPr="003423EB">
        <w:rPr>
          <w:rFonts w:ascii="Times New Roman" w:hAnsi="Times New Roman" w:cs="Times New Roman"/>
          <w:spacing w:val="-8"/>
          <w:sz w:val="28"/>
          <w:szCs w:val="28"/>
        </w:rPr>
        <w:t>органом</w:t>
      </w:r>
      <w:r w:rsidRPr="003423EB">
        <w:rPr>
          <w:rFonts w:ascii="Times New Roman" w:hAnsi="Times New Roman" w:cs="Times New Roman"/>
          <w:sz w:val="28"/>
          <w:szCs w:val="28"/>
        </w:rPr>
        <w:t xml:space="preserve">, осуществляющим функции по опеке и попечительству города </w:t>
      </w:r>
      <w:r w:rsidRPr="003423EB">
        <w:rPr>
          <w:rFonts w:ascii="Times New Roman" w:hAnsi="Times New Roman" w:cs="Times New Roman"/>
          <w:sz w:val="28"/>
          <w:szCs w:val="28"/>
        </w:rPr>
        <w:lastRenderedPageBreak/>
        <w:t>Экибастуз не были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установлены факты,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препятствующие для полного развития и воспитания несовершеннолетнего </w:t>
      </w:r>
      <w:r w:rsidRPr="003423EB">
        <w:rPr>
          <w:rFonts w:ascii="Times New Roman" w:hAnsi="Times New Roman" w:cs="Times New Roman"/>
          <w:sz w:val="28"/>
          <w:szCs w:val="28"/>
        </w:rPr>
        <w:t>ребенка с истцом.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Как установлено в суде, истец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. на учете в наркологическом диспансере не состоит, кроме того, к административной ответственности за употребление алкогольных напитков не привлекалась. Также отчим истца Ш. проживает отдельно от истца, на учете в наркологическом диспансере не состоит, по месту работы характеризуется только с положительной стороны.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В судебном заседании свидетель П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пояснила, что она является знакомой истца С</w:t>
      </w:r>
      <w:r w:rsidR="00F859DC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z w:val="28"/>
          <w:szCs w:val="28"/>
        </w:rPr>
        <w:t xml:space="preserve">в период проживания последней в городе Атырау тесно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общались и несколько раз была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в гостях у нее дома. Никогда не видела вредных привычек истца и употребления ею алкогольных напитков. Также ее характеризует с положительной стороны.  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</w:rPr>
      </w:pPr>
      <w:r w:rsidRPr="003423EB">
        <w:rPr>
          <w:sz w:val="28"/>
          <w:szCs w:val="28"/>
        </w:rPr>
        <w:t xml:space="preserve">Вышеуказанные факты свидетельствуют о благоприятном морально-психологическом климате со стороны истца, </w:t>
      </w:r>
      <w:proofErr w:type="gramStart"/>
      <w:r w:rsidRPr="003423EB">
        <w:rPr>
          <w:sz w:val="28"/>
          <w:szCs w:val="28"/>
        </w:rPr>
        <w:t>способствующим</w:t>
      </w:r>
      <w:proofErr w:type="gramEnd"/>
      <w:r w:rsidRPr="003423EB">
        <w:rPr>
          <w:sz w:val="28"/>
          <w:szCs w:val="28"/>
        </w:rPr>
        <w:t xml:space="preserve"> развитию и воспитанию малолетнего ребенка.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 Также доводы представителя ответчика о том, что истец при имеющемся не полном среднем образовании не может заняться воспитанием ребенка не состоятельные, в данном случае суд считает, что никто не вправе запретить на основании не полного среднего образования родителей заняться воспитанием своего ребенка.     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 Кроме того, доводы ответчика о том, что он может лучше обеспечить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чем истец и отсутствия надлежащих условий для проживания сына с истцом не приняты как должное обоснование, поскольку</w:t>
      </w:r>
      <w:r w:rsidRPr="00342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bCs/>
          <w:sz w:val="28"/>
          <w:szCs w:val="28"/>
        </w:rPr>
        <w:t xml:space="preserve">материальная обеспеченность родителей не является определяющим фактором, что следует из </w:t>
      </w:r>
      <w:r w:rsidRPr="003423EB">
        <w:rPr>
          <w:rFonts w:ascii="Times New Roman" w:hAnsi="Times New Roman" w:cs="Times New Roman"/>
          <w:sz w:val="28"/>
          <w:szCs w:val="28"/>
        </w:rPr>
        <w:t>пункта 5 Нормативного постановления Верховного Суда Республики Казахстан от 28 апреля 2000 года  № 4 «О применении судами законодательства при разрешении споров, связанных с воспитанием детей».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Судом  установлено, что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и К</w:t>
      </w:r>
      <w:r w:rsidR="002B6B9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23EB">
        <w:rPr>
          <w:rFonts w:ascii="Times New Roman" w:hAnsi="Times New Roman" w:cs="Times New Roman"/>
          <w:sz w:val="28"/>
          <w:szCs w:val="28"/>
        </w:rPr>
        <w:t xml:space="preserve">в наркологических и психиатрических диспансерах на учете не состоят, судимости не имеют, </w:t>
      </w:r>
      <w:r w:rsidRPr="003423EB">
        <w:rPr>
          <w:rFonts w:ascii="Times New Roman" w:hAnsi="Times New Roman" w:cs="Times New Roman"/>
          <w:spacing w:val="-10"/>
          <w:sz w:val="28"/>
          <w:szCs w:val="28"/>
        </w:rPr>
        <w:t xml:space="preserve">имеют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постоянный доход, характеризуются положительно, </w:t>
      </w:r>
      <w:r w:rsidRPr="003423EB">
        <w:rPr>
          <w:rFonts w:ascii="Times New Roman" w:hAnsi="Times New Roman" w:cs="Times New Roman"/>
          <w:sz w:val="28"/>
          <w:szCs w:val="28"/>
        </w:rPr>
        <w:t xml:space="preserve">жильем обеспечены, </w:t>
      </w: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не ограничены и не лишены родительских прав в отношении своего ребенка, что дает им право равно участвовать в воспитании ребенка. 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Из представленных истцом и ответчиком </w:t>
      </w:r>
      <w:proofErr w:type="gramStart"/>
      <w:r w:rsidRPr="003423EB">
        <w:rPr>
          <w:rFonts w:ascii="Times New Roman" w:hAnsi="Times New Roman" w:cs="Times New Roman"/>
          <w:spacing w:val="-8"/>
          <w:sz w:val="28"/>
          <w:szCs w:val="28"/>
        </w:rPr>
        <w:t>фотографий</w:t>
      </w:r>
      <w:proofErr w:type="gramEnd"/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очевидно, что родители ответственно относятся к воспитанию ребенка, принимают участие в развитии несовершеннолетнего ребенка, устраивают совместный и познавательный досуг.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</w:rPr>
        <w:t>Согласно первоначальному заключению специалиста – психолога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Г.Т. от 08 декабря 2015 года, в ходе исследования установлено, что эмоциональное состояние в норме, ребенок спокойный, при беседе и ролевых играх проявляет теплую эмоциональную реакцию, доброжелательный, не агрессивный, ребенок отдает предпочтение отцовской семье, называет мамой Л, «которая с М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» и знает биологическую маму, тоже ее называет мамой Л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. На вопрос «она сейчас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недалеко, хочешь пойти к ней?» ответил «нет». На вопрос «где мама и баба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» он поставил одинаковые черные пуговицы. На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почему эта «пуговка мама» ровно не стоит, шатается, что ты о нем </w:t>
      </w:r>
      <w:r w:rsidRPr="003423EB">
        <w:rPr>
          <w:rFonts w:ascii="Times New Roman" w:hAnsi="Times New Roman" w:cs="Times New Roman"/>
          <w:sz w:val="28"/>
          <w:szCs w:val="28"/>
        </w:rPr>
        <w:lastRenderedPageBreak/>
        <w:t>расскажешь? Он ответил «у нее голова болит», это может означать о негативной ассоциации ребенка по поводу разрыва отношений с матерью или обиды на нее. При методике рисунок семьи с полочками круглыми головками нарисовал себя, рядом папу, бабушку Л, Л</w:t>
      </w:r>
      <w:r w:rsidR="002B6B9C">
        <w:rPr>
          <w:rFonts w:ascii="Times New Roman" w:hAnsi="Times New Roman" w:cs="Times New Roman"/>
          <w:sz w:val="28"/>
          <w:szCs w:val="28"/>
        </w:rPr>
        <w:t xml:space="preserve"> (маму М</w:t>
      </w:r>
      <w:r w:rsidRPr="003423EB">
        <w:rPr>
          <w:rFonts w:ascii="Times New Roman" w:hAnsi="Times New Roman" w:cs="Times New Roman"/>
          <w:sz w:val="28"/>
          <w:szCs w:val="28"/>
        </w:rPr>
        <w:t xml:space="preserve">) и М. При методике Рене Жиля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выбрал себе место за столом папы. После исследования ребенок отказался пойти к биологической матери.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После проведения первоначального психологического исследования ребенка, судом приняты меры для общения ребенка с матерью и в последующем повторного проведения исследования психологом.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Из повторного заключения специалиста – психолога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Г.Т. от 14 декабря 2015 года следует, что  ребенок быстро привыкает к новым людям, быстро адаптируется к новым условиям. Рассказывал, как провел эти выходные, про встречу с мамой, чувствуется, что во время встречи малыш «потеплел» к маме, вспомнил ее. При проведении методики два дома, ребенок явного предпочтения родителям не показывал. При методике рисунок семья с полочками круглыми головками нарисовал в середине себя, рядом папу, бабу Л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, Л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, на вопрос Л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– это кто? Ребенок ответил «мама», затем нарисовал Матвея и маму Л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, попугая, кошку. При методике Рене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иля на картинке нарисована семья (мама и папа), расположившийся вокруг стола. Ребенок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разместил себя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и всех других, вперемешку, не оказывая явного предпочтения кому – либо. Исходя из полученных результатов обследования Жени, можно сделать вывод о хорошем уровне развития познавательных процессов, речи, мышления. Я считаю, что семья, где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воспитывается Женя способна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обеспечить благоприятный психологический климат и необходимые условия для обучения и воспитания ребенка.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Но в тоже время у ребенка два родителя и их права одинаковые, ребенок настолько отвык от матери, поэтому он во время 1-го исследования от нее отказывался, после свидания с ней он показывает хорошее расположение к ней, может быть привыкнет к ней, если мама будет истинно любить его и стараться, создавать такие же условия, как у отца.</w:t>
      </w:r>
      <w:proofErr w:type="gramEnd"/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Согласно дополнению к психологическому заключению специалиста – психолога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Г.Т. от 14 декабря 2015 года, в нашем случае ребенка отец забрал жить к себе, а у матери ограничены возможности навещать его, ребенок автоматически лишен общения с матерью.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Во время 2-го исследования выявлено, что ребенок после встречи с мамой показывает хорошее расположение к ней, начал заново привыкать к ней, как психолог считает, что нежная привязанность к маме в возрасте между тремя и шестью годами имеет определяющие значения для формирования идеалистических романтических чувств мальчика в будущей взрослой жизни, благодаря которым у него формируется образ доброй женщины, которая станет матерью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его детей. Мальчику, который в значительной степени отождествляет себя с образом отца как можно чаще видеться и общаться с ним просто необходимо, чтобы иметь перед собой хороший образец для подражания.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lastRenderedPageBreak/>
        <w:t>В судебном заседании специалист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Г.Т. поддержав свои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пояснила, что ребенок изначально не хотел идти к матери, потому что долгое время ее не видел, после общения с матерью, между ребенком и матерью сложились теплые отношения, ребенок привыкает к матери, у матери имеется любовь  к ребенку, рекомендует, чтобы ребенок жил вместе с матерью.   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 Заключения специалиста С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Г.Т. полностью соответствуют требованиям законодательства, каких-либо оснований сомневаться в достоверности и объективности указанных заключений у суда не имеется.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По ходатайству представителя ответчика в судебном заседании допрошена свидетель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Ш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которая пояснила, что работает психологом в частной клинике «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Интертич</w:t>
      </w:r>
      <w:proofErr w:type="spellEnd"/>
      <w:r w:rsidRPr="003423EB">
        <w:rPr>
          <w:rFonts w:ascii="Times New Roman" w:hAnsi="Times New Roman" w:cs="Times New Roman"/>
          <w:sz w:val="28"/>
          <w:szCs w:val="28"/>
        </w:rPr>
        <w:t xml:space="preserve">», по просьбе ответчика на платной основе провела обследование ребенка, во время наблюдений установила, что ребенок привязан к отцу, со стороны мамы наблюдается напряженность и психологическая травма, в связи с тем, что ребенок находится  у отца, она обижена на мужа, при изменении судом места жительства ребенка, ребенок может получить травму, так как мать не может заменить отца, ребенок должен воспитываться у отца, где имеется все полноценное - мать и отец.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В судебном заседании по ходатайству представителя ответчика допрошена свидетель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К</w:t>
      </w:r>
      <w:r w:rsidR="002B6B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которая пояснила, что она работает психологом детского семейно-психологического центра города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423EB">
        <w:rPr>
          <w:rFonts w:ascii="Times New Roman" w:hAnsi="Times New Roman" w:cs="Times New Roman"/>
          <w:sz w:val="28"/>
          <w:szCs w:val="28"/>
        </w:rPr>
        <w:t xml:space="preserve">, по просьбе ответчика на платной основе провела исследования привязанности ребенка к членам семьи и установила, что ребенок сразу вступает на контакт, агрессию не проявлял, развитие ребенка, в том числе умственное развитие соответствует его возрасту, ребенок сильно привязан к отцу, как психолог считает, что  нынешняя семья отца может обеспечить хорошее воспитание ребенку, у него созданы комфортные условия и изменение места жительства ребенка вместе с матерью для ребенка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травматично</w:t>
      </w:r>
      <w:proofErr w:type="spellEnd"/>
      <w:r w:rsidRPr="003423EB">
        <w:rPr>
          <w:rFonts w:ascii="Times New Roman" w:hAnsi="Times New Roman" w:cs="Times New Roman"/>
          <w:sz w:val="28"/>
          <w:szCs w:val="28"/>
        </w:rPr>
        <w:t xml:space="preserve">, так как со слов ответчика у нее сформировалось мнение, что мать в 25 летнем возрасте как не выросший ребенок. 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Суд не принимает во </w:t>
      </w:r>
      <w:r w:rsidR="00832109">
        <w:rPr>
          <w:rFonts w:ascii="Times New Roman" w:hAnsi="Times New Roman" w:cs="Times New Roman"/>
          <w:sz w:val="28"/>
          <w:szCs w:val="28"/>
        </w:rPr>
        <w:t>внимание пояснения свидетелей Ш.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и К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и их заключения, поскольку они противоречат заключению специалиста С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Г.Т., также указанные свидетели заинтересованы в исходе дел в пользу ответчика.     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Кроме того, суд относится с сомнением о действительности проведения К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психологического обследования с ребенком.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60 Кодекса Республики Казахстан «О браке (супружестве) и семье» (далее – Кодекс) каждый ребенок имеет право жить и воспитываться в семье, право знать своих родителей, право на их заботу, право на совместное с ними проживание, за исключением случаев, когда это противоречит его интересам. Ребенок имеет право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Пунктом 1 статьи 68 и пунктом 2 статьи 70 Кодекса предусмотрено, что родители имеют равные права и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в отношении своих детей (родительские права). Родители имеют право и обязаны воспитывать своего ребенка. Родители имеют преимущественное право на </w:t>
      </w:r>
      <w:r w:rsidRPr="003423EB">
        <w:rPr>
          <w:rFonts w:ascii="Times New Roman" w:hAnsi="Times New Roman" w:cs="Times New Roman"/>
          <w:sz w:val="28"/>
          <w:szCs w:val="28"/>
        </w:rPr>
        <w:lastRenderedPageBreak/>
        <w:t>воспитание своего ребенка перед всеми другими лицами. Родители, воспитывающие ребенка,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:rsidR="003423EB" w:rsidRPr="003423EB" w:rsidRDefault="003423EB" w:rsidP="00D5088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статей 72 Кодекса родительские права не могут осуществляться в противоречии с интересами ребенка. Обеспечение интересов ребенка является предметом основной заботы его родителей. </w:t>
      </w:r>
    </w:p>
    <w:p w:rsidR="003423EB" w:rsidRPr="003423EB" w:rsidRDefault="003423EB" w:rsidP="00D5088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  <w:t>Согласно пункту 2 статьи 73 Кодекса</w:t>
      </w:r>
      <w:bookmarkStart w:id="1" w:name="z436"/>
      <w:bookmarkEnd w:id="1"/>
      <w:r w:rsidRPr="003423EB">
        <w:rPr>
          <w:rFonts w:ascii="Times New Roman" w:hAnsi="Times New Roman" w:cs="Times New Roman"/>
          <w:sz w:val="28"/>
          <w:szCs w:val="28"/>
        </w:rPr>
        <w:t xml:space="preserve"> место жительства и юридический адрес ребенка при раздельном проживании родителей устанавливаются соглашением родителей. При отсутствии соглашения спор между родителями разрешается в порядке медиации или судом с участием органа, осуществляющего функции по опеке или попечительству, по требованию родителей исходя из интересов ребенка и с учетом его мнения.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развития и воспитания (род деятельности, режим работы родителей, материальное и семейное положение родителей и другие подобные условия).</w:t>
      </w:r>
      <w:proofErr w:type="gramEnd"/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</w:rPr>
      </w:pPr>
      <w:r w:rsidRPr="003423EB">
        <w:rPr>
          <w:sz w:val="28"/>
          <w:szCs w:val="28"/>
        </w:rPr>
        <w:t xml:space="preserve">При установленных обстоятельствах, родительские обязанности могут осуществляться каждой из сторон.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Однако родители не могли прийти к какому-либо соглашению </w:t>
      </w: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  сложившихся непростых отношений между ними. 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</w:rPr>
      </w:pPr>
      <w:r w:rsidRPr="003423EB">
        <w:rPr>
          <w:sz w:val="28"/>
          <w:szCs w:val="28"/>
        </w:rPr>
        <w:t>Несовершеннолетнему ребенку на данный момент всего лишь 3 года 7 месяцев, в связи с чем суд считает, что ответчик 18 сентября 2015 года без согласия истца и не предупредив ее вывез ребенка, чтобы истец не имел возможности общаться с ребенком, в свою очередь истец в течени</w:t>
      </w:r>
      <w:proofErr w:type="gramStart"/>
      <w:r w:rsidRPr="003423EB">
        <w:rPr>
          <w:sz w:val="28"/>
          <w:szCs w:val="28"/>
        </w:rPr>
        <w:t>и</w:t>
      </w:r>
      <w:proofErr w:type="gramEnd"/>
      <w:r w:rsidRPr="003423EB">
        <w:rPr>
          <w:sz w:val="28"/>
          <w:szCs w:val="28"/>
        </w:rPr>
        <w:t xml:space="preserve"> трех месяцев не имел возможности общаться с ребенком и это негативно повлияло на ребенка.</w:t>
      </w:r>
    </w:p>
    <w:p w:rsidR="003423EB" w:rsidRPr="003423EB" w:rsidRDefault="003423EB" w:rsidP="00D50887">
      <w:pPr>
        <w:pStyle w:val="a5"/>
        <w:spacing w:line="20" w:lineRule="atLeast"/>
        <w:jc w:val="both"/>
        <w:rPr>
          <w:sz w:val="28"/>
          <w:szCs w:val="28"/>
        </w:rPr>
      </w:pPr>
      <w:r w:rsidRPr="003423EB">
        <w:rPr>
          <w:sz w:val="28"/>
          <w:szCs w:val="28"/>
        </w:rPr>
        <w:tab/>
      </w:r>
      <w:proofErr w:type="gramStart"/>
      <w:r w:rsidRPr="003423EB">
        <w:rPr>
          <w:sz w:val="28"/>
          <w:szCs w:val="28"/>
        </w:rPr>
        <w:t>Таким образом, суд учитывая обстоятельства дела, равноправия родителей, заключения специалиста–психолога С</w:t>
      </w:r>
      <w:r w:rsidR="00832109">
        <w:rPr>
          <w:sz w:val="28"/>
          <w:szCs w:val="28"/>
        </w:rPr>
        <w:t>.</w:t>
      </w:r>
      <w:r w:rsidRPr="003423EB">
        <w:rPr>
          <w:sz w:val="28"/>
          <w:szCs w:val="28"/>
        </w:rPr>
        <w:t>Г.Т. и органа, осуществляющего функции по опеке и попечительству, малолетний возраст ребенка, который особенно нуждается в материнской заботе и любви, необходимость обеспечения эмоционального комфорта и психологической безопасности для ребенка и наличия по месту жительства матери ребенка условий для его жизнедеятельности и развития, хорошую морально-психологическую обстановку в семье, суд</w:t>
      </w:r>
      <w:proofErr w:type="gramEnd"/>
      <w:r w:rsidRPr="003423EB">
        <w:rPr>
          <w:sz w:val="28"/>
          <w:szCs w:val="28"/>
        </w:rPr>
        <w:t xml:space="preserve"> приходит к выводу, что несовершеннолетний Е</w:t>
      </w:r>
      <w:r w:rsidR="00832109">
        <w:rPr>
          <w:sz w:val="28"/>
          <w:szCs w:val="28"/>
        </w:rPr>
        <w:t>.</w:t>
      </w:r>
      <w:r w:rsidRPr="003423EB">
        <w:rPr>
          <w:sz w:val="28"/>
          <w:szCs w:val="28"/>
        </w:rPr>
        <w:t xml:space="preserve"> должен проживать и воспитываться со своей матерью С</w:t>
      </w:r>
      <w:r w:rsidR="00832109">
        <w:rPr>
          <w:sz w:val="28"/>
          <w:szCs w:val="28"/>
        </w:rPr>
        <w:t>.</w:t>
      </w:r>
      <w:r w:rsidRPr="003423EB">
        <w:rPr>
          <w:sz w:val="28"/>
          <w:szCs w:val="28"/>
        </w:rPr>
        <w:t xml:space="preserve"> 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</w:rPr>
      </w:pPr>
      <w:r w:rsidRPr="003423EB">
        <w:rPr>
          <w:sz w:val="28"/>
          <w:szCs w:val="28"/>
          <w:shd w:val="clear" w:color="auto" w:fill="FFFFFF"/>
        </w:rPr>
        <w:t>Также суд принимает во внимание то, что</w:t>
      </w:r>
      <w:r w:rsidRPr="003423EB">
        <w:rPr>
          <w:sz w:val="28"/>
          <w:szCs w:val="28"/>
        </w:rPr>
        <w:t xml:space="preserve"> в судебном заседании не было выявлено со стороны матери негативного отношения к ребенку в период проживания ребенка вместе с ней, также положительное развитие ребенка указывают на то, что С</w:t>
      </w:r>
      <w:r w:rsidR="00832109">
        <w:rPr>
          <w:sz w:val="28"/>
          <w:szCs w:val="28"/>
        </w:rPr>
        <w:t>.</w:t>
      </w:r>
      <w:r w:rsidRPr="003423EB">
        <w:rPr>
          <w:sz w:val="28"/>
          <w:szCs w:val="28"/>
        </w:rPr>
        <w:t xml:space="preserve"> занималась воспитанием ребенка соответствующим образом.  </w:t>
      </w:r>
    </w:p>
    <w:p w:rsidR="003423EB" w:rsidRPr="003423EB" w:rsidRDefault="003423EB" w:rsidP="00D5088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lastRenderedPageBreak/>
        <w:t>В данном случае необходимо учесть, что в дальнейшем ребенок может отрицать роль своей биологической матери, что уже усматривалось при рассмотрении дела.</w:t>
      </w:r>
    </w:p>
    <w:p w:rsidR="003423EB" w:rsidRPr="003423EB" w:rsidRDefault="003423EB" w:rsidP="00D5088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  <w:t>Суд полагает, что определение места жительства Е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с мамой не противоречит интересам ребенка с учетом установленных обстоятельств и выводов исследования. 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</w:rPr>
      </w:pPr>
      <w:r w:rsidRPr="003423EB">
        <w:rPr>
          <w:sz w:val="28"/>
          <w:szCs w:val="28"/>
        </w:rPr>
        <w:t xml:space="preserve">Вместе с тем, какие-либо противопоказания матери для осуществления родительских обязанностей не имеются. 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Ответчиком не предоставлено доказательств, что определение места жительства с матерью противоречит интересам ребенка.</w:t>
      </w:r>
    </w:p>
    <w:p w:rsidR="003423EB" w:rsidRPr="003423EB" w:rsidRDefault="003423EB" w:rsidP="00D50887">
      <w:pPr>
        <w:tabs>
          <w:tab w:val="left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В связи с этим, иск С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подлежит к удовлетворению.    </w:t>
      </w:r>
    </w:p>
    <w:p w:rsidR="003423EB" w:rsidRPr="003423EB" w:rsidRDefault="003423EB" w:rsidP="00D5088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Принимая решение по данному гражданскому делу, судом сторонам разъясняется, что в соответствии со ст.73 Кодекса Республики Казахстан «О браке (супружестве) и семье» родитель, с которым проживает ребенок, не должен препятствовать общению ребенка с другим родителем, если такое общение не причиняет вреда физическому и психическому здоровью ребенка, его нравственному развитию.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В соответствии со статьей 110 ГПК с ответчика в пользу истца следует взыскать расходы по оплате государственной пошлины в размере 991 тенге. 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3423EB">
        <w:rPr>
          <w:sz w:val="28"/>
          <w:szCs w:val="28"/>
        </w:rPr>
        <w:t xml:space="preserve">Согласно подпунктам 7),8) статьи 107 ГПК к издержкам, связанным с производством по делу, относятся </w:t>
      </w:r>
      <w:r w:rsidRPr="003423EB">
        <w:rPr>
          <w:sz w:val="28"/>
          <w:szCs w:val="28"/>
          <w:shd w:val="clear" w:color="auto" w:fill="FFFFFF"/>
        </w:rPr>
        <w:t>расходы по проезду сторон и третьих лиц и найму жилых помещений, понесенные ими в связи с явкой в суд;</w:t>
      </w:r>
      <w:r w:rsidRPr="003423EB">
        <w:rPr>
          <w:sz w:val="28"/>
          <w:szCs w:val="28"/>
        </w:rPr>
        <w:t xml:space="preserve"> </w:t>
      </w:r>
      <w:r w:rsidRPr="003423EB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3423EB">
        <w:rPr>
          <w:spacing w:val="2"/>
          <w:sz w:val="28"/>
          <w:szCs w:val="28"/>
          <w:shd w:val="clear" w:color="auto" w:fill="FFFFFF"/>
        </w:rPr>
        <w:t>расходы по оплате помощи представителей</w:t>
      </w:r>
      <w:r w:rsidRPr="003423EB">
        <w:rPr>
          <w:sz w:val="28"/>
          <w:szCs w:val="28"/>
        </w:rPr>
        <w:t>.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</w:rPr>
        <w:t>В силу пункта 14 Нормативного постановления Верховного Суда Республики Казахстан «О применении судами Республики Казахстан законодательства о судебных расходах по гражданским делам» от 25 декабря 2015 года № 14 следует, что в</w:t>
      </w: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случае заявления чрезмерно высокой документально подтвержденной суммы расходов (платежным поручением либо квитанцией) по оплате помощи представителя, участвовавшего в процессе, суду необходимо руководствоваться критериями добросовестности, справедливости и разумности, предусмотренными </w:t>
      </w:r>
      <w:hyperlink r:id="rId4" w:anchor="z114" w:history="1">
        <w:r w:rsidRPr="003423EB">
          <w:rPr>
            <w:rStyle w:val="a6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пунктом</w:t>
        </w:r>
        <w:proofErr w:type="gramEnd"/>
        <w:r w:rsidRPr="003423EB">
          <w:rPr>
            <w:rStyle w:val="a6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 xml:space="preserve"> 4</w:t>
        </w:r>
      </w:hyperlink>
      <w:r w:rsidRPr="003423EB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статьи 8 ГК и частью шестой </w:t>
      </w:r>
      <w:hyperlink r:id="rId5" w:anchor="z14" w:history="1">
        <w:r w:rsidRPr="003423EB">
          <w:rPr>
            <w:rStyle w:val="a6"/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статьи 6</w:t>
        </w:r>
      </w:hyperlink>
      <w:r w:rsidRPr="003423EB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ГПК. Требования о взыскании расходов по оплате помощи представителя, могут быть заявлены и подлежат рассмотрению судом по конкретному делу до вынесения решения.</w:t>
      </w:r>
    </w:p>
    <w:p w:rsidR="003423EB" w:rsidRPr="003423EB" w:rsidRDefault="003423EB" w:rsidP="00D50887">
      <w:pPr>
        <w:pStyle w:val="a5"/>
        <w:spacing w:line="20" w:lineRule="atLeast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3423EB">
        <w:rPr>
          <w:sz w:val="28"/>
          <w:szCs w:val="28"/>
        </w:rPr>
        <w:t xml:space="preserve">В судебном заседании истец просила взыскать с ответчика </w:t>
      </w:r>
      <w:r w:rsidRPr="003423EB">
        <w:rPr>
          <w:sz w:val="28"/>
          <w:szCs w:val="28"/>
          <w:shd w:val="clear" w:color="auto" w:fill="FFFFFF"/>
        </w:rPr>
        <w:t xml:space="preserve">расходы по ее проезду и представителя из городов Экибастуз и Астаны, расходы по найму жилых помещений в городе Атырау, понесенные ими в связи с явкой в суд в общей сумме 310 386 теге, также </w:t>
      </w:r>
      <w:r w:rsidRPr="003423EB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3423EB">
        <w:rPr>
          <w:spacing w:val="2"/>
          <w:sz w:val="28"/>
          <w:szCs w:val="28"/>
          <w:shd w:val="clear" w:color="auto" w:fill="FFFFFF"/>
        </w:rPr>
        <w:t>расходы по оплате помощи представителя в общей сумме 300 000 тенге</w:t>
      </w:r>
      <w:r w:rsidRPr="003423EB">
        <w:rPr>
          <w:sz w:val="28"/>
          <w:szCs w:val="28"/>
        </w:rPr>
        <w:t>.</w:t>
      </w:r>
      <w:proofErr w:type="gramEnd"/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Адвокат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3423EB">
        <w:rPr>
          <w:rFonts w:ascii="Times New Roman" w:hAnsi="Times New Roman" w:cs="Times New Roman"/>
          <w:sz w:val="28"/>
          <w:szCs w:val="28"/>
        </w:rPr>
        <w:t xml:space="preserve"> юридической консультации коллегии адвокатов города Астаны К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С.К. оказала истцу юридические услуги на основании договора от 24 октября 2015 года за № 3483. Стоимость оказываемых  услуг составила 300 000 тенге. Истец оплатил указанные услуги на сумму 300 000 </w:t>
      </w:r>
      <w:r w:rsidRPr="003423EB">
        <w:rPr>
          <w:rFonts w:ascii="Times New Roman" w:hAnsi="Times New Roman" w:cs="Times New Roman"/>
          <w:sz w:val="28"/>
          <w:szCs w:val="28"/>
        </w:rPr>
        <w:lastRenderedPageBreak/>
        <w:t>тенге, что подтверждается платежными документами от 24 октября 2015 года.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Суд, руководствуясь критериями добросовестности, справедливости и разумности, </w:t>
      </w:r>
      <w:r w:rsidRPr="003423EB">
        <w:rPr>
          <w:rFonts w:ascii="Times New Roman" w:hAnsi="Times New Roman" w:cs="Times New Roman"/>
          <w:sz w:val="28"/>
          <w:szCs w:val="28"/>
        </w:rPr>
        <w:t xml:space="preserve">считает необходимым возместить истцу расходы </w:t>
      </w:r>
      <w:r w:rsidRPr="003423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оплате помощи представителя в сумме 80 000 тенге. 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Изучив представленные истцом документы, в подтверждение понесенных им вышеуказанных судебных издержек, суд считает необходимым возместить расходы по проезду и найму жилья истца и ее представителя в сумме </w:t>
      </w: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265 265 </w:t>
      </w:r>
      <w:r w:rsidRPr="003423EB">
        <w:rPr>
          <w:rFonts w:ascii="Times New Roman" w:hAnsi="Times New Roman" w:cs="Times New Roman"/>
          <w:sz w:val="28"/>
          <w:szCs w:val="28"/>
        </w:rPr>
        <w:t>тенге.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B">
        <w:rPr>
          <w:rFonts w:ascii="Times New Roman" w:hAnsi="Times New Roman" w:cs="Times New Roman"/>
          <w:sz w:val="28"/>
          <w:szCs w:val="28"/>
        </w:rPr>
        <w:t>Учитывая то, что в предоставленном договоре об аренде квартиры от 22 декабря 2015 года на сумму 10 000 тенге отсутствует подпись самой С</w:t>
      </w:r>
      <w:r w:rsidR="00F859DC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z w:val="28"/>
          <w:szCs w:val="28"/>
        </w:rPr>
        <w:t>также к авиабилету на сумму 17 915 тенге, приобретенного на С. по маршруту Астана – Атырау, производившего вылет 19 ноября 2015 года, и к авиабилету на сумму 17 206 тенге на К</w:t>
      </w:r>
      <w:r w:rsidR="00F859DC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>С.К. по маршруту Астана – Атырау</w:t>
      </w:r>
      <w:proofErr w:type="gramEnd"/>
      <w:r w:rsidRPr="003423EB">
        <w:rPr>
          <w:rFonts w:ascii="Times New Roman" w:hAnsi="Times New Roman" w:cs="Times New Roman"/>
          <w:sz w:val="28"/>
          <w:szCs w:val="28"/>
        </w:rPr>
        <w:t xml:space="preserve">, производившего вылет 10 декабря 2015 года не приложены посадочные талоны, подтверждающие о вылете данных лиц, в связи с этим суд снижает сумму по расходам, подлежащих возмещению истцу. </w:t>
      </w:r>
    </w:p>
    <w:p w:rsidR="003423EB" w:rsidRPr="003423EB" w:rsidRDefault="003423EB" w:rsidP="00D5088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При этом суд принимает во внимание то, что ответчиком предоставлена  сумма 50 000 тенге истцу для иных расходов в связи с нахождением в городе Атырау.   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На основании </w:t>
      </w:r>
      <w:proofErr w:type="gramStart"/>
      <w:r w:rsidRPr="003423EB">
        <w:rPr>
          <w:rFonts w:ascii="Times New Roman" w:hAnsi="Times New Roman" w:cs="Times New Roman"/>
          <w:spacing w:val="-8"/>
          <w:sz w:val="28"/>
          <w:szCs w:val="28"/>
        </w:rPr>
        <w:t>изложенного</w:t>
      </w:r>
      <w:proofErr w:type="gramEnd"/>
      <w:r w:rsidRPr="003423EB">
        <w:rPr>
          <w:rFonts w:ascii="Times New Roman" w:hAnsi="Times New Roman" w:cs="Times New Roman"/>
          <w:spacing w:val="-8"/>
          <w:sz w:val="28"/>
          <w:szCs w:val="28"/>
        </w:rPr>
        <w:t xml:space="preserve"> и руководствуясь </w:t>
      </w:r>
      <w:r w:rsidRPr="003423EB">
        <w:rPr>
          <w:rFonts w:ascii="Times New Roman" w:hAnsi="Times New Roman" w:cs="Times New Roman"/>
          <w:sz w:val="28"/>
          <w:szCs w:val="28"/>
        </w:rPr>
        <w:t>ст.ст.217-219, 221 ГПК, суд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  <w:t xml:space="preserve">        Р Е Ш И Л :</w:t>
      </w: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>Исковое заявление С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423E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об определении места жительства несовершеннолетнего ребенка – удовлетворить. </w:t>
      </w:r>
    </w:p>
    <w:p w:rsidR="003423EB" w:rsidRPr="003423EB" w:rsidRDefault="003423EB" w:rsidP="00D5088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  <w:t>Определить местом жительства несовершеннолетнего К</w:t>
      </w:r>
      <w:r w:rsidR="00832109">
        <w:rPr>
          <w:rFonts w:ascii="Times New Roman" w:hAnsi="Times New Roman" w:cs="Times New Roman"/>
          <w:sz w:val="28"/>
          <w:szCs w:val="28"/>
        </w:rPr>
        <w:t>..</w:t>
      </w:r>
      <w:r w:rsidRPr="003423EB">
        <w:rPr>
          <w:rFonts w:ascii="Times New Roman" w:hAnsi="Times New Roman" w:cs="Times New Roman"/>
          <w:sz w:val="28"/>
          <w:szCs w:val="28"/>
        </w:rPr>
        <w:t xml:space="preserve"> 29 апреля 2012 года рождения с матерью С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проживающей по адресу: </w:t>
      </w:r>
      <w:r w:rsidR="00F859DC">
        <w:rPr>
          <w:rFonts w:ascii="Times New Roman" w:hAnsi="Times New Roman" w:cs="Times New Roman"/>
          <w:sz w:val="28"/>
          <w:szCs w:val="28"/>
        </w:rPr>
        <w:t>___________</w:t>
      </w:r>
      <w:r w:rsidRPr="00342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3EB" w:rsidRPr="003423EB" w:rsidRDefault="003423EB" w:rsidP="00D5088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F859DC">
        <w:rPr>
          <w:rFonts w:ascii="Times New Roman" w:hAnsi="Times New Roman" w:cs="Times New Roman"/>
          <w:sz w:val="28"/>
          <w:szCs w:val="28"/>
        </w:rPr>
        <w:t xml:space="preserve">К. </w:t>
      </w:r>
      <w:r w:rsidRPr="003423EB">
        <w:rPr>
          <w:rFonts w:ascii="Times New Roman" w:hAnsi="Times New Roman" w:cs="Times New Roman"/>
          <w:sz w:val="28"/>
          <w:szCs w:val="28"/>
        </w:rPr>
        <w:t>в пользу С</w:t>
      </w:r>
      <w:r w:rsidR="00832109">
        <w:rPr>
          <w:rFonts w:ascii="Times New Roman" w:hAnsi="Times New Roman" w:cs="Times New Roman"/>
          <w:sz w:val="28"/>
          <w:szCs w:val="28"/>
        </w:rPr>
        <w:t xml:space="preserve">. </w:t>
      </w:r>
      <w:r w:rsidRPr="003423EB">
        <w:rPr>
          <w:rFonts w:ascii="Times New Roman" w:hAnsi="Times New Roman" w:cs="Times New Roman"/>
          <w:sz w:val="28"/>
          <w:szCs w:val="28"/>
        </w:rPr>
        <w:t xml:space="preserve">госпошлину в сумме 991 (девятьсот девяносто одна) тенге, расходы по оплате помощи представителя в сумме 80 000 (восемьдесят тысяч тенге), </w:t>
      </w:r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расходы по проезду и найму жилищных помещений в сумме 265 </w:t>
      </w:r>
      <w:proofErr w:type="spellStart"/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265</w:t>
      </w:r>
      <w:proofErr w:type="spellEnd"/>
      <w:r w:rsidRPr="003423E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(двести шестьдесят пять тысяч двести шестьдесят пять) тенге</w:t>
      </w:r>
      <w:r w:rsidRPr="003423EB">
        <w:rPr>
          <w:rFonts w:ascii="Times New Roman" w:hAnsi="Times New Roman" w:cs="Times New Roman"/>
          <w:sz w:val="28"/>
          <w:szCs w:val="28"/>
        </w:rPr>
        <w:t>.</w:t>
      </w:r>
    </w:p>
    <w:p w:rsidR="003423EB" w:rsidRPr="003423EB" w:rsidRDefault="003423EB" w:rsidP="00D50887">
      <w:pPr>
        <w:pStyle w:val="a3"/>
        <w:spacing w:line="20" w:lineRule="atLeast"/>
        <w:ind w:firstLine="0"/>
        <w:jc w:val="both"/>
        <w:rPr>
          <w:lang w:val="ru-RU"/>
        </w:rPr>
      </w:pPr>
      <w:r w:rsidRPr="003423EB">
        <w:rPr>
          <w:lang w:val="ru-RU"/>
        </w:rPr>
        <w:t xml:space="preserve">         Решение может быть обжаловано и (или) опротестовано с соблюдением требований статьей 334, 335 ГПК в апелляционную судебную коллегию по гражданским и административным делам </w:t>
      </w:r>
      <w:proofErr w:type="spellStart"/>
      <w:r w:rsidRPr="003423EB">
        <w:rPr>
          <w:lang w:val="ru-RU"/>
        </w:rPr>
        <w:t>Атырауского</w:t>
      </w:r>
      <w:proofErr w:type="spellEnd"/>
      <w:r w:rsidRPr="003423EB">
        <w:rPr>
          <w:lang w:val="ru-RU"/>
        </w:rPr>
        <w:t xml:space="preserve"> областного суда через специализированный суд по делам несовершеннолетних </w:t>
      </w:r>
      <w:proofErr w:type="spellStart"/>
      <w:r w:rsidRPr="003423EB">
        <w:rPr>
          <w:lang w:val="ru-RU"/>
        </w:rPr>
        <w:t>Атырауской</w:t>
      </w:r>
      <w:proofErr w:type="spellEnd"/>
      <w:r w:rsidRPr="003423EB">
        <w:rPr>
          <w:lang w:val="ru-RU"/>
        </w:rPr>
        <w:t xml:space="preserve"> области в пятнадцатидневный срок со дня вручения копии решения.</w:t>
      </w:r>
    </w:p>
    <w:p w:rsidR="00832109" w:rsidRDefault="00832109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EB" w:rsidRPr="003423EB" w:rsidRDefault="003423EB" w:rsidP="00D5088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EB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</w:r>
      <w:r w:rsidRPr="003423EB">
        <w:rPr>
          <w:rFonts w:ascii="Times New Roman" w:hAnsi="Times New Roman" w:cs="Times New Roman"/>
          <w:sz w:val="28"/>
          <w:szCs w:val="28"/>
        </w:rPr>
        <w:tab/>
        <w:t>И</w:t>
      </w:r>
      <w:r w:rsidR="00832109">
        <w:rPr>
          <w:rFonts w:ascii="Times New Roman" w:hAnsi="Times New Roman" w:cs="Times New Roman"/>
          <w:sz w:val="28"/>
          <w:szCs w:val="28"/>
        </w:rPr>
        <w:t>.</w:t>
      </w:r>
      <w:r w:rsidRPr="003423EB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2B22C6" w:rsidRPr="003423EB" w:rsidRDefault="002B22C6" w:rsidP="00D508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2B22C6" w:rsidRPr="003423EB" w:rsidSect="000D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3EB"/>
    <w:rsid w:val="000D4F4F"/>
    <w:rsid w:val="002B22C6"/>
    <w:rsid w:val="002B6B9C"/>
    <w:rsid w:val="002E7507"/>
    <w:rsid w:val="003423EB"/>
    <w:rsid w:val="004B7487"/>
    <w:rsid w:val="00832109"/>
    <w:rsid w:val="00D50887"/>
    <w:rsid w:val="00F8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23EB"/>
    <w:pPr>
      <w:tabs>
        <w:tab w:val="left" w:pos="2480"/>
      </w:tabs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3423E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uiPriority w:val="1"/>
    <w:qFormat/>
    <w:rsid w:val="0034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3EB"/>
  </w:style>
  <w:style w:type="character" w:styleId="a6">
    <w:name w:val="Hyperlink"/>
    <w:basedOn w:val="a0"/>
    <w:rsid w:val="003423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990000411_" TargetMode="External"/><Relationship Id="rId4" Type="http://schemas.openxmlformats.org/officeDocument/2006/relationships/hyperlink" Target="http://adilet.zan.kz/rus/docs/K94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712-2262</dc:creator>
  <cp:keywords/>
  <dc:description/>
  <cp:lastModifiedBy>712-0303</cp:lastModifiedBy>
  <cp:revision>5</cp:revision>
  <dcterms:created xsi:type="dcterms:W3CDTF">2016-02-11T05:03:00Z</dcterms:created>
  <dcterms:modified xsi:type="dcterms:W3CDTF">2016-02-12T09:36:00Z</dcterms:modified>
</cp:coreProperties>
</file>