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649" w:rsidRDefault="00F42649" w:rsidP="00F42649">
      <w:pPr>
        <w:pStyle w:val="1"/>
        <w:ind w:left="6372" w:firstLine="708"/>
        <w:rPr>
          <w:b w:val="0"/>
          <w:sz w:val="28"/>
          <w:szCs w:val="28"/>
        </w:rPr>
      </w:pPr>
      <w:r>
        <w:rPr>
          <w:b w:val="0"/>
          <w:sz w:val="28"/>
          <w:szCs w:val="28"/>
        </w:rPr>
        <w:t xml:space="preserve">                 КОПИЯ      </w:t>
      </w:r>
    </w:p>
    <w:p w:rsidR="00F42649" w:rsidRDefault="00F42649" w:rsidP="00F42649">
      <w:pPr>
        <w:pStyle w:val="1"/>
        <w:ind w:left="6372"/>
        <w:rPr>
          <w:b w:val="0"/>
          <w:sz w:val="28"/>
          <w:szCs w:val="28"/>
          <w:lang w:val="kk-KZ"/>
        </w:rPr>
      </w:pPr>
      <w:r>
        <w:rPr>
          <w:b w:val="0"/>
          <w:sz w:val="28"/>
          <w:szCs w:val="28"/>
        </w:rPr>
        <w:t xml:space="preserve">       Дело №2-</w:t>
      </w:r>
      <w:r>
        <w:rPr>
          <w:b w:val="0"/>
          <w:sz w:val="28"/>
          <w:szCs w:val="28"/>
          <w:lang w:val="kk-KZ"/>
        </w:rPr>
        <w:t>1915</w:t>
      </w:r>
      <w:r>
        <w:rPr>
          <w:b w:val="0"/>
          <w:sz w:val="28"/>
          <w:szCs w:val="28"/>
        </w:rPr>
        <w:t>/6-15</w:t>
      </w:r>
    </w:p>
    <w:p w:rsidR="00F42649" w:rsidRDefault="00F42649" w:rsidP="00F42649">
      <w:pPr>
        <w:pStyle w:val="1"/>
        <w:jc w:val="center"/>
        <w:rPr>
          <w:b w:val="0"/>
          <w:sz w:val="28"/>
          <w:szCs w:val="28"/>
        </w:rPr>
      </w:pPr>
    </w:p>
    <w:p w:rsidR="00F42649" w:rsidRDefault="00F42649" w:rsidP="00F42649">
      <w:pPr>
        <w:pStyle w:val="1"/>
        <w:jc w:val="center"/>
        <w:rPr>
          <w:b w:val="0"/>
          <w:sz w:val="28"/>
          <w:szCs w:val="28"/>
        </w:rPr>
      </w:pPr>
      <w:r>
        <w:rPr>
          <w:b w:val="0"/>
          <w:sz w:val="28"/>
          <w:szCs w:val="28"/>
        </w:rPr>
        <w:t>РЕШЕНИЕ</w:t>
      </w:r>
    </w:p>
    <w:p w:rsidR="00F42649" w:rsidRDefault="00F42649" w:rsidP="00F42649">
      <w:pPr>
        <w:jc w:val="center"/>
        <w:rPr>
          <w:bCs/>
          <w:sz w:val="28"/>
          <w:szCs w:val="28"/>
          <w:lang w:val="kk-KZ"/>
        </w:rPr>
      </w:pPr>
      <w:r>
        <w:rPr>
          <w:bCs/>
          <w:sz w:val="28"/>
          <w:szCs w:val="28"/>
          <w:lang w:val="kk-KZ"/>
        </w:rPr>
        <w:t>именем Республики Казахстан</w:t>
      </w:r>
    </w:p>
    <w:p w:rsidR="00F42649" w:rsidRDefault="00F42649" w:rsidP="00F42649">
      <w:pPr>
        <w:jc w:val="center"/>
        <w:rPr>
          <w:bCs/>
          <w:sz w:val="28"/>
          <w:szCs w:val="28"/>
          <w:lang w:val="kk-KZ"/>
        </w:rPr>
      </w:pPr>
    </w:p>
    <w:p w:rsidR="00F42649" w:rsidRDefault="00F42649" w:rsidP="00F42649">
      <w:pPr>
        <w:rPr>
          <w:bCs/>
          <w:sz w:val="28"/>
          <w:szCs w:val="28"/>
        </w:rPr>
      </w:pPr>
      <w:r>
        <w:rPr>
          <w:bCs/>
          <w:sz w:val="28"/>
          <w:szCs w:val="28"/>
          <w:lang w:val="kk-KZ"/>
        </w:rPr>
        <w:t>30 марта</w:t>
      </w:r>
      <w:r>
        <w:rPr>
          <w:bCs/>
          <w:sz w:val="28"/>
          <w:szCs w:val="28"/>
        </w:rPr>
        <w:t xml:space="preserve"> 2015 года  </w:t>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t xml:space="preserve">          </w:t>
      </w:r>
      <w:r>
        <w:rPr>
          <w:bCs/>
          <w:sz w:val="28"/>
          <w:szCs w:val="28"/>
        </w:rPr>
        <w:t>город Актау</w:t>
      </w:r>
    </w:p>
    <w:p w:rsidR="00F42649" w:rsidRDefault="00F42649" w:rsidP="00F42649">
      <w:pPr>
        <w:jc w:val="both"/>
        <w:rPr>
          <w:sz w:val="28"/>
          <w:szCs w:val="28"/>
        </w:rPr>
      </w:pPr>
    </w:p>
    <w:p w:rsidR="00F42649" w:rsidRDefault="00F42649" w:rsidP="00F42649">
      <w:pPr>
        <w:ind w:firstLine="708"/>
        <w:jc w:val="both"/>
        <w:rPr>
          <w:sz w:val="28"/>
          <w:szCs w:val="28"/>
        </w:rPr>
      </w:pPr>
      <w:r>
        <w:rPr>
          <w:sz w:val="28"/>
          <w:szCs w:val="28"/>
        </w:rPr>
        <w:t xml:space="preserve">Суд №2 города Актау Мангистауской области в составе: председательствующего судьи </w:t>
      </w:r>
      <w:r>
        <w:rPr>
          <w:sz w:val="28"/>
          <w:szCs w:val="28"/>
          <w:lang w:val="kk-KZ"/>
        </w:rPr>
        <w:t>Калиевой М.К.</w:t>
      </w:r>
      <w:r>
        <w:rPr>
          <w:sz w:val="28"/>
          <w:szCs w:val="28"/>
        </w:rPr>
        <w:t xml:space="preserve">, при секретаре </w:t>
      </w:r>
      <w:r>
        <w:rPr>
          <w:sz w:val="28"/>
          <w:szCs w:val="28"/>
          <w:lang w:val="kk-KZ"/>
        </w:rPr>
        <w:t>судебного заседания Ибраимовой Г.,</w:t>
      </w:r>
      <w:r>
        <w:rPr>
          <w:sz w:val="28"/>
          <w:szCs w:val="28"/>
        </w:rPr>
        <w:t xml:space="preserve"> с участием представителя истицы </w:t>
      </w:r>
      <w:r>
        <w:rPr>
          <w:sz w:val="28"/>
          <w:szCs w:val="28"/>
          <w:lang w:val="kk-KZ"/>
        </w:rPr>
        <w:t>Костиной Ю.В., действующей на основании доверенности от 24.01.2015 года</w:t>
      </w:r>
      <w:r>
        <w:rPr>
          <w:sz w:val="28"/>
          <w:szCs w:val="28"/>
        </w:rPr>
        <w:t xml:space="preserve">, рассмотрев в открытом судебном заседании в зале судебного заседания суда № 2 города Актау, с применением средств аудио-видео записи гражданское дело по иску </w:t>
      </w:r>
      <w:r>
        <w:rPr>
          <w:sz w:val="28"/>
          <w:szCs w:val="28"/>
          <w:lang w:val="kk-KZ"/>
        </w:rPr>
        <w:t>Рачко Татьяны Федоровны к Меньшенину Сергею Николаевичу, Меньшениной Маргарите Леонидовне, Жанибек Анаре Хандарбековне об освобождении имущества от ареста</w:t>
      </w:r>
      <w:r>
        <w:rPr>
          <w:sz w:val="28"/>
          <w:szCs w:val="28"/>
        </w:rPr>
        <w:t>,</w:t>
      </w:r>
    </w:p>
    <w:p w:rsidR="00F42649" w:rsidRDefault="00F42649" w:rsidP="00F42649">
      <w:pPr>
        <w:ind w:firstLine="708"/>
        <w:jc w:val="both"/>
        <w:rPr>
          <w:sz w:val="16"/>
          <w:szCs w:val="16"/>
        </w:rPr>
      </w:pPr>
      <w:r>
        <w:rPr>
          <w:sz w:val="16"/>
          <w:szCs w:val="16"/>
        </w:rPr>
        <w:t xml:space="preserve"> </w:t>
      </w:r>
    </w:p>
    <w:p w:rsidR="00F42649" w:rsidRDefault="00F42649" w:rsidP="00F42649">
      <w:pPr>
        <w:jc w:val="center"/>
        <w:rPr>
          <w:bCs/>
          <w:sz w:val="28"/>
          <w:szCs w:val="28"/>
        </w:rPr>
      </w:pPr>
      <w:r>
        <w:rPr>
          <w:bCs/>
          <w:sz w:val="28"/>
          <w:szCs w:val="28"/>
        </w:rPr>
        <w:t>УСТАНОВИЛ:</w:t>
      </w:r>
    </w:p>
    <w:p w:rsidR="00F42649" w:rsidRDefault="00F42649" w:rsidP="00F42649">
      <w:pPr>
        <w:shd w:val="clear" w:color="auto" w:fill="FFFFFF"/>
        <w:autoSpaceDE w:val="0"/>
        <w:autoSpaceDN w:val="0"/>
        <w:adjustRightInd w:val="0"/>
        <w:jc w:val="both"/>
        <w:rPr>
          <w:bCs/>
          <w:sz w:val="28"/>
          <w:szCs w:val="28"/>
        </w:rPr>
      </w:pPr>
      <w:r>
        <w:rPr>
          <w:bCs/>
          <w:sz w:val="28"/>
          <w:szCs w:val="28"/>
        </w:rPr>
        <w:tab/>
      </w:r>
    </w:p>
    <w:p w:rsidR="00F42649" w:rsidRDefault="00F42649" w:rsidP="00F42649">
      <w:pPr>
        <w:shd w:val="clear" w:color="auto" w:fill="FFFFFF"/>
        <w:autoSpaceDE w:val="0"/>
        <w:autoSpaceDN w:val="0"/>
        <w:adjustRightInd w:val="0"/>
        <w:ind w:firstLine="708"/>
        <w:jc w:val="both"/>
        <w:rPr>
          <w:color w:val="000000"/>
          <w:sz w:val="28"/>
          <w:szCs w:val="28"/>
        </w:rPr>
      </w:pPr>
      <w:r>
        <w:rPr>
          <w:bCs/>
          <w:sz w:val="28"/>
          <w:szCs w:val="28"/>
        </w:rPr>
        <w:t xml:space="preserve">Истица </w:t>
      </w:r>
      <w:r>
        <w:rPr>
          <w:bCs/>
          <w:sz w:val="28"/>
          <w:szCs w:val="28"/>
          <w:lang w:val="kk-KZ"/>
        </w:rPr>
        <w:t>Рачко Т.Ф.</w:t>
      </w:r>
      <w:r>
        <w:rPr>
          <w:bCs/>
          <w:sz w:val="28"/>
          <w:szCs w:val="28"/>
        </w:rPr>
        <w:t xml:space="preserve"> обратилась в суд с названным иском указав, что определением суда от 18.11.2013 года был наложен арест на квартиру по адресу: г.Актау, 26-31-83</w:t>
      </w:r>
      <w:r>
        <w:rPr>
          <w:color w:val="000000"/>
          <w:sz w:val="28"/>
          <w:szCs w:val="28"/>
        </w:rPr>
        <w:t xml:space="preserve">. Согласно постановления судебного исполнителя и акта приема-передачи от 23.12.2014 г. указанная квартира передана ей как взыскателю по исполнительному производству, в связи с чем, указанные постановление и акт являются основанием для регистрации права собственности на данную квартиру в регистрирующих органах. Однако арест, наложенный вышеуказанным определением суда, нарушает ее права и препятствует произвести государственную регистрацию. Руководствуясь ст.ст. 264, 265 ГПК РК просит освободить квартиру по адресу: г.Актау, 26-31-83 от ареста, наложенного определением суда от 18.11.2013 года.    </w:t>
      </w:r>
    </w:p>
    <w:p w:rsidR="00F42649" w:rsidRDefault="00F42649" w:rsidP="00F42649">
      <w:pPr>
        <w:shd w:val="clear" w:color="auto" w:fill="FFFFFF"/>
        <w:autoSpaceDE w:val="0"/>
        <w:autoSpaceDN w:val="0"/>
        <w:adjustRightInd w:val="0"/>
        <w:ind w:firstLine="708"/>
        <w:jc w:val="both"/>
        <w:rPr>
          <w:color w:val="000000"/>
          <w:sz w:val="28"/>
          <w:szCs w:val="28"/>
        </w:rPr>
      </w:pPr>
      <w:r>
        <w:rPr>
          <w:color w:val="000000"/>
          <w:sz w:val="28"/>
          <w:szCs w:val="28"/>
        </w:rPr>
        <w:t>В судебном заседании представитель истицы Костина Ю.В., поддержав иск, просила его удовлетворить и освободить названную квартиру от ареста.</w:t>
      </w:r>
    </w:p>
    <w:p w:rsidR="00F42649" w:rsidRDefault="00F42649" w:rsidP="00F42649">
      <w:pPr>
        <w:shd w:val="clear" w:color="auto" w:fill="FFFFFF"/>
        <w:autoSpaceDE w:val="0"/>
        <w:autoSpaceDN w:val="0"/>
        <w:adjustRightInd w:val="0"/>
        <w:ind w:firstLine="708"/>
        <w:jc w:val="both"/>
        <w:rPr>
          <w:color w:val="000000"/>
          <w:sz w:val="28"/>
          <w:szCs w:val="28"/>
        </w:rPr>
      </w:pPr>
      <w:r>
        <w:rPr>
          <w:color w:val="000000"/>
          <w:sz w:val="28"/>
          <w:szCs w:val="28"/>
        </w:rPr>
        <w:t>Ответчики Меньшенин С.Н., Меньшенина М.Л., будучи надлежащим образом извещенными о дне, времени и месте судебного заседания, в суд не явились, о причинах неявки суд не известили, заявлений о рассмотрении дела без их участия и отзыв на иск не подавали.</w:t>
      </w:r>
    </w:p>
    <w:p w:rsidR="00F42649" w:rsidRDefault="00F42649" w:rsidP="00F42649">
      <w:pPr>
        <w:shd w:val="clear" w:color="auto" w:fill="FFFFFF"/>
        <w:autoSpaceDE w:val="0"/>
        <w:autoSpaceDN w:val="0"/>
        <w:adjustRightInd w:val="0"/>
        <w:ind w:firstLine="708"/>
        <w:jc w:val="both"/>
        <w:rPr>
          <w:sz w:val="28"/>
          <w:szCs w:val="28"/>
        </w:rPr>
      </w:pPr>
      <w:r>
        <w:rPr>
          <w:color w:val="000000"/>
          <w:sz w:val="28"/>
          <w:szCs w:val="28"/>
        </w:rPr>
        <w:t xml:space="preserve">Неявка названных ответчиков судом признана неуважительной, </w:t>
      </w:r>
      <w:r>
        <w:rPr>
          <w:sz w:val="28"/>
          <w:szCs w:val="28"/>
        </w:rPr>
        <w:t xml:space="preserve">дело рассмотрено в их отсутствие в соответствии с п.4 ст. 187 ГПК РК.        </w:t>
      </w:r>
    </w:p>
    <w:p w:rsidR="00F42649" w:rsidRDefault="00F42649" w:rsidP="00F42649">
      <w:pPr>
        <w:shd w:val="clear" w:color="auto" w:fill="FFFFFF"/>
        <w:autoSpaceDE w:val="0"/>
        <w:autoSpaceDN w:val="0"/>
        <w:adjustRightInd w:val="0"/>
        <w:ind w:firstLine="708"/>
        <w:jc w:val="both"/>
        <w:rPr>
          <w:sz w:val="28"/>
          <w:szCs w:val="28"/>
        </w:rPr>
      </w:pPr>
      <w:r>
        <w:rPr>
          <w:sz w:val="28"/>
          <w:szCs w:val="28"/>
        </w:rPr>
        <w:t>От ответчика Жанибек А.Х. поступили заявления о признании иска и рассмотрении дела без ее участия. В связи с чем, дело рассмотрено без участия ответчика Жанибек А.Х. в соответствии с п.5 ст. 187 ГПК РК.</w:t>
      </w:r>
    </w:p>
    <w:p w:rsidR="00F42649" w:rsidRDefault="00F42649" w:rsidP="00F42649">
      <w:pPr>
        <w:pStyle w:val="11"/>
        <w:ind w:firstLine="708"/>
        <w:jc w:val="both"/>
        <w:rPr>
          <w:rFonts w:ascii="Times New Roman" w:hAnsi="Times New Roman"/>
          <w:sz w:val="28"/>
          <w:szCs w:val="28"/>
          <w:lang w:val="kk-KZ"/>
        </w:rPr>
      </w:pPr>
      <w:r>
        <w:rPr>
          <w:rFonts w:ascii="Times New Roman" w:hAnsi="Times New Roman"/>
          <w:sz w:val="28"/>
          <w:szCs w:val="28"/>
          <w:lang w:val="kk-KZ"/>
        </w:rPr>
        <w:t>Суд, выслушав пояснения представителя истца, исследовав материалы дела, приходит к следующему выводу:</w:t>
      </w:r>
    </w:p>
    <w:p w:rsidR="00F42649" w:rsidRDefault="00F42649" w:rsidP="00F42649">
      <w:pPr>
        <w:shd w:val="clear" w:color="auto" w:fill="FFFFFF"/>
        <w:autoSpaceDE w:val="0"/>
        <w:autoSpaceDN w:val="0"/>
        <w:adjustRightInd w:val="0"/>
        <w:ind w:firstLine="708"/>
        <w:jc w:val="both"/>
        <w:rPr>
          <w:sz w:val="28"/>
          <w:szCs w:val="28"/>
          <w:lang w:val="kk-KZ"/>
        </w:rPr>
      </w:pPr>
      <w:r>
        <w:rPr>
          <w:sz w:val="28"/>
          <w:szCs w:val="28"/>
          <w:lang w:val="kk-KZ"/>
        </w:rPr>
        <w:lastRenderedPageBreak/>
        <w:t>В судебном заседании установлено, что в ходе рассмотрения гражданского дела по иску Жанибек А.Х. к Меньшенину С.Н., Меньшениной М.Л. о взыскании суммы долга в обеспечение иска наложен арест на движимые и недвижимые имущества ответчиков в пределах заявленных требований, в том числе на принадлежащую им квартиру, расположенную по адресу: г.Актау, 26-31-83.</w:t>
      </w:r>
    </w:p>
    <w:p w:rsidR="00F42649" w:rsidRDefault="00F42649" w:rsidP="00F42649">
      <w:pPr>
        <w:shd w:val="clear" w:color="auto" w:fill="FFFFFF"/>
        <w:autoSpaceDE w:val="0"/>
        <w:autoSpaceDN w:val="0"/>
        <w:adjustRightInd w:val="0"/>
        <w:ind w:firstLine="708"/>
        <w:jc w:val="both"/>
        <w:rPr>
          <w:sz w:val="28"/>
          <w:szCs w:val="28"/>
          <w:lang w:val="kk-KZ"/>
        </w:rPr>
      </w:pPr>
      <w:r>
        <w:rPr>
          <w:sz w:val="28"/>
          <w:szCs w:val="28"/>
          <w:lang w:val="kk-KZ"/>
        </w:rPr>
        <w:t>Согласно постановления частного судебного исполнителя Кондыбаева Е.К. и акта приема-передачи от 23.12.2014 года квартира по адресу: г.Актау, 26-31-83 передана взыскателю Рачко Т.Ф. в счет частичного погашения суммы долга, взысканных по решению суда.</w:t>
      </w:r>
    </w:p>
    <w:p w:rsidR="00F42649" w:rsidRDefault="00F42649" w:rsidP="00F42649">
      <w:pPr>
        <w:pStyle w:val="11"/>
        <w:ind w:firstLine="720"/>
        <w:jc w:val="both"/>
        <w:rPr>
          <w:rFonts w:ascii="Times New Roman" w:hAnsi="Times New Roman"/>
          <w:sz w:val="28"/>
          <w:szCs w:val="28"/>
        </w:rPr>
      </w:pPr>
      <w:r>
        <w:rPr>
          <w:rFonts w:ascii="Times New Roman" w:hAnsi="Times New Roman"/>
          <w:sz w:val="28"/>
          <w:szCs w:val="28"/>
        </w:rPr>
        <w:t>Решением суда от 18.02.2015 года жалоба Меньшениных на действия частного судебного исполнителя Кондыбаева Е.К. по вынесению постановления о передаче спорной квартиры взыскателю Рачко Т.Ф. оставлена без удовлетворения. Данное решение вступило в законную силу.</w:t>
      </w:r>
    </w:p>
    <w:p w:rsidR="00F42649" w:rsidRDefault="00F42649" w:rsidP="00F42649">
      <w:pPr>
        <w:pStyle w:val="11"/>
        <w:ind w:firstLine="720"/>
        <w:jc w:val="both"/>
        <w:rPr>
          <w:rFonts w:ascii="Times New Roman" w:hAnsi="Times New Roman"/>
          <w:sz w:val="28"/>
          <w:szCs w:val="28"/>
        </w:rPr>
      </w:pPr>
      <w:r>
        <w:rPr>
          <w:rFonts w:ascii="Times New Roman" w:hAnsi="Times New Roman"/>
          <w:sz w:val="28"/>
          <w:szCs w:val="28"/>
        </w:rPr>
        <w:t xml:space="preserve">Таким образом, в результате передачи спорной квартиры взыскателю Рачко Т.Ф. на основании постановления частного судебного исполнителя Кондыбаева Е.К. и акта приема-передачи от 23.12.2014 г. Рачко Т.Ф. стала фактическим собственником этой квартиры. </w:t>
      </w:r>
    </w:p>
    <w:p w:rsidR="00F42649" w:rsidRDefault="00F42649" w:rsidP="00F42649">
      <w:pPr>
        <w:pStyle w:val="11"/>
        <w:ind w:firstLine="720"/>
        <w:jc w:val="both"/>
        <w:rPr>
          <w:rFonts w:ascii="Times New Roman" w:hAnsi="Times New Roman"/>
          <w:sz w:val="28"/>
          <w:szCs w:val="28"/>
        </w:rPr>
      </w:pPr>
      <w:r>
        <w:rPr>
          <w:rFonts w:ascii="Times New Roman" w:hAnsi="Times New Roman"/>
          <w:sz w:val="28"/>
          <w:szCs w:val="28"/>
        </w:rPr>
        <w:t>Однако арест, наложенный</w:t>
      </w:r>
      <w:r w:rsidRPr="005675D8">
        <w:rPr>
          <w:rFonts w:ascii="Times New Roman" w:hAnsi="Times New Roman"/>
          <w:sz w:val="28"/>
          <w:szCs w:val="28"/>
        </w:rPr>
        <w:t xml:space="preserve"> </w:t>
      </w:r>
      <w:r>
        <w:rPr>
          <w:rFonts w:ascii="Times New Roman" w:hAnsi="Times New Roman"/>
          <w:sz w:val="28"/>
          <w:szCs w:val="28"/>
        </w:rPr>
        <w:t xml:space="preserve">определением суда от 18.11.2013 г. на данную квартиру по другому гражданскому делу, препятствует регистрации права собственности в регистрирующих органах. </w:t>
      </w:r>
    </w:p>
    <w:p w:rsidR="00F42649" w:rsidRDefault="00F42649" w:rsidP="00F42649">
      <w:pPr>
        <w:pStyle w:val="a4"/>
        <w:ind w:firstLine="708"/>
        <w:jc w:val="both"/>
        <w:rPr>
          <w:color w:val="000000"/>
          <w:sz w:val="28"/>
          <w:szCs w:val="28"/>
        </w:rPr>
      </w:pPr>
      <w:r>
        <w:rPr>
          <w:color w:val="000000"/>
          <w:sz w:val="28"/>
          <w:szCs w:val="28"/>
        </w:rPr>
        <w:t>В силу требований ст. 188 ГК РК «</w:t>
      </w:r>
      <w:r w:rsidRPr="005635CA">
        <w:rPr>
          <w:color w:val="000000"/>
          <w:sz w:val="28"/>
          <w:szCs w:val="28"/>
        </w:rPr>
        <w:t>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w:t>
      </w:r>
      <w:r>
        <w:rPr>
          <w:color w:val="000000"/>
          <w:sz w:val="28"/>
          <w:szCs w:val="28"/>
        </w:rPr>
        <w:t xml:space="preserve"> </w:t>
      </w:r>
      <w:r w:rsidRPr="005635CA">
        <w:rPr>
          <w:color w:val="000000"/>
          <w:sz w:val="28"/>
          <w:szCs w:val="28"/>
        </w:rPr>
        <w:t xml:space="preserve"> Право собственности передается другому лицу со всеми обременениями, имевшимися на момент совершения сделки.</w:t>
      </w:r>
      <w:r>
        <w:rPr>
          <w:color w:val="000000"/>
          <w:sz w:val="28"/>
          <w:szCs w:val="28"/>
        </w:rPr>
        <w:t xml:space="preserve"> </w:t>
      </w:r>
      <w:r w:rsidRPr="005635CA">
        <w:rPr>
          <w:color w:val="000000"/>
          <w:sz w:val="28"/>
          <w:szCs w:val="28"/>
        </w:rPr>
        <w:t>Собственнику принадлежат права владения, пользования и распоряжения своим имуществом.</w:t>
      </w:r>
      <w:r>
        <w:rPr>
          <w:color w:val="000000"/>
          <w:sz w:val="28"/>
          <w:szCs w:val="28"/>
        </w:rPr>
        <w:t xml:space="preserve"> </w:t>
      </w:r>
      <w:r w:rsidRPr="005635CA">
        <w:rPr>
          <w:color w:val="000000"/>
          <w:sz w:val="28"/>
          <w:szCs w:val="28"/>
        </w:rPr>
        <w:t xml:space="preserve"> Право владения представляет собой юридически обеспеченную возможность осуществлять фактическое обладание имуществом. 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выгоду. Выгода может выступать в виде дохода, приращения, плодов, приплода и в иных формах.  Право распоряжения представляет собой юридически обеспеченную возможность определять юридическую судьбу имущества.</w:t>
      </w:r>
      <w:r>
        <w:rPr>
          <w:color w:val="000000"/>
          <w:sz w:val="28"/>
          <w:szCs w:val="28"/>
        </w:rPr>
        <w:t xml:space="preserve"> </w:t>
      </w:r>
      <w:r w:rsidRPr="005635CA">
        <w:rPr>
          <w:color w:val="000000"/>
          <w:sz w:val="28"/>
          <w:szCs w:val="28"/>
        </w:rPr>
        <w:t>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w:t>
      </w:r>
      <w:r>
        <w:rPr>
          <w:color w:val="000000"/>
          <w:sz w:val="28"/>
          <w:szCs w:val="28"/>
        </w:rPr>
        <w:t xml:space="preserve"> </w:t>
      </w:r>
      <w:r w:rsidRPr="005635CA">
        <w:rPr>
          <w:color w:val="000000"/>
          <w:sz w:val="28"/>
          <w:szCs w:val="28"/>
        </w:rPr>
        <w:t>Осуществление собственником своих правомочий не должно нарушать прав и охраняемых законом интересов других лиц и государства. Нарушение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w:t>
      </w:r>
      <w:r>
        <w:rPr>
          <w:color w:val="000000"/>
          <w:sz w:val="28"/>
          <w:szCs w:val="28"/>
        </w:rPr>
        <w:t xml:space="preserve"> </w:t>
      </w:r>
      <w:r w:rsidRPr="005635CA">
        <w:rPr>
          <w:color w:val="000000"/>
          <w:sz w:val="28"/>
          <w:szCs w:val="28"/>
        </w:rPr>
        <w:t xml:space="preserve"> Собственник обязан принимать меры, </w:t>
      </w:r>
      <w:r w:rsidRPr="005635CA">
        <w:rPr>
          <w:color w:val="000000"/>
          <w:sz w:val="28"/>
          <w:szCs w:val="28"/>
        </w:rPr>
        <w:lastRenderedPageBreak/>
        <w:t>предотвращающие ущерб здоровью граждан и окружающей среде, который может быть нанесен при осуществлении его прав.</w:t>
      </w:r>
      <w:r>
        <w:rPr>
          <w:color w:val="000000"/>
          <w:sz w:val="28"/>
          <w:szCs w:val="28"/>
        </w:rPr>
        <w:t xml:space="preserve"> </w:t>
      </w:r>
      <w:r w:rsidRPr="005635CA">
        <w:rPr>
          <w:color w:val="000000"/>
          <w:sz w:val="28"/>
          <w:szCs w:val="28"/>
        </w:rPr>
        <w:t>Право собственности бессрочно. Право собственности на имущество может быть принудительно прекращено только по основаниям, предусмотренным настоящим Кодексом</w:t>
      </w:r>
      <w:r>
        <w:rPr>
          <w:color w:val="000000"/>
          <w:sz w:val="28"/>
          <w:szCs w:val="28"/>
        </w:rPr>
        <w:t>»</w:t>
      </w:r>
      <w:r w:rsidRPr="005635CA">
        <w:rPr>
          <w:color w:val="000000"/>
          <w:sz w:val="28"/>
          <w:szCs w:val="28"/>
        </w:rPr>
        <w:t>. </w:t>
      </w:r>
    </w:p>
    <w:p w:rsidR="00F42649" w:rsidRDefault="00F42649" w:rsidP="00F42649">
      <w:pPr>
        <w:pStyle w:val="11"/>
        <w:ind w:firstLine="708"/>
        <w:jc w:val="both"/>
        <w:rPr>
          <w:rFonts w:ascii="Times New Roman" w:hAnsi="Times New Roman"/>
          <w:sz w:val="28"/>
          <w:szCs w:val="28"/>
        </w:rPr>
      </w:pPr>
      <w:r>
        <w:rPr>
          <w:rFonts w:ascii="Times New Roman" w:hAnsi="Times New Roman"/>
          <w:sz w:val="28"/>
          <w:szCs w:val="28"/>
        </w:rPr>
        <w:t>Согласно ст.264 ГК РК собственник вправе требовать устранения всяких нарушений его права, хотя бы эти нарушения и не были соединены с лишением владения.</w:t>
      </w:r>
    </w:p>
    <w:p w:rsidR="00F42649" w:rsidRDefault="00F42649" w:rsidP="00F42649">
      <w:pPr>
        <w:pStyle w:val="11"/>
        <w:ind w:firstLine="720"/>
        <w:jc w:val="both"/>
        <w:rPr>
          <w:rFonts w:ascii="Times New Roman" w:hAnsi="Times New Roman"/>
          <w:sz w:val="28"/>
          <w:szCs w:val="28"/>
        </w:rPr>
      </w:pPr>
      <w:r>
        <w:rPr>
          <w:rFonts w:ascii="Times New Roman" w:hAnsi="Times New Roman"/>
          <w:sz w:val="28"/>
          <w:szCs w:val="28"/>
        </w:rPr>
        <w:t>В соответствии с п.2 ст.240-6 ГПК РК, пунктом 2 Нормативного Постановления Верховного Суда Республики Казахстан от 24 марта 1975 года N2 «О судебной практике по делам об освобождении имущества от ареста», иски об освобождении имущества от ареста могут предъявляться как собственниками, так 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w:t>
      </w:r>
    </w:p>
    <w:p w:rsidR="00F42649" w:rsidRDefault="00F42649" w:rsidP="00F42649">
      <w:pPr>
        <w:pStyle w:val="11"/>
        <w:ind w:firstLine="720"/>
        <w:jc w:val="both"/>
        <w:rPr>
          <w:rFonts w:ascii="Times New Roman" w:hAnsi="Times New Roman"/>
          <w:sz w:val="28"/>
          <w:szCs w:val="28"/>
        </w:rPr>
      </w:pPr>
      <w:r>
        <w:rPr>
          <w:rFonts w:ascii="Times New Roman" w:hAnsi="Times New Roman"/>
          <w:sz w:val="28"/>
          <w:szCs w:val="28"/>
        </w:rPr>
        <w:t xml:space="preserve">При таких обстоятельствах дела и учитывая признание иска ответчиком Жанибек А.Х., в обеспечение иска которой был наложен данный арест, а также, что спорная квартира передана истице на законных основаниях, суд считает исковое требование Рачко Т.Ф. обоснованным и подлежащим удовлетворению.  </w:t>
      </w:r>
    </w:p>
    <w:p w:rsidR="00F42649" w:rsidRDefault="00F42649" w:rsidP="00F42649">
      <w:pPr>
        <w:pStyle w:val="a4"/>
        <w:ind w:firstLine="708"/>
        <w:jc w:val="both"/>
        <w:rPr>
          <w:sz w:val="28"/>
          <w:szCs w:val="28"/>
        </w:rPr>
      </w:pPr>
      <w:r>
        <w:rPr>
          <w:sz w:val="28"/>
          <w:szCs w:val="28"/>
        </w:rPr>
        <w:t>В силу требований п.2 ст. 115 ГПК РК «В случае удовлетворения иска  об освобождении имущества от ареста истцу возмещаются из средств республиканского бюджета, понесенные им судебные расходы».</w:t>
      </w:r>
    </w:p>
    <w:p w:rsidR="00F42649" w:rsidRDefault="00F42649" w:rsidP="00F42649">
      <w:pPr>
        <w:pStyle w:val="a4"/>
        <w:ind w:firstLine="708"/>
        <w:jc w:val="both"/>
        <w:rPr>
          <w:sz w:val="28"/>
          <w:szCs w:val="28"/>
        </w:rPr>
      </w:pPr>
      <w:r>
        <w:rPr>
          <w:sz w:val="28"/>
          <w:szCs w:val="28"/>
        </w:rPr>
        <w:t xml:space="preserve">В связи с чем, судебные расходы, понесенные истицей по оплате государственной пошлины подлежат возмещению за счет республиканского бюджета в размере 991 тенге. </w:t>
      </w:r>
    </w:p>
    <w:p w:rsidR="00F42649" w:rsidRDefault="00F42649" w:rsidP="00F42649">
      <w:pPr>
        <w:pStyle w:val="a4"/>
        <w:ind w:firstLine="708"/>
        <w:jc w:val="both"/>
        <w:rPr>
          <w:sz w:val="28"/>
          <w:szCs w:val="28"/>
        </w:rPr>
      </w:pPr>
      <w:r>
        <w:rPr>
          <w:sz w:val="28"/>
          <w:szCs w:val="28"/>
        </w:rPr>
        <w:t>На основании изложенного и руководствуясь ст. 217-221,115 ГПК Респуб</w:t>
      </w:r>
      <w:r>
        <w:rPr>
          <w:sz w:val="28"/>
          <w:szCs w:val="28"/>
        </w:rPr>
        <w:softHyphen/>
        <w:t xml:space="preserve">лики Казахстан, суд                      </w:t>
      </w:r>
    </w:p>
    <w:p w:rsidR="00F42649" w:rsidRDefault="00F42649" w:rsidP="00F42649">
      <w:pPr>
        <w:jc w:val="center"/>
        <w:rPr>
          <w:bCs/>
          <w:sz w:val="28"/>
          <w:szCs w:val="28"/>
        </w:rPr>
      </w:pPr>
    </w:p>
    <w:p w:rsidR="00F42649" w:rsidRDefault="00F42649" w:rsidP="00F42649">
      <w:pPr>
        <w:jc w:val="center"/>
        <w:rPr>
          <w:bCs/>
          <w:sz w:val="28"/>
          <w:szCs w:val="28"/>
        </w:rPr>
      </w:pPr>
      <w:r>
        <w:rPr>
          <w:bCs/>
          <w:sz w:val="28"/>
          <w:szCs w:val="28"/>
        </w:rPr>
        <w:t>РЕШИЛ:</w:t>
      </w:r>
    </w:p>
    <w:p w:rsidR="00F42649" w:rsidRDefault="00F42649" w:rsidP="00F42649">
      <w:pPr>
        <w:jc w:val="center"/>
        <w:rPr>
          <w:bCs/>
          <w:sz w:val="28"/>
          <w:szCs w:val="28"/>
        </w:rPr>
      </w:pPr>
    </w:p>
    <w:p w:rsidR="00F42649" w:rsidRDefault="00F42649" w:rsidP="00F42649">
      <w:pPr>
        <w:ind w:firstLine="708"/>
        <w:jc w:val="both"/>
        <w:rPr>
          <w:sz w:val="28"/>
          <w:szCs w:val="28"/>
          <w:lang w:val="kk-KZ"/>
        </w:rPr>
      </w:pPr>
      <w:r>
        <w:rPr>
          <w:sz w:val="28"/>
          <w:szCs w:val="28"/>
          <w:lang w:val="kk-KZ"/>
        </w:rPr>
        <w:t>Иск Рачко Татьяны Федоровны к Меньшенину Сергею Николаевичу, Меньшениной Маргарите Леонидовне, Жанибек Анаре Хандарбековне об освобождении имущества от ареста - удовлетворить.</w:t>
      </w:r>
    </w:p>
    <w:p w:rsidR="00F42649" w:rsidRDefault="00F42649" w:rsidP="00F42649">
      <w:pPr>
        <w:ind w:firstLine="708"/>
        <w:jc w:val="both"/>
        <w:rPr>
          <w:sz w:val="28"/>
          <w:szCs w:val="28"/>
          <w:lang w:val="kk-KZ"/>
        </w:rPr>
      </w:pPr>
      <w:r>
        <w:rPr>
          <w:sz w:val="28"/>
          <w:szCs w:val="28"/>
          <w:lang w:val="kk-KZ"/>
        </w:rPr>
        <w:t>Освободить имущество – квартиру, расположенную по адресу: г.Актау, мкр. 26, дом 31, кв. 83 от обременения наложенного определением суда № 2 города Актау от 18.11.2013 года по гражданскому делу по иску Жанибек А.Х. к Меньшенину С.Н., Меньшениной М.Л. о взыскании суммы долга.</w:t>
      </w:r>
    </w:p>
    <w:p w:rsidR="00F42649" w:rsidRDefault="00F42649" w:rsidP="00F42649">
      <w:pPr>
        <w:pStyle w:val="a4"/>
        <w:ind w:firstLine="708"/>
        <w:jc w:val="both"/>
        <w:rPr>
          <w:color w:val="000000"/>
          <w:sz w:val="28"/>
          <w:szCs w:val="28"/>
        </w:rPr>
      </w:pPr>
      <w:r>
        <w:rPr>
          <w:color w:val="000000"/>
          <w:sz w:val="28"/>
          <w:szCs w:val="28"/>
        </w:rPr>
        <w:t xml:space="preserve">Возместить Рачко Татьяне Федоровне судебные расходы в размере </w:t>
      </w:r>
      <w:r w:rsidRPr="001618C7">
        <w:rPr>
          <w:color w:val="000000"/>
          <w:sz w:val="28"/>
          <w:szCs w:val="28"/>
        </w:rPr>
        <w:t xml:space="preserve">991 </w:t>
      </w:r>
      <w:r>
        <w:rPr>
          <w:color w:val="000000"/>
          <w:sz w:val="28"/>
          <w:szCs w:val="28"/>
        </w:rPr>
        <w:t xml:space="preserve">(девятьсот девяносто одной) </w:t>
      </w:r>
      <w:r w:rsidRPr="001618C7">
        <w:rPr>
          <w:color w:val="000000"/>
          <w:sz w:val="28"/>
          <w:szCs w:val="28"/>
        </w:rPr>
        <w:t>тенге</w:t>
      </w:r>
      <w:r>
        <w:rPr>
          <w:color w:val="000000"/>
          <w:sz w:val="28"/>
          <w:szCs w:val="28"/>
        </w:rPr>
        <w:t xml:space="preserve"> за счет средств республиканского бюджета. </w:t>
      </w:r>
    </w:p>
    <w:p w:rsidR="00F42649" w:rsidRDefault="00F42649" w:rsidP="00F42649">
      <w:pPr>
        <w:ind w:firstLine="708"/>
        <w:jc w:val="both"/>
        <w:rPr>
          <w:sz w:val="28"/>
          <w:szCs w:val="28"/>
          <w:lang w:val="kk-KZ"/>
        </w:rPr>
      </w:pPr>
      <w:r>
        <w:rPr>
          <w:sz w:val="28"/>
          <w:szCs w:val="28"/>
          <w:lang w:val="kk-KZ"/>
        </w:rPr>
        <w:t xml:space="preserve">Решение может быть обжаловано и опротестовано с соблюдением требований статей 334, 335 ГПК Республики Казахстан в апелляционную </w:t>
      </w:r>
      <w:r>
        <w:rPr>
          <w:sz w:val="28"/>
          <w:szCs w:val="28"/>
          <w:lang w:val="kk-KZ"/>
        </w:rPr>
        <w:lastRenderedPageBreak/>
        <w:t>судебную коллегию Мангистауского областного суда через суд №2 города Актау в течение 15 дней со дня вручения копии решения</w:t>
      </w:r>
      <w:r>
        <w:rPr>
          <w:sz w:val="28"/>
          <w:szCs w:val="28"/>
        </w:rPr>
        <w:t>.</w:t>
      </w:r>
    </w:p>
    <w:p w:rsidR="00F42649" w:rsidRDefault="00F42649" w:rsidP="00F42649">
      <w:pPr>
        <w:rPr>
          <w:lang w:val="kk-KZ"/>
        </w:rPr>
      </w:pPr>
    </w:p>
    <w:p w:rsidR="00F42649" w:rsidRDefault="00F42649" w:rsidP="00F42649">
      <w:pPr>
        <w:pStyle w:val="a4"/>
        <w:jc w:val="both"/>
        <w:rPr>
          <w:sz w:val="28"/>
          <w:szCs w:val="28"/>
        </w:rPr>
      </w:pPr>
    </w:p>
    <w:p w:rsidR="00F42649" w:rsidRDefault="00F42649" w:rsidP="00F42649">
      <w:pPr>
        <w:pStyle w:val="a4"/>
        <w:jc w:val="both"/>
        <w:rPr>
          <w:sz w:val="28"/>
          <w:szCs w:val="28"/>
        </w:rPr>
      </w:pPr>
      <w:r>
        <w:rPr>
          <w:sz w:val="28"/>
          <w:szCs w:val="28"/>
        </w:rPr>
        <w:t>Судья:</w:t>
      </w:r>
      <w:r>
        <w:rPr>
          <w:sz w:val="28"/>
          <w:szCs w:val="28"/>
        </w:rPr>
        <w:tab/>
        <w:t xml:space="preserve">                                                                                </w:t>
      </w:r>
      <w:r>
        <w:rPr>
          <w:sz w:val="28"/>
          <w:szCs w:val="28"/>
        </w:rPr>
        <w:tab/>
        <w:t xml:space="preserve">   Калиева М.К.</w:t>
      </w:r>
    </w:p>
    <w:p w:rsidR="00F42649" w:rsidRDefault="00F42649" w:rsidP="00F42649">
      <w:pPr>
        <w:pStyle w:val="a4"/>
        <w:jc w:val="both"/>
        <w:rPr>
          <w:sz w:val="28"/>
          <w:szCs w:val="28"/>
        </w:rPr>
      </w:pPr>
    </w:p>
    <w:p w:rsidR="00F42649" w:rsidRDefault="00F42649" w:rsidP="00F42649">
      <w:pPr>
        <w:pStyle w:val="a4"/>
        <w:jc w:val="both"/>
        <w:rPr>
          <w:sz w:val="28"/>
          <w:szCs w:val="28"/>
        </w:rPr>
      </w:pPr>
      <w:r>
        <w:rPr>
          <w:sz w:val="28"/>
          <w:szCs w:val="28"/>
        </w:rPr>
        <w:t>Копия  верна:</w:t>
      </w:r>
    </w:p>
    <w:p w:rsidR="00F42649" w:rsidRDefault="00F42649" w:rsidP="00F42649">
      <w:pPr>
        <w:pStyle w:val="a4"/>
        <w:jc w:val="both"/>
        <w:rPr>
          <w:sz w:val="28"/>
          <w:szCs w:val="28"/>
        </w:rPr>
      </w:pPr>
    </w:p>
    <w:p w:rsidR="00F42649" w:rsidRDefault="00F42649" w:rsidP="00F42649">
      <w:pPr>
        <w:pStyle w:val="a4"/>
        <w:jc w:val="both"/>
        <w:rPr>
          <w:sz w:val="28"/>
          <w:szCs w:val="28"/>
        </w:rPr>
      </w:pPr>
      <w:r>
        <w:rPr>
          <w:sz w:val="28"/>
          <w:szCs w:val="28"/>
        </w:rPr>
        <w:t xml:space="preserve">Судья: </w:t>
      </w:r>
      <w:r>
        <w:rPr>
          <w:sz w:val="28"/>
          <w:szCs w:val="28"/>
        </w:rPr>
        <w:tab/>
        <w:t xml:space="preserve">                                                                               </w:t>
      </w:r>
      <w:r>
        <w:rPr>
          <w:sz w:val="28"/>
          <w:szCs w:val="28"/>
        </w:rPr>
        <w:tab/>
        <w:t xml:space="preserve">    Калиева М.К.</w:t>
      </w:r>
    </w:p>
    <w:p w:rsidR="00F42649" w:rsidRDefault="00F42649" w:rsidP="00F42649">
      <w:pPr>
        <w:pStyle w:val="a4"/>
        <w:jc w:val="both"/>
        <w:rPr>
          <w:sz w:val="28"/>
          <w:szCs w:val="28"/>
        </w:rPr>
      </w:pPr>
    </w:p>
    <w:p w:rsidR="00F42649" w:rsidRDefault="00F42649" w:rsidP="00F42649">
      <w:pPr>
        <w:pStyle w:val="a4"/>
        <w:jc w:val="both"/>
        <w:rPr>
          <w:bCs/>
          <w:sz w:val="28"/>
          <w:szCs w:val="28"/>
          <w:lang w:val="kk-KZ"/>
        </w:rPr>
      </w:pPr>
      <w:r>
        <w:rPr>
          <w:sz w:val="28"/>
          <w:szCs w:val="28"/>
        </w:rPr>
        <w:t xml:space="preserve">Справка: </w:t>
      </w:r>
      <w:r>
        <w:rPr>
          <w:bCs/>
          <w:sz w:val="28"/>
          <w:szCs w:val="28"/>
          <w:lang w:val="kk-KZ"/>
        </w:rPr>
        <w:t xml:space="preserve">решение не вступило в законную силу. </w:t>
      </w:r>
    </w:p>
    <w:p w:rsidR="00F42649" w:rsidRDefault="00F42649" w:rsidP="00F42649">
      <w:pPr>
        <w:pStyle w:val="a4"/>
        <w:jc w:val="both"/>
        <w:rPr>
          <w:sz w:val="28"/>
          <w:szCs w:val="28"/>
          <w:lang w:val="kk-KZ"/>
        </w:rPr>
      </w:pPr>
    </w:p>
    <w:p w:rsidR="00F42649" w:rsidRDefault="00F42649" w:rsidP="00F42649">
      <w:pPr>
        <w:pStyle w:val="a4"/>
        <w:jc w:val="both"/>
        <w:rPr>
          <w:sz w:val="28"/>
          <w:szCs w:val="28"/>
        </w:rPr>
      </w:pPr>
      <w:r>
        <w:rPr>
          <w:sz w:val="28"/>
          <w:szCs w:val="28"/>
        </w:rPr>
        <w:t xml:space="preserve">Судья:                                                                                   </w:t>
      </w:r>
      <w:r>
        <w:rPr>
          <w:sz w:val="28"/>
          <w:szCs w:val="28"/>
        </w:rPr>
        <w:tab/>
        <w:t xml:space="preserve">        Калиева М.К. </w:t>
      </w:r>
    </w:p>
    <w:p w:rsidR="00F42649" w:rsidRDefault="00F42649" w:rsidP="00F42649">
      <w:pPr>
        <w:pStyle w:val="a4"/>
        <w:jc w:val="both"/>
        <w:rPr>
          <w:sz w:val="28"/>
          <w:szCs w:val="28"/>
        </w:rPr>
      </w:pPr>
    </w:p>
    <w:p w:rsidR="00F42649" w:rsidRDefault="00F42649" w:rsidP="00F42649">
      <w:pPr>
        <w:pStyle w:val="a4"/>
        <w:jc w:val="both"/>
        <w:rPr>
          <w:sz w:val="28"/>
          <w:szCs w:val="28"/>
        </w:rPr>
      </w:pPr>
      <w:r>
        <w:rPr>
          <w:sz w:val="28"/>
          <w:szCs w:val="28"/>
        </w:rPr>
        <w:t>Решение суда вступило в законную силу «___»______2015 года.</w:t>
      </w:r>
    </w:p>
    <w:p w:rsidR="00F42649" w:rsidRDefault="00F42649" w:rsidP="00F42649">
      <w:pPr>
        <w:pStyle w:val="a4"/>
        <w:jc w:val="both"/>
        <w:rPr>
          <w:sz w:val="28"/>
          <w:szCs w:val="28"/>
        </w:rPr>
      </w:pPr>
    </w:p>
    <w:p w:rsidR="00F42649" w:rsidRDefault="00F42649" w:rsidP="00F42649">
      <w:pPr>
        <w:pStyle w:val="a4"/>
        <w:jc w:val="both"/>
        <w:rPr>
          <w:sz w:val="28"/>
          <w:szCs w:val="28"/>
        </w:rPr>
      </w:pPr>
      <w:r>
        <w:rPr>
          <w:sz w:val="28"/>
          <w:szCs w:val="28"/>
        </w:rPr>
        <w:t xml:space="preserve">Судья:                                                                                </w:t>
      </w:r>
      <w:r>
        <w:rPr>
          <w:sz w:val="28"/>
          <w:szCs w:val="28"/>
        </w:rPr>
        <w:tab/>
        <w:t xml:space="preserve">        Калиева М.К.</w:t>
      </w:r>
    </w:p>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F42649" w:rsidRDefault="00F42649" w:rsidP="00F42649"/>
    <w:p w:rsidR="0052202F" w:rsidRDefault="0052202F"/>
    <w:sectPr w:rsidR="0052202F" w:rsidSect="0052202F">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957" w:rsidRDefault="00FE0957" w:rsidP="00FE0957">
      <w:r>
        <w:separator/>
      </w:r>
    </w:p>
  </w:endnote>
  <w:endnote w:type="continuationSeparator" w:id="1">
    <w:p w:rsidR="00FE0957" w:rsidRDefault="00FE0957" w:rsidP="00FE09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57" w:rsidRDefault="00FE095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57" w:rsidRDefault="00FE095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57" w:rsidRDefault="00FE095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957" w:rsidRDefault="00FE0957" w:rsidP="00FE0957">
      <w:r>
        <w:separator/>
      </w:r>
    </w:p>
  </w:footnote>
  <w:footnote w:type="continuationSeparator" w:id="1">
    <w:p w:rsidR="00FE0957" w:rsidRDefault="00FE0957" w:rsidP="00FE0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57" w:rsidRDefault="00FE095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57" w:rsidRDefault="00335C63">
    <w:pPr>
      <w:pStyle w:val="a5"/>
    </w:pPr>
    <w:r>
      <w:rPr>
        <w:noProof/>
      </w:rPr>
      <w:pict>
        <v:shapetype id="_x0000_t202" coordsize="21600,21600" o:spt="202" path="m,l,21600r21600,l21600,xe">
          <v:stroke joinstyle="miter"/>
          <v:path gradientshapeok="t" o:connecttype="rect"/>
        </v:shapetype>
        <v:shape id="_x0000_s3074" type="#_x0000_t202" style="position:absolute;margin-left:-75.05pt;margin-top:24.6pt;width:40pt;height:760pt;z-index:251661312;mso-wrap-style:tight" stroked="f">
          <v:textbox style="layout-flow:vertical;mso-layout-flow-alt:bottom-to-top">
            <w:txbxContent>
              <w:p w:rsidR="00FE0957" w:rsidRPr="00FE0957" w:rsidRDefault="00FE0957">
                <w:pPr>
                  <w:rPr>
                    <w:rFonts w:ascii="Arial Narrow" w:hAnsi="Arial Narrow"/>
                    <w:sz w:val="16"/>
                  </w:rPr>
                </w:pPr>
                <w:r>
                  <w:rPr>
                    <w:rFonts w:ascii="Arial Narrow" w:hAnsi="Arial Narrow"/>
                    <w:sz w:val="16"/>
                  </w:rPr>
                  <w:t>Документ подписал: Калиева М. К. Суд №2 города Актау\Общая канцелярия Судья 01.04.2015 21:13:32</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0pt;margin-top:20pt;width:39.75pt;height:39.75pt;z-index:251660288;mso-position-horizontal:absolute;mso-position-horizontal-relative:page;mso-position-vertical:absolute;mso-position-vertical-relative:page">
          <v:imagedata r:id="rId1" o:title=""/>
          <w10:wrap anchorx="page" anchory="page"/>
        </v:shape>
        <o:OLEObject Type="Embed" ProgID="TBarCode5.TBarCode5.1" ShapeID="_x0000_s3073" DrawAspect="Content" ObjectID="_1516773016"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57" w:rsidRDefault="00FE095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comments" w:enforcement="1" w:cryptProviderType="rsaFull" w:cryptAlgorithmClass="hash" w:cryptAlgorithmType="typeAny" w:cryptAlgorithmSid="4" w:cryptSpinCount="100000" w:hash="g80AgFSEdQqUwSos0o/PUu0qAJA=" w:salt="4XpOpo/RAxgHVTw/trsrlg=="/>
  <w:defaultTabStop w:val="708"/>
  <w:characterSpacingControl w:val="doNotCompress"/>
  <w:hdrShapeDefaults>
    <o:shapedefaults v:ext="edit" spidmax="3076"/>
    <o:shapelayout v:ext="edit">
      <o:idmap v:ext="edit" data="3"/>
    </o:shapelayout>
  </w:hdrShapeDefaults>
  <w:footnotePr>
    <w:footnote w:id="0"/>
    <w:footnote w:id="1"/>
  </w:footnotePr>
  <w:endnotePr>
    <w:endnote w:id="0"/>
    <w:endnote w:id="1"/>
  </w:endnotePr>
  <w:compat/>
  <w:rsids>
    <w:rsidRoot w:val="00F42649"/>
    <w:rsid w:val="00335C63"/>
    <w:rsid w:val="0052202F"/>
    <w:rsid w:val="00974A9D"/>
    <w:rsid w:val="00BC24C2"/>
    <w:rsid w:val="00F42649"/>
    <w:rsid w:val="00FE0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4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F42649"/>
    <w:pPr>
      <w:keepNext/>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649"/>
    <w:rPr>
      <w:rFonts w:ascii="Times New Roman" w:eastAsia="Arial Unicode MS" w:hAnsi="Times New Roman" w:cs="Times New Roman"/>
      <w:b/>
      <w:bCs/>
      <w:sz w:val="24"/>
      <w:szCs w:val="24"/>
      <w:lang w:eastAsia="ru-RU"/>
    </w:rPr>
  </w:style>
  <w:style w:type="character" w:customStyle="1" w:styleId="a3">
    <w:name w:val="Без интервала Знак"/>
    <w:link w:val="a4"/>
    <w:uiPriority w:val="99"/>
    <w:locked/>
    <w:rsid w:val="00F42649"/>
    <w:rPr>
      <w:rFonts w:ascii="Times New Roman" w:eastAsia="Times New Roman" w:hAnsi="Times New Roman" w:cs="Times New Roman"/>
      <w:sz w:val="24"/>
      <w:szCs w:val="24"/>
    </w:rPr>
  </w:style>
  <w:style w:type="paragraph" w:styleId="a4">
    <w:name w:val="No Spacing"/>
    <w:basedOn w:val="a"/>
    <w:link w:val="a3"/>
    <w:uiPriority w:val="99"/>
    <w:qFormat/>
    <w:rsid w:val="00F42649"/>
    <w:rPr>
      <w:rFonts w:eastAsia="Times New Roman"/>
      <w:lang w:eastAsia="en-US"/>
    </w:rPr>
  </w:style>
  <w:style w:type="character" w:customStyle="1" w:styleId="NoSpacingChar">
    <w:name w:val="No Spacing Char"/>
    <w:link w:val="11"/>
    <w:locked/>
    <w:rsid w:val="00F42649"/>
    <w:rPr>
      <w:rFonts w:ascii="Calibri" w:eastAsia="Times New Roman" w:hAnsi="Calibri" w:cs="Times New Roman"/>
      <w:lang w:eastAsia="ru-RU"/>
    </w:rPr>
  </w:style>
  <w:style w:type="paragraph" w:customStyle="1" w:styleId="11">
    <w:name w:val="Без интервала1"/>
    <w:link w:val="NoSpacingChar"/>
    <w:rsid w:val="00F42649"/>
    <w:pPr>
      <w:spacing w:after="0" w:line="240" w:lineRule="auto"/>
    </w:pPr>
    <w:rPr>
      <w:rFonts w:ascii="Calibri" w:eastAsia="Times New Roman" w:hAnsi="Calibri" w:cs="Times New Roman"/>
      <w:lang w:eastAsia="ru-RU"/>
    </w:rPr>
  </w:style>
  <w:style w:type="paragraph" w:styleId="a5">
    <w:name w:val="header"/>
    <w:basedOn w:val="a"/>
    <w:link w:val="a6"/>
    <w:uiPriority w:val="99"/>
    <w:semiHidden/>
    <w:unhideWhenUsed/>
    <w:rsid w:val="00FE0957"/>
    <w:pPr>
      <w:tabs>
        <w:tab w:val="center" w:pos="4677"/>
        <w:tab w:val="right" w:pos="9355"/>
      </w:tabs>
    </w:pPr>
  </w:style>
  <w:style w:type="character" w:customStyle="1" w:styleId="a6">
    <w:name w:val="Верхний колонтитул Знак"/>
    <w:basedOn w:val="a0"/>
    <w:link w:val="a5"/>
    <w:uiPriority w:val="99"/>
    <w:semiHidden/>
    <w:rsid w:val="00FE0957"/>
    <w:rPr>
      <w:rFonts w:ascii="Times New Roman" w:eastAsia="Calibri" w:hAnsi="Times New Roman" w:cs="Times New Roman"/>
      <w:sz w:val="24"/>
      <w:szCs w:val="24"/>
      <w:lang w:eastAsia="ru-RU"/>
    </w:rPr>
  </w:style>
  <w:style w:type="paragraph" w:styleId="a7">
    <w:name w:val="footer"/>
    <w:basedOn w:val="a"/>
    <w:link w:val="a8"/>
    <w:uiPriority w:val="99"/>
    <w:semiHidden/>
    <w:unhideWhenUsed/>
    <w:rsid w:val="00FE0957"/>
    <w:pPr>
      <w:tabs>
        <w:tab w:val="center" w:pos="4677"/>
        <w:tab w:val="right" w:pos="9355"/>
      </w:tabs>
    </w:pPr>
  </w:style>
  <w:style w:type="character" w:customStyle="1" w:styleId="a8">
    <w:name w:val="Нижний колонтитул Знак"/>
    <w:basedOn w:val="a0"/>
    <w:link w:val="a7"/>
    <w:uiPriority w:val="99"/>
    <w:semiHidden/>
    <w:rsid w:val="00FE0957"/>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7073</Characters>
  <Application>Microsoft Office Word</Application>
  <DocSecurity>12</DocSecurity>
  <Lines>58</Lines>
  <Paragraphs>16</Paragraphs>
  <ScaleCrop>false</ScaleCrop>
  <Company>Reanimator Extreme Edition</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729-1421</dc:creator>
  <cp:lastModifiedBy>729-0305</cp:lastModifiedBy>
  <cp:revision>2</cp:revision>
  <dcterms:created xsi:type="dcterms:W3CDTF">2016-02-12T04:00:00Z</dcterms:created>
  <dcterms:modified xsi:type="dcterms:W3CDTF">2016-02-12T04:00:00Z</dcterms:modified>
</cp:coreProperties>
</file>