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186F1" w14:textId="759C88A6" w:rsidR="005452BC" w:rsidRPr="00BE7339" w:rsidRDefault="00BE7339" w:rsidP="00BE73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7339"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ажетті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қорғаныс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шегінен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шығып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жәбірленушінің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денсаулығына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ауыр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зиян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келтіріп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абайсызда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оның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өліміне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әкеліп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соққан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іс-әрекеттерді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жасағаны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кінәлі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BE73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339">
        <w:rPr>
          <w:rFonts w:ascii="Times New Roman" w:hAnsi="Times New Roman" w:cs="Times New Roman"/>
          <w:b/>
          <w:bCs/>
          <w:sz w:val="24"/>
          <w:szCs w:val="24"/>
        </w:rPr>
        <w:t>танылған</w:t>
      </w:r>
      <w:proofErr w:type="spellEnd"/>
    </w:p>
    <w:p w14:paraId="0DBDD0EB" w14:textId="77777777" w:rsidR="009214D9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4D9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Ақсу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ҚК-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112-бабының 2-бөлігімен 2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режимдегі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колониясында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күйінде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рұқсатсыз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кіріп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қорғаныс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келтіріп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өліміне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әкеліп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іс-әрекеттерді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6579F5" w14:textId="77777777" w:rsidR="009214D9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4D9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өзгертілген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келтіріп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өліміне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әкеліп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іс-әрекеттері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іс-әрекеті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106-бабының 3-бөлігімен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сараланып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A2013E" w14:textId="77777777" w:rsidR="009214D9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Үкімнің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сатысының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мән-жайлардың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өзгертілді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адвокат А.-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өтінішхатындағы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қорқу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үрейлену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сасқалақтау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жағадайында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жанжақты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тексеріліп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бағасын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беруді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98CECB" w14:textId="09421811" w:rsidR="009214D9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14D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заңдарды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18, 19-тармақтарына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шабуыл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жасаушыға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қорғанушы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сұғушылықтың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толқу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жағдайында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ұдайы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қауіптің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сипатын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салмақтап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мөлшерлес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тәсілін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таңдай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алмайтынын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ескеру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орайда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жағдайында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шыққанда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да,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айыпты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қоғамға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сұғушылықтан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қорғануды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көздейді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күйзелісі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жағдайында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күйге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ұшыратқан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келтіруді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көздейтіні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кездегі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психикалық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психологиялық-психиатрлық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дәлелдемелермен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бағалау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керектігі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A43C00" w14:textId="77777777" w:rsidR="009214D9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өткізілген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психологиялық-психиатриялық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қорқыныш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алаңдау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жағдайында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эмоциялық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болғандығы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32D344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біркелкі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жауабында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қасындағы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жарақатын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ойы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болмағанын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сүрінгенде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түскен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пышақты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әпкесін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,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бітімі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үлкен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оқиғаның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басталуына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себепші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үнемі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кездескен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ұрып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соғып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тиісетінін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қорыққаннан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пышақпен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әрлі-берлі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сермеп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қорғанғанын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С.-да осы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тектес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83E58D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А., В. мен Т.-да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автокөлікте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сыртқа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сөзбен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тиісіп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бетінен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жұдырықпен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ұрғанын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басым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артқа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жақын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жердегі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әпкесінің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қашқанын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автокөлігінен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пышақ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қарап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шығаруды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етіп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пышақпен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өздерін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қорқытқанын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сосын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артынан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үйге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қашқандарын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Р. мен К.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қуғанын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Қ. мен Ж.-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машинамен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соңдарына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түскенін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EDBA28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lastRenderedPageBreak/>
        <w:t>Сотта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К.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артынан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барғанда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пышақты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әрлі-берлі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сермеп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ажыратпақшы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көшеге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жүгіріп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кеткенін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артынан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барғанда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құлап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көргенін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DAEB49" w14:textId="6333D4B1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куәлардың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жауаптары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жүргізілген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дәрігерлік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қорытындысының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денесінде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кеуде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қуысына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енбеген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(1, 2)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жаншылып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кесілген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жаралар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тірі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өлім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алдында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пышақтың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жалпақ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жүзімен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жаншылып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кесілген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әрекетінен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hyperlink r:id="rId6" w:history="1"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әрқайсысы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бірігіп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оның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денсаулығына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жеңіл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дәрежедегі</w:t>
        </w:r>
        <w:proofErr w:type="spellEnd"/>
      </w:hyperlink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келтіргені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жарақат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каналының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тереңдігі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7-9 см.,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бағыты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төменнен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солдан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оңға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қарай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салынғанын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Э.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қайтыс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көзі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жеткенін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қоятын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талабы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жоқтығын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925ACB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негізіне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куәлардың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жауаптары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жауаптарды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бірдей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жауаптарының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дәлелденгеніне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жақтың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құрбыларына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қоқан-лоққы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сыра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алдыртып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ішетіндері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анықталғанына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де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олардан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қорқып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жолдастарын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шақырып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салуын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Ал Қ.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жолдастарымен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арақ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ішкен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күйінде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жастарға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үстемдігін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ойымен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</w:p>
    <w:p w14:paraId="290FC2B6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тоқтатып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автокөлікте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жерінен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шығарып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сыра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беруді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етіп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ұрған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әрекеттерінен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қорқып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әпкесінің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тығылған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жеріне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жолдастары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қуып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ауласына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кірген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Сол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үйдің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ауласында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дәретханадан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әпкесі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Ш.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жолын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бөгеп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тоқтатпақ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жағасынан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жұлқылап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итермелеген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Осылайша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жолдастарының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үстемдігін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көрсетуге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әрекеттеріне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бағасын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теріске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шығаратын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дәлелдемелерді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келтірмеген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378658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А., В. мен Т.-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жауаптары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тексерілмей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қасында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үлкен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балалардың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іс-әрекеттеріне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берілмеген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429, 430-баптары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куәлар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автокөлігінен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пышақтың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құжаттарынан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жауаптары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теріске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шығарылмаған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CEA7CD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деңгейде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мұқият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зерттелмеген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әрекетіне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берілмеген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іс-әрекеттеріне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112-бабының 2-бөлігімен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қатарына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қазан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E5E618" w14:textId="77777777" w:rsidR="001A682A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қолданылуға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№ 27-VI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2-бабына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қылықтар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босату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босатылуға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19DE013E" w:rsidR="00A81D5F" w:rsidRPr="009214D9" w:rsidRDefault="005452BC" w:rsidP="009214D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баяндалғанның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lastRenderedPageBreak/>
        <w:t>қаулысының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үкімін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өзгертті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Тәуелсіздігінің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жиырма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бес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жылдығына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байланысты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рақымшылық</w:t>
        </w:r>
        <w:proofErr w:type="spellEnd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C0C">
          <w:rPr>
            <w:rStyle w:val="aa"/>
            <w:rFonts w:ascii="Times New Roman" w:hAnsi="Times New Roman" w:cs="Times New Roman"/>
            <w:sz w:val="24"/>
            <w:szCs w:val="24"/>
          </w:rPr>
          <w:t>жасау</w:t>
        </w:r>
        <w:proofErr w:type="spellEnd"/>
      </w:hyperlink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№ 27-VI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2-бабы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қолданылып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жазадан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босатылды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қамаудан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босатылып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, адвокат А.-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4D9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9214D9">
        <w:rPr>
          <w:rFonts w:ascii="Times New Roman" w:hAnsi="Times New Roman" w:cs="Times New Roman"/>
          <w:sz w:val="24"/>
          <w:szCs w:val="24"/>
        </w:rPr>
        <w:t>.</w:t>
      </w:r>
      <w:r w:rsidR="00CF5BD5" w:rsidRPr="009214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214D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214D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214D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214D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D64B3" w14:textId="77777777" w:rsidR="006F4C94" w:rsidRDefault="006F4C94" w:rsidP="00702393">
      <w:pPr>
        <w:spacing w:after="0" w:line="240" w:lineRule="auto"/>
      </w:pPr>
      <w:r>
        <w:separator/>
      </w:r>
    </w:p>
  </w:endnote>
  <w:endnote w:type="continuationSeparator" w:id="0">
    <w:p w14:paraId="5D69AB79" w14:textId="77777777" w:rsidR="006F4C94" w:rsidRDefault="006F4C9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0BF2A" w14:textId="77777777" w:rsidR="006F4C94" w:rsidRDefault="006F4C94" w:rsidP="00702393">
      <w:pPr>
        <w:spacing w:after="0" w:line="240" w:lineRule="auto"/>
      </w:pPr>
      <w:r>
        <w:separator/>
      </w:r>
    </w:p>
  </w:footnote>
  <w:footnote w:type="continuationSeparator" w:id="0">
    <w:p w14:paraId="5045107E" w14:textId="77777777" w:rsidR="006F4C94" w:rsidRDefault="006F4C9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A682A"/>
    <w:rsid w:val="001C5801"/>
    <w:rsid w:val="001E7ED8"/>
    <w:rsid w:val="002570B0"/>
    <w:rsid w:val="002A1A72"/>
    <w:rsid w:val="002B659E"/>
    <w:rsid w:val="002E0672"/>
    <w:rsid w:val="00315990"/>
    <w:rsid w:val="00327D34"/>
    <w:rsid w:val="00327E86"/>
    <w:rsid w:val="00396063"/>
    <w:rsid w:val="003C77EA"/>
    <w:rsid w:val="003E3623"/>
    <w:rsid w:val="00442855"/>
    <w:rsid w:val="00461793"/>
    <w:rsid w:val="005452BC"/>
    <w:rsid w:val="005A3B78"/>
    <w:rsid w:val="006B0A4D"/>
    <w:rsid w:val="006E2D0A"/>
    <w:rsid w:val="006F4C94"/>
    <w:rsid w:val="00702393"/>
    <w:rsid w:val="00722D19"/>
    <w:rsid w:val="008A7236"/>
    <w:rsid w:val="008E7DF6"/>
    <w:rsid w:val="0091354D"/>
    <w:rsid w:val="009214D9"/>
    <w:rsid w:val="00940023"/>
    <w:rsid w:val="0094655E"/>
    <w:rsid w:val="009E6904"/>
    <w:rsid w:val="00A23573"/>
    <w:rsid w:val="00A37C0C"/>
    <w:rsid w:val="00A45B15"/>
    <w:rsid w:val="00A81D5F"/>
    <w:rsid w:val="00B31BDB"/>
    <w:rsid w:val="00BD7730"/>
    <w:rsid w:val="00BE7339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37C0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37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2021-11-10T11:25:00Z</dcterms:modified>
</cp:coreProperties>
</file>