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24C8E" w14:textId="77777777" w:rsidR="000B373A" w:rsidRDefault="000B373A" w:rsidP="000B373A">
      <w:pPr>
        <w:pStyle w:val="a5"/>
        <w:ind w:left="425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 _________________ суд</w:t>
      </w:r>
    </w:p>
    <w:p w14:paraId="720FC79D" w14:textId="77777777" w:rsidR="000B373A" w:rsidRDefault="000B373A" w:rsidP="000B373A">
      <w:pPr>
        <w:pStyle w:val="a5"/>
        <w:ind w:left="4253"/>
        <w:rPr>
          <w:sz w:val="24"/>
          <w:szCs w:val="24"/>
          <w:shd w:val="clear" w:color="auto" w:fill="FFFFFF"/>
        </w:rPr>
      </w:pPr>
    </w:p>
    <w:p w14:paraId="6269D5AF" w14:textId="23679647" w:rsidR="000B373A" w:rsidRDefault="000B373A" w:rsidP="000B373A">
      <w:pPr>
        <w:pStyle w:val="a5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Истец: </w:t>
      </w:r>
      <w:r w:rsidR="00B90239">
        <w:rPr>
          <w:rStyle w:val="1"/>
          <w:rFonts w:eastAsia="Arial Unicode MS"/>
        </w:rPr>
        <w:t>________________________________</w:t>
      </w:r>
    </w:p>
    <w:p w14:paraId="113779F6" w14:textId="30257E9D" w:rsidR="000B373A" w:rsidRDefault="000B373A" w:rsidP="000B373A">
      <w:pPr>
        <w:pStyle w:val="a5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ИИН </w:t>
      </w:r>
      <w:r w:rsidR="00B90239">
        <w:rPr>
          <w:sz w:val="24"/>
          <w:szCs w:val="24"/>
        </w:rPr>
        <w:t>________________________________</w:t>
      </w:r>
    </w:p>
    <w:p w14:paraId="5EA280AC" w14:textId="3A940000" w:rsidR="000B373A" w:rsidRDefault="000B373A" w:rsidP="00B90239">
      <w:pPr>
        <w:pStyle w:val="a5"/>
        <w:ind w:left="3540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прож</w:t>
      </w:r>
      <w:proofErr w:type="spellEnd"/>
      <w:r>
        <w:rPr>
          <w:sz w:val="24"/>
          <w:szCs w:val="24"/>
        </w:rPr>
        <w:t xml:space="preserve">.: Алматинская область, </w:t>
      </w:r>
      <w:r w:rsidR="00B90239">
        <w:rPr>
          <w:sz w:val="24"/>
          <w:szCs w:val="24"/>
        </w:rPr>
        <w:t>________________________</w:t>
      </w:r>
    </w:p>
    <w:p w14:paraId="1B2F408C" w14:textId="174A714F" w:rsidR="000B373A" w:rsidRDefault="000B373A" w:rsidP="000B373A">
      <w:pPr>
        <w:pStyle w:val="a5"/>
        <w:ind w:left="3540" w:firstLine="708"/>
        <w:rPr>
          <w:sz w:val="24"/>
          <w:szCs w:val="24"/>
        </w:rPr>
      </w:pPr>
      <w:r>
        <w:rPr>
          <w:sz w:val="24"/>
          <w:szCs w:val="24"/>
        </w:rPr>
        <w:t>тел.: 8</w:t>
      </w:r>
      <w:r w:rsidR="00B90239">
        <w:rPr>
          <w:sz w:val="24"/>
          <w:szCs w:val="24"/>
        </w:rPr>
        <w:t xml:space="preserve"> ________________</w:t>
      </w:r>
    </w:p>
    <w:p w14:paraId="7ECBEA36" w14:textId="2DC58DBC" w:rsidR="000B373A" w:rsidRDefault="000B373A" w:rsidP="000B373A">
      <w:pPr>
        <w:pStyle w:val="a5"/>
        <w:ind w:left="4248"/>
        <w:rPr>
          <w:b/>
          <w:color w:val="000000"/>
          <w:sz w:val="24"/>
          <w:szCs w:val="24"/>
          <w:lang w:val="kk-KZ" w:eastAsia="ru-RU" w:bidi="ru-RU"/>
        </w:rPr>
      </w:pPr>
      <w:r>
        <w:rPr>
          <w:b/>
          <w:sz w:val="24"/>
          <w:szCs w:val="24"/>
        </w:rPr>
        <w:t>Ответчик:</w:t>
      </w:r>
      <w:r>
        <w:rPr>
          <w:b/>
          <w:sz w:val="24"/>
          <w:szCs w:val="24"/>
          <w:lang w:val="kk-KZ"/>
        </w:rPr>
        <w:t xml:space="preserve"> </w:t>
      </w:r>
      <w:r w:rsidR="00B90239">
        <w:rPr>
          <w:b/>
          <w:color w:val="000000"/>
          <w:sz w:val="24"/>
          <w:szCs w:val="24"/>
          <w:lang w:val="kk-KZ" w:eastAsia="ru-RU" w:bidi="ru-RU"/>
        </w:rPr>
        <w:t>___________________</w:t>
      </w:r>
    </w:p>
    <w:p w14:paraId="6FE51206" w14:textId="4ED18FF4" w:rsidR="000B373A" w:rsidRDefault="000B373A" w:rsidP="000B373A">
      <w:pPr>
        <w:pStyle w:val="a5"/>
        <w:ind w:left="3540" w:firstLine="70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ИИН: </w:t>
      </w:r>
      <w:r w:rsidR="00B90239">
        <w:rPr>
          <w:color w:val="000000"/>
          <w:sz w:val="24"/>
          <w:szCs w:val="24"/>
          <w:lang w:eastAsia="ru-RU" w:bidi="ru-RU"/>
        </w:rPr>
        <w:t>___________________</w:t>
      </w:r>
      <w:r>
        <w:rPr>
          <w:sz w:val="24"/>
          <w:szCs w:val="24"/>
        </w:rPr>
        <w:t xml:space="preserve">                                              </w:t>
      </w:r>
    </w:p>
    <w:p w14:paraId="41F16C7C" w14:textId="77777777" w:rsidR="000B373A" w:rsidRDefault="000B373A" w:rsidP="000B373A">
      <w:pPr>
        <w:tabs>
          <w:tab w:val="left" w:pos="4420"/>
        </w:tabs>
        <w:jc w:val="both"/>
        <w:rPr>
          <w:b/>
        </w:rPr>
      </w:pPr>
      <w:r>
        <w:t xml:space="preserve">                                                        </w:t>
      </w:r>
      <w:r>
        <w:tab/>
      </w:r>
    </w:p>
    <w:p w14:paraId="65DBB812" w14:textId="77777777" w:rsidR="000B373A" w:rsidRDefault="000B373A" w:rsidP="000B373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39318160" w14:textId="77777777" w:rsidR="000B373A" w:rsidRDefault="000B373A" w:rsidP="000B373A">
      <w:pPr>
        <w:jc w:val="center"/>
        <w:rPr>
          <w:b/>
        </w:rPr>
      </w:pPr>
      <w:r>
        <w:rPr>
          <w:b/>
        </w:rPr>
        <w:t>ИСКОВОЕ ЗАЯВЛЕНИЕ</w:t>
      </w:r>
    </w:p>
    <w:p w14:paraId="3B3D1CDD" w14:textId="77777777" w:rsidR="000B373A" w:rsidRDefault="000B373A" w:rsidP="000B373A">
      <w:pPr>
        <w:jc w:val="center"/>
        <w:rPr>
          <w:b/>
        </w:rPr>
      </w:pPr>
      <w:r>
        <w:rPr>
          <w:b/>
        </w:rPr>
        <w:t>(о взыскании суммы задолженности)</w:t>
      </w:r>
    </w:p>
    <w:p w14:paraId="32890DB9" w14:textId="77777777" w:rsidR="000B373A" w:rsidRDefault="000B373A" w:rsidP="000B373A">
      <w:pPr>
        <w:jc w:val="center"/>
        <w:rPr>
          <w:b/>
        </w:rPr>
      </w:pPr>
    </w:p>
    <w:p w14:paraId="4EE037F7" w14:textId="4DEC02B5" w:rsidR="000B373A" w:rsidRDefault="000B373A" w:rsidP="000B373A">
      <w:pPr>
        <w:ind w:firstLine="709"/>
        <w:jc w:val="both"/>
      </w:pPr>
      <w:r>
        <w:t xml:space="preserve">Между мной, </w:t>
      </w:r>
      <w:r w:rsidR="00B90239">
        <w:t>________________________________</w:t>
      </w:r>
      <w:r>
        <w:t xml:space="preserve"> (далее – Истец), и гр. </w:t>
      </w:r>
      <w:r w:rsidR="00B90239">
        <w:t>________________________________</w:t>
      </w:r>
      <w:r>
        <w:t xml:space="preserve"> (далее – Ответчик) было заключено гражданско-правовое соглашение в порядке ст. 716</w:t>
      </w:r>
      <w:r>
        <w:rPr>
          <w:color w:val="000000"/>
          <w:shd w:val="clear" w:color="auto" w:fill="FFFFFF"/>
        </w:rPr>
        <w:t xml:space="preserve"> (Форма договора займа)</w:t>
      </w:r>
      <w:r>
        <w:t>, ст. 150 – 152 (Форма и условия письменной сделки) ГК РК, во ис</w:t>
      </w:r>
      <w:bookmarkStart w:id="0" w:name="_GoBack"/>
      <w:bookmarkEnd w:id="0"/>
      <w:r>
        <w:t xml:space="preserve">полнение которого </w:t>
      </w:r>
      <w:r>
        <w:rPr>
          <w:rStyle w:val="1"/>
          <w:rFonts w:eastAsia="Arial Unicode MS"/>
        </w:rPr>
        <w:t xml:space="preserve">Я, гр. </w:t>
      </w:r>
      <w:r w:rsidR="00B90239">
        <w:t>________________________________</w:t>
      </w:r>
      <w:r>
        <w:t xml:space="preserve">, передала в личное пользование гр. </w:t>
      </w:r>
      <w:r w:rsidR="00B90239">
        <w:t>________________________________</w:t>
      </w:r>
      <w:r>
        <w:t xml:space="preserve"> на возмездной основе денежные средства в размере 3000 (три тысячи) долларов, о чем была составлена соответствующая расписка от </w:t>
      </w:r>
      <w:r w:rsidR="00B90239">
        <w:t>__</w:t>
      </w:r>
      <w:r>
        <w:t xml:space="preserve"> февраля 20</w:t>
      </w:r>
      <w:r w:rsidR="00B90239">
        <w:t>__</w:t>
      </w:r>
      <w:r>
        <w:t xml:space="preserve"> года. </w:t>
      </w:r>
      <w:r w:rsidR="00B90239">
        <w:t>________________________________</w:t>
      </w:r>
      <w:r>
        <w:t xml:space="preserve"> обязалась полученные денежные средства в размере 3000 (три тысячи) долларов возвратить в течение месяца со дня получения, то есть до </w:t>
      </w:r>
      <w:r w:rsidR="00B90239">
        <w:t>__</w:t>
      </w:r>
      <w:r>
        <w:t xml:space="preserve"> марта 20</w:t>
      </w:r>
      <w:r w:rsidR="00B90239">
        <w:t>__</w:t>
      </w:r>
      <w:r>
        <w:t xml:space="preserve"> года, о чем было указано в расписке.</w:t>
      </w:r>
    </w:p>
    <w:p w14:paraId="0ACFDCB2" w14:textId="77777777" w:rsidR="000B373A" w:rsidRDefault="000B373A" w:rsidP="000B373A">
      <w:pPr>
        <w:ind w:firstLine="709"/>
        <w:jc w:val="both"/>
      </w:pPr>
      <w:r>
        <w:t>Я многократно обращалась к Ответчику с требованием вернуть долг, но все мои обращения оказались безрезультатными. Таким образом, прошло уже больше года.</w:t>
      </w:r>
    </w:p>
    <w:p w14:paraId="63524399" w14:textId="73F9073B" w:rsidR="000B373A" w:rsidRDefault="00B90239" w:rsidP="000B373A">
      <w:pPr>
        <w:ind w:firstLine="709"/>
        <w:jc w:val="both"/>
      </w:pPr>
      <w:r>
        <w:t>__</w:t>
      </w:r>
      <w:r w:rsidR="000B373A">
        <w:rPr>
          <w:shd w:val="clear" w:color="auto" w:fill="FFFFFF"/>
          <w:lang w:eastAsia="zh-CN"/>
        </w:rPr>
        <w:t xml:space="preserve"> марта 20</w:t>
      </w:r>
      <w:r>
        <w:rPr>
          <w:shd w:val="clear" w:color="auto" w:fill="FFFFFF"/>
          <w:lang w:eastAsia="zh-CN"/>
        </w:rPr>
        <w:t>__</w:t>
      </w:r>
      <w:r w:rsidR="000B373A">
        <w:rPr>
          <w:shd w:val="clear" w:color="auto" w:fill="FFFFFF"/>
          <w:lang w:eastAsia="zh-CN"/>
        </w:rPr>
        <w:t xml:space="preserve"> года мной в адрес Ответчика была направлена Досудебная претензия, где </w:t>
      </w:r>
      <w:r w:rsidR="000B373A">
        <w:t xml:space="preserve">Ответчику </w:t>
      </w:r>
      <w:r w:rsidR="000B373A">
        <w:rPr>
          <w:shd w:val="clear" w:color="auto" w:fill="FFFFFF"/>
          <w:lang w:eastAsia="zh-CN"/>
        </w:rPr>
        <w:t>было п</w:t>
      </w:r>
      <w:r w:rsidR="000B373A">
        <w:t xml:space="preserve">редложено возвратить денежные средства в сумме 3000 (три тысячи) долларов </w:t>
      </w:r>
      <w:r w:rsidR="000B373A">
        <w:rPr>
          <w:color w:val="000000"/>
        </w:rPr>
        <w:t>Истцу</w:t>
      </w:r>
      <w:r w:rsidR="000B373A">
        <w:t xml:space="preserve"> в срок до </w:t>
      </w:r>
      <w:r>
        <w:t>__</w:t>
      </w:r>
      <w:r w:rsidR="000B373A">
        <w:t xml:space="preserve"> марта 20</w:t>
      </w:r>
      <w:r>
        <w:t>__</w:t>
      </w:r>
      <w:r w:rsidR="000B373A">
        <w:t xml:space="preserve"> года. Однако все мои попытки урегулировать сложившуюся ситуацию мирным путем не увенчались успехом. По сей день я не получила свои денежные средства.</w:t>
      </w:r>
    </w:p>
    <w:p w14:paraId="65F8217E" w14:textId="77777777" w:rsidR="000B373A" w:rsidRDefault="000B373A" w:rsidP="000B373A">
      <w:pPr>
        <w:ind w:firstLine="708"/>
        <w:jc w:val="both"/>
      </w:pPr>
      <w:r>
        <w:rPr>
          <w:rFonts w:eastAsiaTheme="minorEastAsia"/>
          <w:b/>
          <w:lang w:eastAsia="zh-CN"/>
        </w:rPr>
        <w:t>Уважаемый Суд</w:t>
      </w:r>
      <w:r>
        <w:rPr>
          <w:rFonts w:eastAsiaTheme="minorEastAsia"/>
          <w:lang w:eastAsia="zh-CN"/>
        </w:rPr>
        <w:t>, на основании вышеизложенных доводов считаю, что Ответчиком были нарушены условия договорных обязательств по возврату задолженности.</w:t>
      </w:r>
    </w:p>
    <w:p w14:paraId="7B29C19A" w14:textId="77777777" w:rsidR="000B373A" w:rsidRDefault="000B373A" w:rsidP="000B373A">
      <w:pPr>
        <w:ind w:firstLine="709"/>
        <w:jc w:val="both"/>
      </w:pPr>
      <w:r>
        <w:t>В настоящее время Ответчик не выполняет принятые на себя обязательства (в соответствии с п. 1 ст. 349 ГК РК п</w:t>
      </w:r>
      <w:r>
        <w:rPr>
          <w:rStyle w:val="s0"/>
          <w:rFonts w:eastAsiaTheme="minorEastAsia"/>
        </w:rPr>
        <w:t>од нарушением обязательства понимается его неисполнение либо исполнение ненадлежащим образом (несвоевременное, с недостатками</w:t>
      </w:r>
      <w:r>
        <w:t xml:space="preserve"> товаров и работ, с нарушением других условий, определенных содержанием обязательства) – ненадлежащее исполнение), что недопустимо согласно ст. 272 ГК РК.</w:t>
      </w:r>
    </w:p>
    <w:p w14:paraId="0BF52131" w14:textId="77777777" w:rsidR="000B373A" w:rsidRDefault="000B373A" w:rsidP="000B373A">
      <w:pPr>
        <w:ind w:firstLine="709"/>
        <w:jc w:val="both"/>
      </w:pPr>
      <w:r>
        <w:t xml:space="preserve">В связи, с чем у меня создается мнение, что действия Ответчика </w:t>
      </w:r>
      <w:proofErr w:type="gramStart"/>
      <w:r>
        <w:t>направлены  на</w:t>
      </w:r>
      <w:proofErr w:type="gramEnd"/>
      <w:r>
        <w:t xml:space="preserve"> завладение денежными средствами путем обмана и злоупотребления доверием.</w:t>
      </w:r>
    </w:p>
    <w:p w14:paraId="56070C2C" w14:textId="77777777" w:rsidR="000B373A" w:rsidRDefault="000B373A" w:rsidP="000B373A">
      <w:pPr>
        <w:ind w:firstLine="708"/>
        <w:jc w:val="both"/>
      </w:pPr>
      <w:r>
        <w:t>В соответствии со ст. 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требованиями.</w:t>
      </w:r>
    </w:p>
    <w:p w14:paraId="676AD6BD" w14:textId="77777777" w:rsidR="000B373A" w:rsidRDefault="000B373A" w:rsidP="000B373A">
      <w:pPr>
        <w:ind w:firstLine="709"/>
        <w:jc w:val="both"/>
      </w:pPr>
      <w:r>
        <w:t>В соответствии со ст. 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требованию кредитора.</w:t>
      </w:r>
    </w:p>
    <w:p w14:paraId="08BCF9F0" w14:textId="77777777" w:rsidR="000B373A" w:rsidRDefault="000B373A" w:rsidP="000B373A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rStyle w:val="s1"/>
          <w:b/>
        </w:rPr>
        <w:t xml:space="preserve">Согласно ст. 359 ГК </w:t>
      </w:r>
      <w:proofErr w:type="gramStart"/>
      <w:r>
        <w:rPr>
          <w:rStyle w:val="s1"/>
          <w:b/>
        </w:rPr>
        <w:t>РК</w:t>
      </w:r>
      <w:r>
        <w:rPr>
          <w:color w:val="000000"/>
        </w:rPr>
        <w:t> </w:t>
      </w:r>
      <w:r>
        <w:rPr>
          <w:rStyle w:val="s0"/>
          <w:rFonts w:eastAsiaTheme="minorEastAsia"/>
        </w:rPr>
        <w:t xml:space="preserve"> должник</w:t>
      </w:r>
      <w:proofErr w:type="gramEnd"/>
      <w:r>
        <w:rPr>
          <w:rStyle w:val="s0"/>
          <w:rFonts w:eastAsiaTheme="minorEastAsia"/>
        </w:rPr>
        <w:t xml:space="preserve"> отвечает за неисполнение и </w:t>
      </w:r>
      <w:r>
        <w:rPr>
          <w:color w:val="000000"/>
        </w:rPr>
        <w:t xml:space="preserve">(или) ненадлежащее исполнение обязательства при наличии вины, если иное не предусмотрено законодательством или договором. </w:t>
      </w:r>
    </w:p>
    <w:p w14:paraId="54CD2788" w14:textId="77777777" w:rsidR="000B373A" w:rsidRDefault="000B373A" w:rsidP="000B373A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D7260D9" w14:textId="77777777" w:rsidR="000B373A" w:rsidRDefault="000B373A" w:rsidP="000B373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соответствии со ст. 8 ГПК каждый вправе обратиться в суд за </w:t>
      </w:r>
      <w:r>
        <w:rPr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sz w:val="24"/>
          <w:szCs w:val="24"/>
        </w:rPr>
        <w:t>охраняемых интересов.</w:t>
      </w:r>
    </w:p>
    <w:p w14:paraId="07FA59E0" w14:textId="77777777" w:rsidR="000B373A" w:rsidRDefault="000B373A" w:rsidP="000B373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15 ГПК РК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A568F36" w14:textId="77777777" w:rsidR="000B373A" w:rsidRDefault="000B373A" w:rsidP="000B373A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5C0E43B" w14:textId="77777777" w:rsidR="000B373A" w:rsidRDefault="000B373A" w:rsidP="000B373A">
      <w:pPr>
        <w:ind w:firstLine="709"/>
        <w:jc w:val="both"/>
      </w:pPr>
      <w:r>
        <w:t xml:space="preserve">На основании вышеизложенного и руководствуюсь ст. 272, 349, 359 ГК РК и ст. 8, 15 ГПК РК, </w:t>
      </w:r>
    </w:p>
    <w:p w14:paraId="64008E90" w14:textId="77777777" w:rsidR="000B373A" w:rsidRDefault="000B373A" w:rsidP="000B373A">
      <w:pPr>
        <w:ind w:firstLine="709"/>
        <w:jc w:val="both"/>
      </w:pPr>
    </w:p>
    <w:p w14:paraId="046A1012" w14:textId="77777777" w:rsidR="000B373A" w:rsidRDefault="000B373A" w:rsidP="000B373A">
      <w:pPr>
        <w:ind w:firstLine="708"/>
        <w:jc w:val="center"/>
        <w:rPr>
          <w:b/>
        </w:rPr>
      </w:pPr>
      <w:r>
        <w:rPr>
          <w:b/>
        </w:rPr>
        <w:t>ПРОШУ СУД:</w:t>
      </w:r>
    </w:p>
    <w:p w14:paraId="73F72946" w14:textId="77777777" w:rsidR="000B373A" w:rsidRDefault="000B373A" w:rsidP="000B373A">
      <w:pPr>
        <w:ind w:firstLine="708"/>
        <w:jc w:val="center"/>
        <w:rPr>
          <w:b/>
        </w:rPr>
      </w:pPr>
    </w:p>
    <w:p w14:paraId="6BF75F1C" w14:textId="6D8A72B5" w:rsidR="000B373A" w:rsidRDefault="000B373A" w:rsidP="000B373A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Взыскать с ответчика </w:t>
      </w:r>
      <w:r w:rsidR="00B90239">
        <w:rPr>
          <w:sz w:val="24"/>
          <w:szCs w:val="24"/>
        </w:rPr>
        <w:t>________________________________</w:t>
      </w:r>
      <w:r>
        <w:rPr>
          <w:rStyle w:val="aa"/>
          <w:rFonts w:eastAsiaTheme="minorEastAsia"/>
          <w:sz w:val="24"/>
          <w:szCs w:val="24"/>
        </w:rPr>
        <w:t xml:space="preserve"> </w:t>
      </w:r>
      <w:r>
        <w:rPr>
          <w:rStyle w:val="aa"/>
          <w:rFonts w:eastAsiaTheme="minorEastAsia"/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 пользу </w:t>
      </w:r>
      <w:r w:rsidR="00B90239">
        <w:rPr>
          <w:rStyle w:val="1"/>
          <w:rFonts w:eastAsia="Arial Unicode MS"/>
        </w:rPr>
        <w:t>________________________________</w:t>
      </w:r>
      <w:r>
        <w:rPr>
          <w:sz w:val="24"/>
          <w:szCs w:val="24"/>
          <w:shd w:val="clear" w:color="auto" w:fill="FFFFFF"/>
          <w:lang w:val="kk-KZ"/>
        </w:rPr>
        <w:t xml:space="preserve"> </w:t>
      </w:r>
      <w:r>
        <w:rPr>
          <w:sz w:val="24"/>
          <w:szCs w:val="24"/>
        </w:rPr>
        <w:t xml:space="preserve">сумму долга в размере 3000 (три тысячи) долларов; </w:t>
      </w:r>
    </w:p>
    <w:p w14:paraId="0C08989B" w14:textId="331F8F0C" w:rsidR="000B373A" w:rsidRDefault="000B373A" w:rsidP="000B373A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>
        <w:t xml:space="preserve">Взыскать с ответчика </w:t>
      </w:r>
      <w:r w:rsidR="00B90239">
        <w:t>________________________________</w:t>
      </w:r>
      <w:r>
        <w:rPr>
          <w:rStyle w:val="aa"/>
          <w:rFonts w:eastAsiaTheme="minorEastAsia"/>
        </w:rPr>
        <w:t xml:space="preserve"> </w:t>
      </w:r>
      <w:r>
        <w:rPr>
          <w:rStyle w:val="aa"/>
          <w:rFonts w:eastAsiaTheme="minorEastAsia"/>
          <w:spacing w:val="4"/>
        </w:rPr>
        <w:t>в</w:t>
      </w:r>
      <w:r>
        <w:t xml:space="preserve"> пользу </w:t>
      </w:r>
      <w:r w:rsidR="00B90239">
        <w:rPr>
          <w:rStyle w:val="1"/>
          <w:rFonts w:eastAsia="Arial Unicode MS"/>
        </w:rPr>
        <w:t>________________________________</w:t>
      </w:r>
      <w:r>
        <w:rPr>
          <w:shd w:val="clear" w:color="auto" w:fill="FFFFFF"/>
          <w:lang w:val="kk-KZ"/>
        </w:rPr>
        <w:t xml:space="preserve"> </w:t>
      </w:r>
      <w:r>
        <w:t xml:space="preserve">уплаченной государственной пошлины в размере </w:t>
      </w:r>
      <w:r>
        <w:rPr>
          <w:color w:val="FF0000"/>
        </w:rPr>
        <w:t>8 830</w:t>
      </w:r>
      <w:r>
        <w:t xml:space="preserve"> тенге; </w:t>
      </w:r>
    </w:p>
    <w:p w14:paraId="40D32748" w14:textId="59C56322" w:rsidR="000B373A" w:rsidRDefault="000B373A" w:rsidP="000B373A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>
        <w:t xml:space="preserve">В обеспечение иска наложить арест на все движимые и недвижимое имущество, принадлежащее на праве частной собственности, а также на все банковские счета, имеющиеся в банках второго уровня ответчика </w:t>
      </w:r>
      <w:r w:rsidR="00B90239">
        <w:t>________________________________</w:t>
      </w:r>
      <w:r>
        <w:rPr>
          <w:bCs/>
        </w:rPr>
        <w:t xml:space="preserve">.  </w:t>
      </w:r>
    </w:p>
    <w:p w14:paraId="7F96DF1A" w14:textId="77777777" w:rsidR="000B373A" w:rsidRDefault="000B373A" w:rsidP="000B373A">
      <w:pPr>
        <w:pStyle w:val="a6"/>
        <w:ind w:left="1068"/>
      </w:pPr>
    </w:p>
    <w:p w14:paraId="59F9E281" w14:textId="77777777" w:rsidR="000B373A" w:rsidRDefault="000B373A" w:rsidP="000B373A">
      <w:pPr>
        <w:pStyle w:val="a5"/>
        <w:rPr>
          <w:b/>
          <w:sz w:val="24"/>
          <w:szCs w:val="24"/>
          <w:lang w:val="kk-KZ"/>
        </w:rPr>
      </w:pPr>
    </w:p>
    <w:p w14:paraId="627344A8" w14:textId="77777777" w:rsidR="000B373A" w:rsidRDefault="000B373A" w:rsidP="000B373A">
      <w:pPr>
        <w:pStyle w:val="a5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 уважением,</w:t>
      </w:r>
    </w:p>
    <w:p w14:paraId="7B1DBA0B" w14:textId="77777777" w:rsidR="000B373A" w:rsidRDefault="000B373A" w:rsidP="000B373A">
      <w:pPr>
        <w:pStyle w:val="a5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3E77301B" w14:textId="77777777" w:rsidR="000B373A" w:rsidRDefault="000B373A" w:rsidP="000B373A">
      <w:pPr>
        <w:pStyle w:val="a5"/>
        <w:rPr>
          <w:b/>
          <w:sz w:val="24"/>
          <w:szCs w:val="24"/>
          <w:lang w:val="kk-KZ"/>
        </w:rPr>
      </w:pPr>
    </w:p>
    <w:p w14:paraId="7D7D5C3D" w14:textId="77777777" w:rsidR="000B373A" w:rsidRDefault="000B373A" w:rsidP="000B373A">
      <w:pPr>
        <w:pStyle w:val="a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</w:p>
    <w:p w14:paraId="4D488798" w14:textId="77777777" w:rsidR="000B373A" w:rsidRDefault="000B373A" w:rsidP="000B373A">
      <w:pPr>
        <w:pStyle w:val="a5"/>
        <w:ind w:left="2832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_____________/</w:t>
      </w:r>
      <w:r>
        <w:rPr>
          <w:b/>
          <w:sz w:val="24"/>
          <w:szCs w:val="24"/>
          <w:lang w:val="kk-KZ"/>
        </w:rPr>
        <w:t>Саржанов Галымжан Турлыбекович</w:t>
      </w:r>
    </w:p>
    <w:p w14:paraId="7286C0BC" w14:textId="77777777" w:rsidR="000B373A" w:rsidRDefault="000B373A" w:rsidP="000B373A">
      <w:pPr>
        <w:pStyle w:val="a5"/>
        <w:rPr>
          <w:color w:val="000000" w:themeColor="text1"/>
          <w:sz w:val="24"/>
          <w:szCs w:val="24"/>
        </w:rPr>
      </w:pPr>
    </w:p>
    <w:p w14:paraId="369CE96E" w14:textId="05932355" w:rsidR="000B373A" w:rsidRDefault="000B373A" w:rsidP="000B373A">
      <w:pPr>
        <w:pStyle w:val="a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"___"____________</w:t>
      </w:r>
      <w:r w:rsidR="00B90239">
        <w:rPr>
          <w:color w:val="000000" w:themeColor="text1"/>
          <w:sz w:val="24"/>
          <w:szCs w:val="24"/>
        </w:rPr>
        <w:t>20__</w:t>
      </w:r>
      <w:r>
        <w:rPr>
          <w:color w:val="000000" w:themeColor="text1"/>
          <w:sz w:val="24"/>
          <w:szCs w:val="24"/>
        </w:rPr>
        <w:t xml:space="preserve"> года</w:t>
      </w:r>
    </w:p>
    <w:p w14:paraId="3CB3E1A0" w14:textId="77777777" w:rsidR="000B373A" w:rsidRDefault="000B373A" w:rsidP="000B373A"/>
    <w:p w14:paraId="5BE38799" w14:textId="77777777" w:rsidR="000B373A" w:rsidRDefault="000B373A" w:rsidP="000B373A">
      <w:pPr>
        <w:widowControl w:val="0"/>
        <w:ind w:left="3969" w:firstLine="5"/>
        <w:rPr>
          <w:rFonts w:eastAsia="Arial Unicode MS"/>
          <w:b/>
          <w:color w:val="000000"/>
          <w:lang w:bidi="ru-RU"/>
        </w:rPr>
      </w:pPr>
    </w:p>
    <w:p w14:paraId="42D5D591" w14:textId="77777777" w:rsidR="000B373A" w:rsidRDefault="000B373A" w:rsidP="000B373A">
      <w:pPr>
        <w:widowControl w:val="0"/>
        <w:ind w:left="3969" w:firstLine="5"/>
        <w:rPr>
          <w:rFonts w:eastAsia="Arial Unicode MS"/>
          <w:b/>
          <w:color w:val="000000"/>
          <w:lang w:bidi="ru-RU"/>
        </w:rPr>
      </w:pPr>
    </w:p>
    <w:p w14:paraId="206F057A" w14:textId="77777777" w:rsidR="000B373A" w:rsidRDefault="000B373A" w:rsidP="000B373A">
      <w:pPr>
        <w:widowControl w:val="0"/>
        <w:ind w:left="3969" w:firstLine="5"/>
        <w:rPr>
          <w:rFonts w:eastAsia="Arial Unicode MS"/>
          <w:b/>
          <w:color w:val="000000"/>
          <w:lang w:bidi="ru-RU"/>
        </w:rPr>
      </w:pPr>
    </w:p>
    <w:p w14:paraId="5E31DF14" w14:textId="77777777" w:rsidR="000B373A" w:rsidRDefault="000B373A" w:rsidP="000B373A">
      <w:pPr>
        <w:widowControl w:val="0"/>
        <w:ind w:left="3969" w:firstLine="5"/>
        <w:rPr>
          <w:rFonts w:eastAsia="Arial Unicode MS"/>
          <w:b/>
          <w:color w:val="000000"/>
          <w:lang w:bidi="ru-RU"/>
        </w:rPr>
      </w:pPr>
    </w:p>
    <w:p w14:paraId="51A8388F" w14:textId="77777777" w:rsidR="00DD3D7F" w:rsidRDefault="00DD3D7F"/>
    <w:sectPr w:rsidR="00DD3D7F" w:rsidSect="000B373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62"/>
    <w:multiLevelType w:val="hybridMultilevel"/>
    <w:tmpl w:val="6D5037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5B"/>
    <w:rsid w:val="00021487"/>
    <w:rsid w:val="000B373A"/>
    <w:rsid w:val="00122816"/>
    <w:rsid w:val="00B90239"/>
    <w:rsid w:val="00DD3D7F"/>
    <w:rsid w:val="00F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42C7"/>
  <w15:docId w15:val="{E35CCBEF-FA85-4056-A648-B6A2A041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B373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73A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link w:val="a4"/>
    <w:uiPriority w:val="1"/>
    <w:qFormat/>
    <w:rsid w:val="000B373A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0B373A"/>
    <w:pPr>
      <w:ind w:left="720"/>
      <w:contextualSpacing/>
    </w:pPr>
  </w:style>
  <w:style w:type="paragraph" w:customStyle="1" w:styleId="j111">
    <w:name w:val="j111"/>
    <w:basedOn w:val="a"/>
    <w:rsid w:val="000B373A"/>
    <w:pPr>
      <w:spacing w:before="100" w:beforeAutospacing="1" w:after="100" w:afterAutospacing="1"/>
    </w:pPr>
  </w:style>
  <w:style w:type="paragraph" w:customStyle="1" w:styleId="a7">
    <w:name w:val="Текстовый блок"/>
    <w:uiPriority w:val="99"/>
    <w:rsid w:val="000B373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_"/>
    <w:basedOn w:val="a0"/>
    <w:link w:val="3"/>
    <w:locked/>
    <w:rsid w:val="000B373A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8"/>
    <w:rsid w:val="000B373A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j14">
    <w:name w:val="j14"/>
    <w:basedOn w:val="a"/>
    <w:rsid w:val="000B373A"/>
    <w:pPr>
      <w:spacing w:before="100" w:beforeAutospacing="1" w:after="100" w:afterAutospacing="1"/>
    </w:pPr>
  </w:style>
  <w:style w:type="paragraph" w:customStyle="1" w:styleId="j112">
    <w:name w:val="j112"/>
    <w:basedOn w:val="a"/>
    <w:rsid w:val="000B373A"/>
    <w:pPr>
      <w:spacing w:before="100" w:beforeAutospacing="1" w:after="100" w:afterAutospacing="1"/>
    </w:pPr>
  </w:style>
  <w:style w:type="character" w:customStyle="1" w:styleId="1">
    <w:name w:val="Заголовок №1"/>
    <w:basedOn w:val="a0"/>
    <w:rsid w:val="000B373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s1">
    <w:name w:val="s1"/>
    <w:basedOn w:val="a0"/>
    <w:rsid w:val="000B373A"/>
  </w:style>
  <w:style w:type="character" w:customStyle="1" w:styleId="a9">
    <w:name w:val="a"/>
    <w:basedOn w:val="a0"/>
    <w:rsid w:val="000B373A"/>
  </w:style>
  <w:style w:type="character" w:customStyle="1" w:styleId="s0">
    <w:name w:val="s0"/>
    <w:basedOn w:val="a0"/>
    <w:rsid w:val="000B373A"/>
  </w:style>
  <w:style w:type="character" w:customStyle="1" w:styleId="aa">
    <w:name w:val="Основной текст + Полужирный"/>
    <w:aliases w:val="Интервал 0 pt"/>
    <w:basedOn w:val="a0"/>
    <w:uiPriority w:val="99"/>
    <w:rsid w:val="000B37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styleId="ab">
    <w:name w:val="Unresolved Mention"/>
    <w:basedOn w:val="a0"/>
    <w:uiPriority w:val="99"/>
    <w:semiHidden/>
    <w:unhideWhenUsed/>
    <w:rsid w:val="00B90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Galymzhan Sarzhanov</cp:lastModifiedBy>
  <cp:revision>5</cp:revision>
  <dcterms:created xsi:type="dcterms:W3CDTF">2019-03-12T12:29:00Z</dcterms:created>
  <dcterms:modified xsi:type="dcterms:W3CDTF">2019-07-06T05:23:00Z</dcterms:modified>
</cp:coreProperties>
</file>