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6BE8F" w14:textId="77777777" w:rsidR="00AA52BD" w:rsidRDefault="00AA52BD" w:rsidP="00AA52BD">
      <w:pPr>
        <w:pStyle w:val="Standard"/>
        <w:jc w:val="right"/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Алатауский районный суд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Алматы                                                       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Алматы, _______________________________</w:t>
      </w:r>
    </w:p>
    <w:p w14:paraId="27D95B94" w14:textId="77777777" w:rsidR="00AA52BD" w:rsidRDefault="00AA52BD" w:rsidP="00AA52BD">
      <w:pPr>
        <w:pStyle w:val="Standard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Истец: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ИИН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удостоверение личности №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выдано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__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08</w:t>
      </w:r>
      <w:r>
        <w:rPr>
          <w:rFonts w:ascii="Times New Roman" w:hAnsi="Times New Roman" w:cs="Times New Roman"/>
          <w:color w:val="FF0000"/>
          <w:sz w:val="28"/>
          <w:szCs w:val="28"/>
        </w:rPr>
        <w:t>.20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__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года М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ВД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РК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г.Алматы,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тел: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</w:p>
    <w:p w14:paraId="589AF855" w14:textId="77777777" w:rsidR="00AA52BD" w:rsidRDefault="00AA52BD" w:rsidP="00AA52BD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87078634036</w:t>
      </w:r>
    </w:p>
    <w:p w14:paraId="4C35BE3A" w14:textId="77777777" w:rsidR="00AA52BD" w:rsidRDefault="00AA52BD" w:rsidP="00AA52BD">
      <w:pPr>
        <w:pStyle w:val="Standard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Представитель истца: </w:t>
      </w:r>
      <w:r>
        <w:rPr>
          <w:rFonts w:ascii="Times New Roman" w:hAnsi="Times New Roman" w:cs="Times New Roman"/>
          <w:sz w:val="28"/>
          <w:szCs w:val="28"/>
        </w:rPr>
        <w:t>ОО 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" г.Алматы,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брегистрационный номер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АГФ АО"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тел: 8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</w:p>
    <w:p w14:paraId="44CF9FBF" w14:textId="77777777" w:rsidR="00AA52BD" w:rsidRDefault="00AA52BD" w:rsidP="00AA52BD">
      <w:pPr>
        <w:pStyle w:val="Standard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Акимат г.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</w:p>
    <w:p w14:paraId="6C3032B5" w14:textId="77777777" w:rsidR="00AA52BD" w:rsidRDefault="00AA52BD" w:rsidP="00AA52BD">
      <w:pPr>
        <w:pStyle w:val="Standard"/>
        <w:jc w:val="right"/>
        <w:rPr>
          <w:sz w:val="28"/>
          <w:szCs w:val="28"/>
          <w:lang w:val="kk-KZ"/>
        </w:rPr>
      </w:pPr>
    </w:p>
    <w:p w14:paraId="10163F2B" w14:textId="77777777" w:rsidR="00AA52BD" w:rsidRDefault="00AA52BD" w:rsidP="00AA52BD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ИСКОВОЕ ЗАЯВЛЕНИЕ                                                                                                        о признании права собственности на самовольно возведенные строения</w:t>
      </w:r>
    </w:p>
    <w:p w14:paraId="40822060" w14:textId="77777777" w:rsidR="00AA52BD" w:rsidRDefault="00AA52BD" w:rsidP="00AA52BD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>В пункте 3 ст. 244 Гражданского кодекса предусмотрено, что право собственности на самовольную постройку может быть признано судом за лицом, в законном пользовании которого находится земельный участок, где осуществлена постройка. Право собственности на самовольную постройку не может быть признано за указанными лицами, если сохранение постройки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повлечет нарушение прав и охраняемых законом интересов других лиц либо будет создавать угрозу жизни и здоровью граждан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п.11 нормативного постановления Верховного Суда Республики Казахстан  "О некоторых вопросах разрешения споров, связанных с защитой права собственности на жилище" иск о признании  права собственности на самовольно построенное жилище предъявляется к местному исполнительному органу и рассматривается судом в порядке искового производства. Удовлетворение такого иска возможно при условии, если сохранение постройки не повлечет нарушение законных интересов других лиц или не создаст угрозу жизни и здоровью граждан. Эти условия должны подтверждаться органами, уполномоченными осуществлять государственную приемку законченных строительных объектов.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Согласно постановления Акимата г</w:t>
      </w:r>
      <w:r>
        <w:rPr>
          <w:rFonts w:ascii="Times New Roman" w:hAnsi="Times New Roman" w:cs="Times New Roman"/>
          <w:sz w:val="28"/>
          <w:szCs w:val="28"/>
        </w:rPr>
        <w:t xml:space="preserve">. Алматы от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__ февраля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20__ года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права временного возмездного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краткосрочного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землепользования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условиях аренды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сроком на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два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 общей площадью </w:t>
      </w:r>
      <w:r>
        <w:rPr>
          <w:rFonts w:ascii="Times New Roman" w:hAnsi="Times New Roman" w:cs="Times New Roman"/>
          <w:color w:val="FF0000"/>
          <w:sz w:val="28"/>
          <w:szCs w:val="28"/>
        </w:rPr>
        <w:t>0,0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422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 xml:space="preserve"> в границах плана землепользования для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эксплуатации и обслуживания </w:t>
      </w:r>
      <w:r>
        <w:rPr>
          <w:rFonts w:ascii="Times New Roman" w:hAnsi="Times New Roman" w:cs="Times New Roman"/>
          <w:sz w:val="28"/>
          <w:szCs w:val="28"/>
        </w:rPr>
        <w:t>индивидуального жилого дома расположенный по   адресу: Алатауский район, _______________________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вышеуказанного постановления выдан акт на право временного возмездного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краткосрочного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условиях аренды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 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______________  с кадастровым номером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__________________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от __.0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color w:val="FF0000"/>
          <w:sz w:val="28"/>
          <w:szCs w:val="28"/>
        </w:rPr>
        <w:t>.20___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Согласно договора об аренде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участка №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__ марта </w:t>
      </w:r>
      <w:r>
        <w:rPr>
          <w:rFonts w:ascii="Times New Roman" w:hAnsi="Times New Roman" w:cs="Times New Roman"/>
          <w:color w:val="FF0000"/>
          <w:sz w:val="28"/>
          <w:szCs w:val="28"/>
        </w:rPr>
        <w:t>20__</w:t>
      </w:r>
      <w:r>
        <w:rPr>
          <w:rFonts w:ascii="Times New Roman" w:hAnsi="Times New Roman" w:cs="Times New Roman"/>
          <w:sz w:val="28"/>
          <w:szCs w:val="28"/>
        </w:rPr>
        <w:t xml:space="preserve"> года, срок аренды до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__ февраля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__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договором аренды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оплачивает оплату за пользование земельным участком, о чем свидетельствует квитанции об оплате.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С целью освоение земельного участка по целевому назначению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___________________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построил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на земельном участке объект недвижимого имущества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одноэтажный </w:t>
      </w:r>
      <w:r>
        <w:rPr>
          <w:rFonts w:ascii="Times New Roman" w:hAnsi="Times New Roman" w:cs="Times New Roman"/>
          <w:sz w:val="28"/>
          <w:szCs w:val="28"/>
        </w:rPr>
        <w:t xml:space="preserve">жилой дом. При строительства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________________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FF0000"/>
          <w:sz w:val="28"/>
          <w:szCs w:val="28"/>
        </w:rPr>
        <w:t>получал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разрешения, надеясь на действовавшие ранее порядок ввода в эксплуатацию.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Возведенный объект недвижимого имущества обладает признаками самовольной постройки, так как на земельном участке осуществлена постройка без разрешительных документов.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Возведенная самовольная постройка не нарушает прав и интересов других лиц, соответствует требованием строительных и градостроительных нормативов, сохранение самовольной постройки не создает угрозы жизни и здоровью граждан.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Согласно заключению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__</w:t>
      </w:r>
      <w:r>
        <w:rPr>
          <w:rFonts w:ascii="Times New Roman" w:hAnsi="Times New Roman" w:cs="Times New Roman"/>
          <w:color w:val="FF0000"/>
          <w:sz w:val="28"/>
          <w:szCs w:val="28"/>
        </w:rPr>
        <w:t>.0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color w:val="FF0000"/>
          <w:sz w:val="28"/>
          <w:szCs w:val="28"/>
        </w:rPr>
        <w:t>.20__</w:t>
      </w:r>
      <w:r>
        <w:rPr>
          <w:rFonts w:ascii="Times New Roman" w:hAnsi="Times New Roman" w:cs="Times New Roman"/>
          <w:sz w:val="28"/>
          <w:szCs w:val="28"/>
        </w:rPr>
        <w:t xml:space="preserve"> года о техническом состоянии строительный конструкций индивидуального жилого дома расположенного по адресу:  г.Алматы, _________________________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выданного ТОО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color w:val="FF0000"/>
          <w:sz w:val="28"/>
          <w:szCs w:val="28"/>
        </w:rPr>
        <w:t>",</w:t>
      </w:r>
      <w:r>
        <w:rPr>
          <w:rFonts w:ascii="Times New Roman" w:hAnsi="Times New Roman" w:cs="Times New Roman"/>
          <w:sz w:val="28"/>
          <w:szCs w:val="28"/>
        </w:rPr>
        <w:t xml:space="preserve"> определена характеристика технического состояния объекта - соответствует требованиям СНиП РК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________________________ 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".  </w:t>
      </w:r>
      <w:r>
        <w:rPr>
          <w:rFonts w:ascii="Times New Roman" w:hAnsi="Times New Roman" w:cs="Times New Roman"/>
          <w:sz w:val="28"/>
          <w:szCs w:val="28"/>
        </w:rPr>
        <w:tab/>
        <w:t>Согласно фрагмента топографического плана, выданного ТОО "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", инженерных сетей, которые могут воспрепятствовать пользованию домом на земельном участке не имеется.        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С внесенными изменениями и дополнениями в Закон "Об архитектурной градостроительной и строительной деятельности в Республике Казахстан" с __ января 20__ года объекты принимаются в эксплуатацию заказчиками строительство совместно с подрядчиками, техническим и авторским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надзорами без участия государственных органов (в случае если заказчик и подрядчик в одном лице, то заказчик (застройщик) </w:t>
      </w:r>
      <w:r>
        <w:rPr>
          <w:rFonts w:ascii="Times New Roman" w:hAnsi="Times New Roman" w:cs="Times New Roman"/>
          <w:sz w:val="28"/>
          <w:szCs w:val="28"/>
          <w:lang w:val="kk-KZ"/>
        </w:rPr>
        <w:t>самостоятельно готовит акт приемки с участием авторского и технического надзоров</w:t>
      </w:r>
      <w:r>
        <w:rPr>
          <w:rFonts w:ascii="Times New Roman" w:hAnsi="Times New Roman" w:cs="Times New Roman"/>
          <w:sz w:val="28"/>
          <w:szCs w:val="28"/>
        </w:rPr>
        <w:t xml:space="preserve">), который подтверждается письмом КГУ </w:t>
      </w:r>
      <w:r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г. Алматы".</w:t>
      </w: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иным путем, кроме обращения в суд, </w:t>
      </w:r>
      <w:r>
        <w:rPr>
          <w:rFonts w:ascii="Times New Roman" w:hAnsi="Times New Roman" w:cs="Times New Roman"/>
          <w:color w:val="FF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лишен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признать право собственности на самовольную постройку.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B20CEDA" w14:textId="77777777" w:rsidR="00AA52BD" w:rsidRDefault="00AA52BD" w:rsidP="00AA52BD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ч.5 с. 6 ГПК предусмотрено, что если законом или соглашением сторон спора предусматривается разрешение соответствующих вопросов судом, суд </w:t>
      </w:r>
      <w:r>
        <w:rPr>
          <w:rFonts w:ascii="Times New Roman" w:hAnsi="Times New Roman" w:cs="Times New Roman"/>
          <w:sz w:val="28"/>
          <w:szCs w:val="28"/>
          <w:lang w:val="kk-KZ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разрешать эти вопросы исходя из критериев справедливости и разумности.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AC6215" w14:textId="77777777" w:rsidR="00AA52BD" w:rsidRDefault="00AA52BD" w:rsidP="00AA52BD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ст.ст. 223-226 ГПК РК,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ПРОШУ СУД:</w:t>
      </w:r>
    </w:p>
    <w:p w14:paraId="343B6DC9" w14:textId="77777777" w:rsidR="00AA52BD" w:rsidRDefault="00AA52BD" w:rsidP="00AA52BD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Исковое требования о признании за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________________________ </w:t>
      </w:r>
      <w:r>
        <w:rPr>
          <w:rFonts w:ascii="Times New Roman" w:hAnsi="Times New Roman" w:cs="Times New Roman"/>
          <w:sz w:val="28"/>
          <w:szCs w:val="28"/>
        </w:rPr>
        <w:t>право собственности  на  самовольно  возведенн</w:t>
      </w:r>
      <w:r>
        <w:rPr>
          <w:rFonts w:ascii="Times New Roman" w:hAnsi="Times New Roman" w:cs="Times New Roman"/>
          <w:color w:val="FF0000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строение - удовлетворить.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Признать за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право собственности на самовольно  возведенную  постройку: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индивидуальный жилой дом общей площадью 84,0 кв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.м., жилой площадью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65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color w:val="FF0000"/>
          <w:sz w:val="28"/>
          <w:szCs w:val="28"/>
        </w:rPr>
        <w:t>расположенн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земельном участке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площадью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0,0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422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кадастровый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расположенный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по адресу: г.Алматы,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6EF8DA9" w14:textId="77777777" w:rsidR="00AA52BD" w:rsidRDefault="00AA52BD" w:rsidP="00AA52BD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14:paraId="0F1A7DD7" w14:textId="77777777" w:rsidR="00AA52BD" w:rsidRDefault="00AA52BD" w:rsidP="00AA52BD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ОО 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"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</w:p>
    <w:p w14:paraId="065A54BC" w14:textId="77777777" w:rsidR="00AA52BD" w:rsidRDefault="00AA52BD" w:rsidP="00AA52BD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3FD95E" w14:textId="5271698B" w:rsidR="00F3333C" w:rsidRDefault="00AA52BD" w:rsidP="00AA52BD">
      <w:r>
        <w:rPr>
          <w:rFonts w:ascii="Times New Roman" w:hAnsi="Times New Roman" w:cs="Times New Roman"/>
          <w:sz w:val="28"/>
          <w:szCs w:val="28"/>
        </w:rPr>
        <w:t>1. Копия справки о гос. регистрации ОО 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2. Копия Устава ОО 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     3. Копия удостоверения личности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________________________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4. Копия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постановления о предоставлении права временного возмездного долгосрочного землепользования на земельный участок ________________в Алатауском районе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5. Копия акта на право </w:t>
      </w:r>
      <w:r>
        <w:rPr>
          <w:rFonts w:ascii="Times New Roman" w:hAnsi="Times New Roman" w:cs="Times New Roman"/>
          <w:sz w:val="28"/>
          <w:szCs w:val="28"/>
          <w:lang w:val="kk-KZ"/>
        </w:rPr>
        <w:t>аренды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>6</w:t>
      </w:r>
      <w:r>
        <w:rPr>
          <w:rFonts w:ascii="Times New Roman" w:hAnsi="Times New Roman" w:cs="Times New Roman"/>
          <w:sz w:val="28"/>
          <w:szCs w:val="28"/>
        </w:rPr>
        <w:t>. Копия договора аренды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7. Копия сведения о собственнике                                                                         8. </w:t>
      </w:r>
      <w:r>
        <w:rPr>
          <w:rFonts w:ascii="Times New Roman" w:hAnsi="Times New Roman" w:cs="Times New Roman"/>
          <w:sz w:val="28"/>
          <w:szCs w:val="28"/>
          <w:lang w:val="kk-KZ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паспорта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9. Копия топографической съемки                                                                                  10. Копия заключения о техническом состоянии                                                            11. Копия квитанции об оплате аренды                                                                         12. Копия согласия соседей с фактическими границами з/у                              13. </w:t>
      </w:r>
      <w:r>
        <w:rPr>
          <w:rFonts w:ascii="Times New Roman" w:hAnsi="Times New Roman" w:cs="Times New Roman"/>
          <w:sz w:val="28"/>
          <w:szCs w:val="28"/>
          <w:lang w:val="kk-KZ"/>
        </w:rPr>
        <w:t>Оригинал</w:t>
      </w:r>
      <w:r>
        <w:rPr>
          <w:rFonts w:ascii="Times New Roman" w:hAnsi="Times New Roman" w:cs="Times New Roman"/>
          <w:sz w:val="28"/>
          <w:szCs w:val="28"/>
        </w:rPr>
        <w:t xml:space="preserve"> отчета об оценки рыночной стоимости недвижимости                                                                                                                      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Оригинал </w:t>
      </w:r>
      <w:r>
        <w:rPr>
          <w:rFonts w:ascii="Times New Roman" w:hAnsi="Times New Roman" w:cs="Times New Roman"/>
          <w:sz w:val="28"/>
          <w:szCs w:val="28"/>
        </w:rPr>
        <w:t xml:space="preserve"> квитанции об оплате гос.пошлины                                                                                                                                 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. Копия доверенности на представител</w:t>
      </w:r>
      <w:bookmarkStart w:id="0" w:name="_GoBack"/>
      <w:bookmarkEnd w:id="0"/>
    </w:p>
    <w:sectPr w:rsidR="00F3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0F"/>
    <w:rsid w:val="0082040F"/>
    <w:rsid w:val="00AA52BD"/>
    <w:rsid w:val="00F3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59804-479A-4B12-A26F-02FF0F35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52B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color w:val="00000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2019-07-06T11:10:00Z</dcterms:created>
  <dcterms:modified xsi:type="dcterms:W3CDTF">2019-07-06T11:10:00Z</dcterms:modified>
</cp:coreProperties>
</file>