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2291" w14:textId="77777777" w:rsidR="00FA2AA2" w:rsidRDefault="00FA2AA2" w:rsidP="00FA2AA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20D2DEC8" w14:textId="77777777" w:rsidR="00FA2AA2" w:rsidRDefault="00FA2AA2" w:rsidP="00FA2AA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4B96AC8" w14:textId="77777777" w:rsidR="00FA2AA2" w:rsidRDefault="00FA2AA2" w:rsidP="00FA2AA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03F6F31" w14:textId="77777777" w:rsidR="00ED462A" w:rsidRDefault="00ED462A" w:rsidP="00ED462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Нотариусу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Табеновой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Зауре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Сериковне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   </w:t>
      </w:r>
    </w:p>
    <w:p w14:paraId="1C99579C" w14:textId="77777777" w:rsidR="00ED462A" w:rsidRDefault="00ED462A" w:rsidP="00ED462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Лицензия №12004892, </w:t>
      </w:r>
    </w:p>
    <w:p w14:paraId="41C2C6FA" w14:textId="77777777" w:rsidR="00ED462A" w:rsidRDefault="00ED462A" w:rsidP="00ED462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выданной от 20.06.2012 года. </w:t>
      </w:r>
    </w:p>
    <w:p w14:paraId="68583BBC" w14:textId="77777777" w:rsidR="00ED462A" w:rsidRDefault="00ED462A" w:rsidP="00ED462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г. Нур-Султан, ул.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Достык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20, </w:t>
      </w:r>
    </w:p>
    <w:p w14:paraId="1BF8901D" w14:textId="77777777" w:rsidR="00ED462A" w:rsidRDefault="00ED462A" w:rsidP="00ED462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БЦ Санкт-Петербург, 1 этаж</w:t>
      </w:r>
    </w:p>
    <w:p w14:paraId="29BD62D5" w14:textId="285F3405" w:rsidR="00ED462A" w:rsidRDefault="00ED462A" w:rsidP="00ED462A">
      <w:pPr>
        <w:pStyle w:val="paragraph"/>
        <w:spacing w:before="0" w:beforeAutospacing="0" w:after="0" w:afterAutospacing="0"/>
        <w:ind w:left="4956" w:right="-15"/>
        <w:textAlignment w:val="baseline"/>
        <w:rPr>
          <w:sz w:val="26"/>
          <w:szCs w:val="26"/>
        </w:rPr>
      </w:pPr>
      <w:r>
        <w:rPr>
          <w:rStyle w:val="normaltextrun"/>
          <w:b/>
          <w:bCs/>
          <w:sz w:val="26"/>
          <w:szCs w:val="26"/>
        </w:rPr>
        <w:t xml:space="preserve">от </w:t>
      </w:r>
      <w:r w:rsidR="00FA2AA2">
        <w:rPr>
          <w:rStyle w:val="normaltextrun"/>
          <w:b/>
          <w:bCs/>
          <w:sz w:val="26"/>
          <w:szCs w:val="26"/>
        </w:rPr>
        <w:t>……….</w:t>
      </w:r>
      <w:r>
        <w:rPr>
          <w:rStyle w:val="normaltextrun"/>
          <w:b/>
          <w:bCs/>
          <w:sz w:val="26"/>
          <w:szCs w:val="26"/>
        </w:rPr>
        <w:t xml:space="preserve">   </w:t>
      </w:r>
    </w:p>
    <w:p w14:paraId="618544FE" w14:textId="0490C5F0" w:rsidR="00ED462A" w:rsidRDefault="00ED462A" w:rsidP="00ED462A">
      <w:pPr>
        <w:pStyle w:val="paragraph"/>
        <w:spacing w:before="0" w:beforeAutospacing="0" w:after="0" w:afterAutospacing="0"/>
        <w:ind w:left="4956" w:right="-15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  <w:lang w:val="kk-KZ"/>
        </w:rPr>
        <w:t>ИИН 890 </w:t>
      </w:r>
      <w:r w:rsidR="00FA2AA2">
        <w:rPr>
          <w:rStyle w:val="normaltextrun"/>
          <w:sz w:val="26"/>
          <w:szCs w:val="26"/>
          <w:lang w:val="kk-KZ"/>
        </w:rPr>
        <w:t>.........</w:t>
      </w:r>
      <w:r>
        <w:rPr>
          <w:rStyle w:val="normaltextrun"/>
          <w:sz w:val="26"/>
          <w:szCs w:val="26"/>
          <w:lang w:val="kk-KZ"/>
        </w:rPr>
        <w:t>.</w:t>
      </w:r>
    </w:p>
    <w:p w14:paraId="50B4A647" w14:textId="7F70A258" w:rsidR="00ED462A" w:rsidRDefault="00ED462A" w:rsidP="00ED462A">
      <w:pPr>
        <w:pStyle w:val="paragraph"/>
        <w:spacing w:before="0" w:beforeAutospacing="0" w:after="0" w:afterAutospacing="0"/>
        <w:ind w:left="4956"/>
        <w:rPr>
          <w:rStyle w:val="spellingerror"/>
          <w:rFonts w:eastAsiaTheme="minorEastAsia"/>
        </w:rPr>
      </w:pPr>
      <w:r>
        <w:rPr>
          <w:rStyle w:val="spellingerror"/>
          <w:rFonts w:eastAsiaTheme="minorEastAsia"/>
          <w:sz w:val="26"/>
          <w:szCs w:val="26"/>
        </w:rPr>
        <w:t xml:space="preserve">Алматинская область, г. </w:t>
      </w:r>
      <w:r w:rsidR="00FA2AA2">
        <w:rPr>
          <w:rStyle w:val="spellingerror"/>
          <w:rFonts w:eastAsiaTheme="minorEastAsia"/>
          <w:sz w:val="26"/>
          <w:szCs w:val="26"/>
        </w:rPr>
        <w:t>……</w:t>
      </w:r>
      <w:r>
        <w:rPr>
          <w:rStyle w:val="spellingerror"/>
          <w:rFonts w:eastAsiaTheme="minorEastAsia"/>
          <w:sz w:val="26"/>
          <w:szCs w:val="26"/>
        </w:rPr>
        <w:t xml:space="preserve">, </w:t>
      </w:r>
    </w:p>
    <w:p w14:paraId="3D5BE21C" w14:textId="2DEF24C0" w:rsidR="00ED462A" w:rsidRDefault="00ED462A" w:rsidP="00ED462A">
      <w:pPr>
        <w:pStyle w:val="paragraph"/>
        <w:spacing w:before="0" w:beforeAutospacing="0" w:after="0" w:afterAutospacing="0"/>
        <w:ind w:left="4956"/>
        <w:rPr>
          <w:rStyle w:val="normaltextrun"/>
          <w:lang w:val="kk-KZ"/>
        </w:rPr>
      </w:pPr>
      <w:proofErr w:type="spellStart"/>
      <w:r>
        <w:rPr>
          <w:rStyle w:val="spellingerror"/>
          <w:rFonts w:eastAsiaTheme="minorEastAsia"/>
          <w:sz w:val="26"/>
          <w:szCs w:val="26"/>
        </w:rPr>
        <w:t>мкр</w:t>
      </w:r>
      <w:proofErr w:type="spellEnd"/>
      <w:r>
        <w:rPr>
          <w:rStyle w:val="spellingerror"/>
          <w:rFonts w:eastAsiaTheme="minorEastAsia"/>
          <w:sz w:val="26"/>
          <w:szCs w:val="26"/>
        </w:rPr>
        <w:t xml:space="preserve">. </w:t>
      </w:r>
      <w:r w:rsidR="00FA2AA2">
        <w:rPr>
          <w:rStyle w:val="spellingerror"/>
          <w:rFonts w:eastAsiaTheme="minorEastAsia"/>
          <w:sz w:val="26"/>
          <w:szCs w:val="26"/>
        </w:rPr>
        <w:t>……</w:t>
      </w:r>
      <w:r>
        <w:rPr>
          <w:rStyle w:val="spellingerror"/>
          <w:rFonts w:eastAsiaTheme="minorEastAsia"/>
          <w:sz w:val="26"/>
          <w:szCs w:val="26"/>
        </w:rPr>
        <w:t xml:space="preserve"> 1, корпус 10</w:t>
      </w:r>
    </w:p>
    <w:p w14:paraId="08FE30BB" w14:textId="295CF235" w:rsidR="00ED462A" w:rsidRDefault="00ED462A" w:rsidP="00ED462A">
      <w:pPr>
        <w:pStyle w:val="paragraph"/>
        <w:spacing w:before="0" w:beforeAutospacing="0" w:after="0" w:afterAutospacing="0"/>
        <w:ind w:left="4956"/>
        <w:rPr>
          <w:color w:val="000000" w:themeColor="text1"/>
        </w:rPr>
      </w:pPr>
      <w:r>
        <w:rPr>
          <w:color w:val="000000" w:themeColor="text1"/>
          <w:sz w:val="26"/>
          <w:szCs w:val="26"/>
          <w:lang w:val="kk-KZ"/>
        </w:rPr>
        <w:t>+7 (771) </w:t>
      </w:r>
      <w:r w:rsidR="00FA2AA2">
        <w:rPr>
          <w:color w:val="000000" w:themeColor="text1"/>
          <w:sz w:val="26"/>
          <w:szCs w:val="26"/>
          <w:lang w:val="kk-KZ"/>
        </w:rPr>
        <w:t>............</w:t>
      </w:r>
      <w:r>
        <w:rPr>
          <w:color w:val="000000" w:themeColor="text1"/>
          <w:sz w:val="26"/>
          <w:szCs w:val="26"/>
          <w:lang w:val="kk-KZ"/>
        </w:rPr>
        <w:t>.</w:t>
      </w:r>
    </w:p>
    <w:p w14:paraId="1AA02045" w14:textId="77777777" w:rsidR="00ED462A" w:rsidRDefault="00ED462A" w:rsidP="00ED462A">
      <w:pPr>
        <w:pStyle w:val="paragraph"/>
        <w:spacing w:before="0" w:beforeAutospacing="0" w:after="0" w:afterAutospacing="0"/>
        <w:ind w:left="4245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 </w:t>
      </w:r>
    </w:p>
    <w:p w14:paraId="0C02C299" w14:textId="77777777" w:rsidR="00ED462A" w:rsidRDefault="00ED462A" w:rsidP="00ED462A">
      <w:pPr>
        <w:pStyle w:val="paragraph"/>
        <w:spacing w:before="0" w:beforeAutospacing="0" w:after="0" w:afterAutospacing="0"/>
        <w:ind w:left="4245"/>
        <w:textAlignment w:val="baseline"/>
      </w:pPr>
    </w:p>
    <w:p w14:paraId="60F01EA7" w14:textId="77777777" w:rsidR="00ED462A" w:rsidRDefault="00ED462A" w:rsidP="00ED462A">
      <w:pPr>
        <w:pStyle w:val="paragraph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>
        <w:rPr>
          <w:rStyle w:val="normaltextrun"/>
          <w:b/>
          <w:bCs/>
          <w:color w:val="000000"/>
          <w:sz w:val="26"/>
          <w:szCs w:val="26"/>
        </w:rPr>
        <w:t>Возражение</w:t>
      </w:r>
      <w:r>
        <w:rPr>
          <w:rStyle w:val="eop"/>
          <w:color w:val="000000"/>
          <w:sz w:val="26"/>
          <w:szCs w:val="26"/>
        </w:rPr>
        <w:t> </w:t>
      </w:r>
    </w:p>
    <w:p w14:paraId="76D4D9E9" w14:textId="77777777" w:rsidR="00ED462A" w:rsidRDefault="00ED462A" w:rsidP="00ED462A">
      <w:pPr>
        <w:pStyle w:val="paragraph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>
        <w:rPr>
          <w:rStyle w:val="normaltextrun"/>
          <w:color w:val="000000" w:themeColor="text1"/>
          <w:sz w:val="26"/>
          <w:szCs w:val="26"/>
        </w:rPr>
        <w:t>на </w:t>
      </w:r>
      <w:r>
        <w:rPr>
          <w:rStyle w:val="normaltextrun"/>
          <w:sz w:val="26"/>
          <w:szCs w:val="26"/>
        </w:rPr>
        <w:t>исполнительную надпись за №24466</w:t>
      </w:r>
      <w:r>
        <w:rPr>
          <w:rStyle w:val="normaltextrun"/>
          <w:sz w:val="26"/>
          <w:szCs w:val="26"/>
          <w:lang w:val="kk-KZ"/>
        </w:rPr>
        <w:t xml:space="preserve"> </w:t>
      </w:r>
      <w:r>
        <w:rPr>
          <w:rStyle w:val="normaltextrun"/>
          <w:sz w:val="26"/>
          <w:szCs w:val="26"/>
        </w:rPr>
        <w:t>от 22 января 20</w:t>
      </w:r>
      <w:r>
        <w:rPr>
          <w:rStyle w:val="normaltextrun"/>
          <w:sz w:val="26"/>
          <w:szCs w:val="26"/>
          <w:lang w:val="kk-KZ"/>
        </w:rPr>
        <w:t>21</w:t>
      </w:r>
      <w:r>
        <w:rPr>
          <w:rStyle w:val="normaltextrun"/>
          <w:sz w:val="26"/>
          <w:szCs w:val="26"/>
        </w:rPr>
        <w:t xml:space="preserve"> года </w:t>
      </w:r>
    </w:p>
    <w:p w14:paraId="5EB8B967" w14:textId="77777777" w:rsidR="00ED462A" w:rsidRDefault="00ED462A" w:rsidP="00ED462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sz w:val="26"/>
          <w:szCs w:val="26"/>
        </w:rPr>
      </w:pPr>
      <w:r>
        <w:rPr>
          <w:rStyle w:val="eop"/>
          <w:sz w:val="26"/>
          <w:szCs w:val="26"/>
        </w:rPr>
        <w:t> </w:t>
      </w:r>
    </w:p>
    <w:p w14:paraId="6FAD84B3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rStyle w:val="normaltextrun"/>
          <w:color w:val="000000" w:themeColor="text1"/>
          <w:sz w:val="26"/>
          <w:szCs w:val="26"/>
        </w:rPr>
        <w:t xml:space="preserve">24 апреля 2021 года от ЧСИ Региональной палаты частных судебных исполнителей Алматинской области, Шаяхметова </w:t>
      </w:r>
      <w:proofErr w:type="gramStart"/>
      <w:r>
        <w:rPr>
          <w:rStyle w:val="normaltextrun"/>
          <w:color w:val="000000" w:themeColor="text1"/>
          <w:sz w:val="26"/>
          <w:szCs w:val="26"/>
        </w:rPr>
        <w:t>Д.Е.</w:t>
      </w:r>
      <w:proofErr w:type="gramEnd"/>
      <w:r>
        <w:rPr>
          <w:rStyle w:val="normaltextrun"/>
          <w:color w:val="000000" w:themeColor="text1"/>
          <w:sz w:val="26"/>
          <w:szCs w:val="26"/>
        </w:rPr>
        <w:t xml:space="preserve">, </w:t>
      </w:r>
      <w:r>
        <w:rPr>
          <w:rStyle w:val="normaltextrun"/>
          <w:color w:val="000000" w:themeColor="text1"/>
          <w:sz w:val="26"/>
          <w:szCs w:val="26"/>
          <w:lang w:val="kk-KZ"/>
        </w:rPr>
        <w:t>мною</w:t>
      </w:r>
      <w:r>
        <w:rPr>
          <w:rStyle w:val="normaltextrun"/>
          <w:color w:val="000000" w:themeColor="text1"/>
          <w:sz w:val="26"/>
          <w:szCs w:val="26"/>
        </w:rPr>
        <w:t xml:space="preserve"> была получена исполнительная надпись за №24466, которая была выписана Вами от 22</w:t>
      </w:r>
      <w:r>
        <w:rPr>
          <w:rStyle w:val="normaltextrun"/>
          <w:sz w:val="26"/>
          <w:szCs w:val="26"/>
        </w:rPr>
        <w:t xml:space="preserve"> января 20</w:t>
      </w:r>
      <w:r>
        <w:rPr>
          <w:rStyle w:val="normaltextrun"/>
          <w:sz w:val="26"/>
          <w:szCs w:val="26"/>
          <w:lang w:val="kk-KZ"/>
        </w:rPr>
        <w:t>21</w:t>
      </w:r>
      <w:r>
        <w:rPr>
          <w:rStyle w:val="normaltextrun"/>
          <w:sz w:val="26"/>
          <w:szCs w:val="26"/>
        </w:rPr>
        <w:t xml:space="preserve"> года</w:t>
      </w:r>
      <w:r>
        <w:rPr>
          <w:rStyle w:val="normaltextrun"/>
          <w:color w:val="000000" w:themeColor="text1"/>
          <w:sz w:val="26"/>
          <w:szCs w:val="26"/>
        </w:rPr>
        <w:t>.</w:t>
      </w:r>
    </w:p>
    <w:p w14:paraId="6EC8B086" w14:textId="34F2D1D9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>При изучении исполнительной надписи нами было выяснено, что вами была установлена сумма задолженности</w:t>
      </w:r>
      <w:r>
        <w:rPr>
          <w:sz w:val="26"/>
          <w:szCs w:val="26"/>
        </w:rPr>
        <w:t xml:space="preserve"> </w:t>
      </w:r>
      <w:r w:rsidR="00FA2AA2">
        <w:rPr>
          <w:rStyle w:val="normaltextrun"/>
          <w:bCs/>
          <w:sz w:val="26"/>
          <w:szCs w:val="26"/>
        </w:rPr>
        <w:t>…………</w:t>
      </w:r>
      <w:r>
        <w:rPr>
          <w:rStyle w:val="normaltextrun"/>
          <w:sz w:val="26"/>
          <w:szCs w:val="26"/>
          <w:lang w:val="kk-KZ"/>
        </w:rPr>
        <w:t>, </w:t>
      </w:r>
      <w:r>
        <w:rPr>
          <w:rStyle w:val="normaltextrun"/>
          <w:sz w:val="26"/>
          <w:szCs w:val="26"/>
        </w:rPr>
        <w:t>перед гр.</w:t>
      </w:r>
      <w:r>
        <w:rPr>
          <w:rStyle w:val="spellingerror"/>
          <w:rFonts w:eastAsiaTheme="minorEastAsia"/>
          <w:sz w:val="26"/>
          <w:szCs w:val="26"/>
          <w:lang w:val="kk-KZ"/>
        </w:rPr>
        <w:t xml:space="preserve"> </w:t>
      </w:r>
      <w:r w:rsidR="00FA2AA2">
        <w:rPr>
          <w:rStyle w:val="spellingerror"/>
          <w:rFonts w:eastAsiaTheme="minorEastAsia"/>
          <w:sz w:val="26"/>
          <w:szCs w:val="26"/>
          <w:lang w:val="kk-KZ"/>
        </w:rPr>
        <w:t>...........</w:t>
      </w:r>
      <w:r>
        <w:rPr>
          <w:rStyle w:val="normaltextrun"/>
          <w:sz w:val="26"/>
          <w:szCs w:val="26"/>
        </w:rPr>
        <w:t xml:space="preserve"> в размере 60 574 (шестьдесят тысяч пятьсот семьдесят четыре)</w:t>
      </w:r>
      <w:r>
        <w:rPr>
          <w:rStyle w:val="normaltextrun"/>
          <w:sz w:val="26"/>
          <w:szCs w:val="26"/>
          <w:lang w:val="kk-KZ"/>
        </w:rPr>
        <w:t> </w:t>
      </w:r>
      <w:r>
        <w:rPr>
          <w:rStyle w:val="spellingerror"/>
          <w:rFonts w:eastAsiaTheme="minorEastAsia"/>
          <w:sz w:val="26"/>
          <w:szCs w:val="26"/>
          <w:lang w:val="kk-KZ"/>
        </w:rPr>
        <w:t>тенге</w:t>
      </w:r>
      <w:r>
        <w:rPr>
          <w:rStyle w:val="normaltextrun"/>
          <w:sz w:val="26"/>
          <w:szCs w:val="26"/>
        </w:rPr>
        <w:t xml:space="preserve">, а также понесенные взыскателем расходы по совершению исполнительной надписи в размере 2 917 (две тысячи девятьсот семнадцать) тенге. </w:t>
      </w:r>
      <w:r>
        <w:rPr>
          <w:rStyle w:val="contextualspellingandgrammarerror"/>
          <w:sz w:val="26"/>
          <w:szCs w:val="26"/>
        </w:rPr>
        <w:t>Итоговая сумма,</w:t>
      </w:r>
      <w:r>
        <w:rPr>
          <w:rStyle w:val="normaltextrun"/>
          <w:sz w:val="26"/>
          <w:szCs w:val="26"/>
        </w:rPr>
        <w:t> подлежащая взысканию, составляет 64</w:t>
      </w:r>
      <w:r>
        <w:rPr>
          <w:rStyle w:val="normaltextrun"/>
          <w:sz w:val="26"/>
          <w:szCs w:val="26"/>
          <w:lang w:val="kk-KZ"/>
        </w:rPr>
        <w:t> 011 (шестьдесят четыре тысячи одиннадцать) </w:t>
      </w:r>
      <w:r>
        <w:rPr>
          <w:rStyle w:val="spellingerror"/>
          <w:rFonts w:eastAsiaTheme="minorEastAsia"/>
          <w:sz w:val="26"/>
          <w:szCs w:val="26"/>
          <w:lang w:val="kk-KZ"/>
        </w:rPr>
        <w:t>тенге</w:t>
      </w:r>
      <w:r>
        <w:rPr>
          <w:rStyle w:val="normaltextrun"/>
          <w:sz w:val="26"/>
          <w:szCs w:val="26"/>
        </w:rPr>
        <w:t>.</w:t>
      </w:r>
    </w:p>
    <w:p w14:paraId="2428FB4B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>С данной исполнительной надписью не согласен по следующим основаниям:</w:t>
      </w:r>
    </w:p>
    <w:p w14:paraId="533D3467" w14:textId="3A6D0F3A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>Исполнительная надпись не содержит, каких-либо сведений о правоотношениях с гр.</w:t>
      </w:r>
      <w:r>
        <w:rPr>
          <w:rStyle w:val="spellingerror"/>
          <w:rFonts w:eastAsiaTheme="minorEastAsia"/>
          <w:sz w:val="26"/>
          <w:szCs w:val="26"/>
          <w:lang w:val="kk-KZ"/>
        </w:rPr>
        <w:t xml:space="preserve"> Каиповым Ришатом Равильевичем,</w:t>
      </w:r>
      <w:r>
        <w:rPr>
          <w:rStyle w:val="normaltextrun"/>
          <w:sz w:val="26"/>
          <w:szCs w:val="26"/>
          <w:lang w:val="kk-KZ"/>
        </w:rPr>
        <w:t xml:space="preserve"> </w:t>
      </w:r>
      <w:r>
        <w:rPr>
          <w:rStyle w:val="spellingerror"/>
          <w:rFonts w:eastAsiaTheme="minorEastAsia"/>
          <w:sz w:val="26"/>
          <w:szCs w:val="26"/>
        </w:rPr>
        <w:t xml:space="preserve">из которых у </w:t>
      </w:r>
      <w:r w:rsidR="00FA2AA2">
        <w:rPr>
          <w:rStyle w:val="spellingerror"/>
          <w:rFonts w:eastAsiaTheme="minorEastAsia"/>
          <w:sz w:val="26"/>
          <w:szCs w:val="26"/>
        </w:rPr>
        <w:t>…</w:t>
      </w:r>
      <w:proofErr w:type="gramStart"/>
      <w:r w:rsidR="00FA2AA2">
        <w:rPr>
          <w:rStyle w:val="spellingerror"/>
          <w:rFonts w:eastAsiaTheme="minorEastAsia"/>
          <w:sz w:val="26"/>
          <w:szCs w:val="26"/>
        </w:rPr>
        <w:t>…….</w:t>
      </w:r>
      <w:proofErr w:type="gramEnd"/>
      <w:r w:rsidR="00FA2AA2">
        <w:rPr>
          <w:rStyle w:val="spellingerror"/>
          <w:rFonts w:eastAsiaTheme="minorEastAsia"/>
          <w:sz w:val="26"/>
          <w:szCs w:val="26"/>
        </w:rPr>
        <w:t>.</w:t>
      </w:r>
      <w:r>
        <w:rPr>
          <w:rStyle w:val="normaltextrun"/>
          <w:sz w:val="26"/>
          <w:szCs w:val="26"/>
        </w:rPr>
        <w:t xml:space="preserve"> возникла задолженность перед взыскателем, в какие-либо гражданско-правовые взаимоотношения с гр.</w:t>
      </w:r>
      <w:r>
        <w:rPr>
          <w:rStyle w:val="spellingerror"/>
          <w:rFonts w:eastAsiaTheme="minorEastAsia"/>
          <w:sz w:val="26"/>
          <w:szCs w:val="26"/>
          <w:lang w:val="kk-KZ"/>
        </w:rPr>
        <w:t xml:space="preserve"> Каиповым Ришатом Равильевичем</w:t>
      </w:r>
      <w:r>
        <w:rPr>
          <w:rStyle w:val="normaltextrun"/>
          <w:sz w:val="26"/>
          <w:szCs w:val="26"/>
          <w:lang w:val="kk-KZ"/>
        </w:rPr>
        <w:t xml:space="preserve"> </w:t>
      </w:r>
      <w:r>
        <w:rPr>
          <w:rStyle w:val="normaltextrun"/>
          <w:sz w:val="26"/>
          <w:szCs w:val="26"/>
        </w:rPr>
        <w:t>не вступал. Данные о данном кредите отсутствуют в базе первого кредитного бюро.</w:t>
      </w:r>
    </w:p>
    <w:p w14:paraId="6E102A2F" w14:textId="77777777" w:rsidR="00ED462A" w:rsidRDefault="00ED462A" w:rsidP="00ED462A">
      <w:pPr>
        <w:pStyle w:val="a9"/>
        <w:ind w:firstLine="567"/>
        <w:jc w:val="both"/>
        <w:rPr>
          <w:rStyle w:val="normaltextrun"/>
          <w:rFonts w:ascii="Times New Roman" w:eastAsia="MS Mincho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Закон и Договор гласит, что МФО обязана была уведомить Заемщика о состоявшемся переходе права (требования) третьему лицу посредством SMS–уведомлений и/или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(наименование и место нахождения лица, которому перешло право (требование) по договору о предоставлении кредита), полного объема переданных прав (требований), а также остатков просроченных и текущих сумм основного долга, вознаграждения, комиссий, неустойки (штрафа, пени) и других подлежащих уплате сумм.</w:t>
      </w:r>
    </w:p>
    <w:p w14:paraId="7D2F33F3" w14:textId="77777777" w:rsidR="00ED462A" w:rsidRDefault="00ED462A" w:rsidP="00ED462A">
      <w:pPr>
        <w:pStyle w:val="a9"/>
        <w:ind w:firstLine="567"/>
        <w:jc w:val="both"/>
        <w:rPr>
          <w:rFonts w:eastAsiaTheme="minorEastAsia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</w:t>
      </w:r>
      <w:r>
        <w:rPr>
          <w:rStyle w:val="normaltextrun"/>
          <w:rFonts w:ascii="Times New Roman" w:hAnsi="Times New Roman" w:cs="Times New Roman"/>
          <w:sz w:val="26"/>
          <w:szCs w:val="26"/>
        </w:rPr>
        <w:lastRenderedPageBreak/>
        <w:t>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</w:t>
      </w:r>
    </w:p>
    <w:p w14:paraId="16E8DA41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>В моем случае требование Цессионария не является бесспорным</w:t>
      </w:r>
      <w:r>
        <w:rPr>
          <w:rStyle w:val="normaltextrun"/>
          <w:sz w:val="26"/>
          <w:szCs w:val="26"/>
          <w:lang w:val="kk-KZ"/>
        </w:rPr>
        <w:t>.</w:t>
      </w:r>
      <w:r>
        <w:rPr>
          <w:rStyle w:val="normaltextrun"/>
          <w:sz w:val="26"/>
          <w:szCs w:val="26"/>
        </w:rPr>
        <w:t xml:space="preserve"> Также мной не была получен</w:t>
      </w:r>
      <w:r>
        <w:rPr>
          <w:rStyle w:val="normaltextrun"/>
          <w:sz w:val="26"/>
          <w:szCs w:val="26"/>
          <w:lang w:val="kk-KZ"/>
        </w:rPr>
        <w:t>а</w:t>
      </w:r>
      <w:r>
        <w:rPr>
          <w:rStyle w:val="normaltextrun"/>
          <w:sz w:val="26"/>
          <w:szCs w:val="26"/>
        </w:rPr>
        <w:t> Досудебная претензия, и неисполнение обязательств я не признавал.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сохранена.</w:t>
      </w:r>
    </w:p>
    <w:p w14:paraId="7E09B585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>Вами не установлены и не выяснены сумма вознаграждения, сумма основного долга, от полученного займа. Также не были учтены произведенные мной оплаты в счет погашения займа.</w:t>
      </w:r>
    </w:p>
    <w:p w14:paraId="55859B36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normaltextrun"/>
        </w:rPr>
      </w:pPr>
      <w:r>
        <w:rPr>
          <w:rStyle w:val="normaltextrun"/>
          <w:sz w:val="26"/>
          <w:szCs w:val="26"/>
        </w:rPr>
        <w:t xml:space="preserve">Согласно п. 2. ст. </w:t>
      </w:r>
      <w:proofErr w:type="gramStart"/>
      <w:r>
        <w:rPr>
          <w:rStyle w:val="normaltextrun"/>
          <w:sz w:val="26"/>
          <w:szCs w:val="26"/>
        </w:rPr>
        <w:t>92-6</w:t>
      </w:r>
      <w:proofErr w:type="gramEnd"/>
      <w:r>
        <w:rPr>
          <w:rStyle w:val="normaltextrun"/>
          <w:sz w:val="26"/>
          <w:szCs w:val="26"/>
        </w:rPr>
        <w:t xml:space="preserve"> Закона «О нотариате» оговаривается, что Должник вправе в течение 10 (десяти)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01A0560A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</w:t>
      </w:r>
    </w:p>
    <w:p w14:paraId="7F1174ED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</w:t>
      </w:r>
    </w:p>
    <w:p w14:paraId="5BBFAA3F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</w:t>
      </w:r>
    </w:p>
    <w:p w14:paraId="62F32BE5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При недействительности сделки,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каждая из сторон обязана возвратить другой все полученное по сделке.</w:t>
      </w:r>
    </w:p>
    <w:p w14:paraId="25E7D772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связи с неисполнением Взыскателем обязательств, предусмотренных законодательством, у нас создается мнение, что действия Взыскателя направлены на завладение имуществом путем обмана и злоупотребления доверием Заявителя.</w:t>
      </w:r>
    </w:p>
    <w:p w14:paraId="4A40EF6E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соответствии с п.2 ст.92-6 Закона «О нотариате», должник вправе в течение 10 (десяти) рабочих дней со дня получения копии исполнительной надписи или соответствующего постановления,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382E1F96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Согласно п.3 ст.92-6 Закона «О нотариате», возражение должника должно содержать причины несогласия с заявленным требованием.</w:t>
      </w:r>
    </w:p>
    <w:p w14:paraId="5C7E820D" w14:textId="77777777" w:rsidR="00ED462A" w:rsidRDefault="00ED462A" w:rsidP="00ED462A">
      <w:pPr>
        <w:pStyle w:val="a9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соответствии с п.1 ст.92-8 Закона «О нотариате», нотариус выносит постановление об отмене исполнительной надписи не позднее 3 (трех)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</w:t>
      </w:r>
    </w:p>
    <w:p w14:paraId="7C500E47" w14:textId="77777777" w:rsidR="00ED462A" w:rsidRDefault="00ED462A" w:rsidP="00ED462A">
      <w:pPr>
        <w:pStyle w:val="a9"/>
        <w:ind w:firstLine="567"/>
        <w:jc w:val="both"/>
        <w:rPr>
          <w:rFonts w:ascii="Times New Roman" w:eastAsia="MS Mincho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основании изложенного, в соответствии с п.2 ст.92-6 Закона РК «О нотариате»,</w:t>
      </w:r>
    </w:p>
    <w:p w14:paraId="2640A6AA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</w:p>
    <w:p w14:paraId="19469EC1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center"/>
        <w:textAlignment w:val="baseline"/>
        <w:rPr>
          <w:rStyle w:val="eop"/>
        </w:rPr>
      </w:pPr>
      <w:r>
        <w:rPr>
          <w:rStyle w:val="normaltextrun"/>
          <w:b/>
          <w:bCs/>
          <w:sz w:val="26"/>
          <w:szCs w:val="26"/>
        </w:rPr>
        <w:lastRenderedPageBreak/>
        <w:t>ПРОШУ ВАС:</w:t>
      </w:r>
    </w:p>
    <w:p w14:paraId="4545012B" w14:textId="77777777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</w:pPr>
    </w:p>
    <w:p w14:paraId="034AAB29" w14:textId="3379F77E" w:rsidR="00ED462A" w:rsidRDefault="00ED462A" w:rsidP="00ED462A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</w:rPr>
        <w:t xml:space="preserve">Отменить исполнительную надпись за №24466 Нотариуса </w:t>
      </w:r>
      <w:proofErr w:type="spellStart"/>
      <w:r>
        <w:rPr>
          <w:rStyle w:val="normaltextrun"/>
          <w:sz w:val="26"/>
          <w:szCs w:val="26"/>
        </w:rPr>
        <w:t>Табенов</w:t>
      </w:r>
      <w:proofErr w:type="spellEnd"/>
      <w:r>
        <w:rPr>
          <w:rStyle w:val="normaltextrun"/>
          <w:sz w:val="26"/>
          <w:szCs w:val="26"/>
          <w:lang w:val="kk-KZ"/>
        </w:rPr>
        <w:t xml:space="preserve">ой Зауре Сериковны, </w:t>
      </w:r>
      <w:r>
        <w:rPr>
          <w:rStyle w:val="normaltextrun"/>
          <w:sz w:val="26"/>
          <w:szCs w:val="26"/>
        </w:rPr>
        <w:t>о взыскании суммы задолженности с</w:t>
      </w:r>
      <w:r>
        <w:rPr>
          <w:rStyle w:val="spellingerror"/>
          <w:color w:val="000000" w:themeColor="text1"/>
          <w:sz w:val="26"/>
          <w:szCs w:val="26"/>
          <w:lang w:val="kk-KZ"/>
        </w:rPr>
        <w:t xml:space="preserve"> </w:t>
      </w:r>
      <w:r w:rsidR="00FA2AA2">
        <w:rPr>
          <w:rStyle w:val="spellingerror"/>
          <w:color w:val="000000" w:themeColor="text1"/>
          <w:sz w:val="26"/>
          <w:szCs w:val="26"/>
          <w:lang w:val="kk-KZ"/>
        </w:rPr>
        <w:t>............</w:t>
      </w:r>
      <w:r>
        <w:rPr>
          <w:rStyle w:val="normaltextrun"/>
          <w:sz w:val="26"/>
          <w:szCs w:val="26"/>
          <w:lang w:val="kk-KZ"/>
        </w:rPr>
        <w:t>, </w:t>
      </w:r>
      <w:r>
        <w:rPr>
          <w:rStyle w:val="normaltextrun"/>
          <w:sz w:val="26"/>
          <w:szCs w:val="26"/>
        </w:rPr>
        <w:t>перед гр.</w:t>
      </w:r>
      <w:r>
        <w:rPr>
          <w:rStyle w:val="spellingerror"/>
          <w:rFonts w:eastAsiaTheme="minorEastAsia"/>
          <w:sz w:val="26"/>
          <w:szCs w:val="26"/>
          <w:lang w:val="kk-KZ"/>
        </w:rPr>
        <w:t xml:space="preserve"> </w:t>
      </w:r>
      <w:r w:rsidR="00FA2AA2">
        <w:rPr>
          <w:rStyle w:val="spellingerror"/>
          <w:rFonts w:eastAsiaTheme="minorEastAsia"/>
          <w:sz w:val="26"/>
          <w:szCs w:val="26"/>
          <w:lang w:val="kk-KZ"/>
        </w:rPr>
        <w:t>..............</w:t>
      </w:r>
      <w:r>
        <w:rPr>
          <w:rStyle w:val="spellingerror"/>
          <w:rFonts w:eastAsiaTheme="minorEastAsia"/>
          <w:sz w:val="26"/>
          <w:szCs w:val="26"/>
        </w:rPr>
        <w:t xml:space="preserve">, в размере </w:t>
      </w:r>
      <w:r>
        <w:rPr>
          <w:rStyle w:val="normaltextrun"/>
          <w:sz w:val="26"/>
          <w:szCs w:val="26"/>
        </w:rPr>
        <w:t>64</w:t>
      </w:r>
      <w:r>
        <w:rPr>
          <w:rStyle w:val="normaltextrun"/>
          <w:sz w:val="26"/>
          <w:szCs w:val="26"/>
          <w:lang w:val="kk-KZ"/>
        </w:rPr>
        <w:t> 011 (шестьдесят четыре тысячи одиннадцать) </w:t>
      </w:r>
      <w:r>
        <w:rPr>
          <w:rStyle w:val="spellingerror"/>
          <w:rFonts w:eastAsiaTheme="minorEastAsia"/>
          <w:sz w:val="26"/>
          <w:szCs w:val="26"/>
          <w:lang w:val="kk-KZ"/>
        </w:rPr>
        <w:t>тенге</w:t>
      </w:r>
      <w:r>
        <w:rPr>
          <w:rStyle w:val="normaltextrun"/>
          <w:sz w:val="26"/>
          <w:szCs w:val="26"/>
        </w:rPr>
        <w:t>.</w:t>
      </w:r>
    </w:p>
    <w:p w14:paraId="629503E2" w14:textId="77777777" w:rsidR="00ED462A" w:rsidRDefault="00ED462A" w:rsidP="00ED46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09C2D398" w14:textId="77777777" w:rsidR="00ED462A" w:rsidRDefault="00ED462A" w:rsidP="00ED46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6"/>
          <w:szCs w:val="26"/>
        </w:rPr>
      </w:pPr>
    </w:p>
    <w:p w14:paraId="123C1436" w14:textId="13472F6B" w:rsidR="00ED462A" w:rsidRDefault="00ED462A" w:rsidP="00ED462A">
      <w:pPr>
        <w:pStyle w:val="a9"/>
        <w:jc w:val="both"/>
        <w:rPr>
          <w:rFonts w:ascii="Times New Roman" w:hAnsi="Times New Roman" w:cs="Times New Roman"/>
        </w:rPr>
      </w:pPr>
      <w:r>
        <w:rPr>
          <w:rStyle w:val="normaltextrun"/>
          <w:rFonts w:ascii="Times New Roman" w:hAnsi="Times New Roman" w:cs="Times New Roman"/>
          <w:b/>
          <w:bCs/>
          <w:sz w:val="26"/>
          <w:szCs w:val="26"/>
        </w:rPr>
        <w:t>С уважением,</w:t>
      </w:r>
      <w:r>
        <w:rPr>
          <w:rStyle w:val="eop"/>
          <w:rFonts w:ascii="Times New Roman" w:hAnsi="Times New Roman" w:cs="Times New Roman"/>
          <w:sz w:val="26"/>
          <w:szCs w:val="26"/>
        </w:rPr>
        <w:t xml:space="preserve"> </w:t>
      </w:r>
      <w:r>
        <w:rPr>
          <w:rStyle w:val="eop"/>
          <w:rFonts w:ascii="Times New Roman" w:hAnsi="Times New Roman" w:cs="Times New Roman"/>
          <w:sz w:val="26"/>
          <w:szCs w:val="26"/>
        </w:rPr>
        <w:tab/>
      </w:r>
      <w:r>
        <w:rPr>
          <w:rStyle w:val="eop"/>
          <w:rFonts w:ascii="Times New Roman" w:hAnsi="Times New Roman" w:cs="Times New Roman"/>
          <w:sz w:val="26"/>
          <w:szCs w:val="26"/>
        </w:rPr>
        <w:tab/>
      </w:r>
      <w:r>
        <w:rPr>
          <w:rStyle w:val="eop"/>
          <w:rFonts w:ascii="Times New Roman" w:hAnsi="Times New Roman" w:cs="Times New Roman"/>
          <w:sz w:val="26"/>
          <w:szCs w:val="26"/>
        </w:rPr>
        <w:tab/>
      </w:r>
      <w:r>
        <w:rPr>
          <w:rStyle w:val="eop"/>
          <w:rFonts w:ascii="Times New Roman" w:hAnsi="Times New Roman" w:cs="Times New Roman"/>
          <w:sz w:val="26"/>
          <w:szCs w:val="26"/>
        </w:rPr>
        <w:tab/>
      </w:r>
      <w:r>
        <w:rPr>
          <w:rStyle w:val="eop"/>
          <w:rFonts w:ascii="Times New Roman" w:hAnsi="Times New Roman" w:cs="Times New Roman"/>
          <w:sz w:val="26"/>
          <w:szCs w:val="26"/>
        </w:rPr>
        <w:tab/>
      </w:r>
      <w:r>
        <w:rPr>
          <w:rStyle w:val="eop"/>
          <w:rFonts w:ascii="Times New Roman" w:hAnsi="Times New Roman" w:cs="Times New Roman"/>
          <w:sz w:val="26"/>
          <w:szCs w:val="26"/>
        </w:rPr>
        <w:tab/>
        <w:t xml:space="preserve">       ______________/ </w:t>
      </w:r>
      <w:r w:rsidR="00FA2AA2">
        <w:rPr>
          <w:rStyle w:val="eop"/>
          <w:rFonts w:ascii="Times New Roman" w:hAnsi="Times New Roman" w:cs="Times New Roman"/>
          <w:b/>
          <w:sz w:val="26"/>
          <w:szCs w:val="26"/>
        </w:rPr>
        <w:t>……….</w:t>
      </w:r>
    </w:p>
    <w:p w14:paraId="25E0129E" w14:textId="77777777" w:rsidR="00ED462A" w:rsidRDefault="00ED462A" w:rsidP="00ED462A"/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95801"/>
    <w:rsid w:val="00CB275A"/>
    <w:rsid w:val="00CF5BD5"/>
    <w:rsid w:val="00D02DFB"/>
    <w:rsid w:val="00D11A8A"/>
    <w:rsid w:val="00D5693E"/>
    <w:rsid w:val="00D63BC1"/>
    <w:rsid w:val="00DB660C"/>
    <w:rsid w:val="00ED462A"/>
    <w:rsid w:val="00EE78AD"/>
    <w:rsid w:val="00F173BA"/>
    <w:rsid w:val="00F96E54"/>
    <w:rsid w:val="00FA2AA2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ED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D462A"/>
  </w:style>
  <w:style w:type="character" w:customStyle="1" w:styleId="spellingerror">
    <w:name w:val="spellingerror"/>
    <w:basedOn w:val="a0"/>
    <w:rsid w:val="00ED462A"/>
  </w:style>
  <w:style w:type="character" w:customStyle="1" w:styleId="eop">
    <w:name w:val="eop"/>
    <w:basedOn w:val="a0"/>
    <w:rsid w:val="00ED462A"/>
  </w:style>
  <w:style w:type="character" w:customStyle="1" w:styleId="contextualspellingandgrammarerror">
    <w:name w:val="contextualspellingandgrammarerror"/>
    <w:basedOn w:val="a0"/>
    <w:rsid w:val="00ED4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2021-12-23T08:40:00Z</dcterms:modified>
</cp:coreProperties>
</file>