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69CE2" w14:textId="77777777" w:rsidR="009B3F7B" w:rsidRDefault="009B3F7B" w:rsidP="009B3F7B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3FBD5C4C" w14:textId="77777777" w:rsidR="009B3F7B" w:rsidRDefault="009B3F7B" w:rsidP="009B3F7B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5E8AB36A" w14:textId="77777777" w:rsidR="009B3F7B" w:rsidRDefault="009B3F7B" w:rsidP="009B3F7B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479FC1CE" w14:textId="77777777" w:rsidR="00132979" w:rsidRDefault="00132979" w:rsidP="00132979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Апелляционную коллегию по гражданским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и административным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делам Алматинского городского суда</w:t>
      </w:r>
    </w:p>
    <w:p w14:paraId="56DAE482" w14:textId="77777777" w:rsidR="00132979" w:rsidRDefault="00132979" w:rsidP="00132979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Алматы, 050000, улица Казыбек Би, д. 66.</w:t>
      </w:r>
    </w:p>
    <w:p w14:paraId="267D45EA" w14:textId="77777777" w:rsidR="00132979" w:rsidRDefault="00132979" w:rsidP="00132979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0201@sud.kz</w:t>
      </w:r>
    </w:p>
    <w:p w14:paraId="2EEFF10F" w14:textId="5068394A" w:rsidR="00132979" w:rsidRDefault="00132979" w:rsidP="00132979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 Ответчика: </w:t>
      </w:r>
      <w:r w:rsidR="009B3F7B">
        <w:rPr>
          <w:rFonts w:ascii="Times New Roman" w:hAnsi="Times New Roman"/>
          <w:b/>
          <w:bCs/>
          <w:color w:val="000000" w:themeColor="text1"/>
          <w:sz w:val="24"/>
          <w:szCs w:val="24"/>
        </w:rPr>
        <w:t>…….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Асель Булатовны</w:t>
      </w:r>
    </w:p>
    <w:p w14:paraId="45FF9820" w14:textId="48E02355" w:rsidR="00132979" w:rsidRDefault="00132979" w:rsidP="00132979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ИИН </w:t>
      </w:r>
      <w:r w:rsidR="009B3F7B">
        <w:rPr>
          <w:rFonts w:ascii="Times New Roman" w:hAnsi="Times New Roman"/>
          <w:color w:val="000000" w:themeColor="text1"/>
          <w:sz w:val="24"/>
          <w:szCs w:val="24"/>
        </w:rPr>
        <w:t>……</w:t>
      </w:r>
    </w:p>
    <w:p w14:paraId="797BEEFE" w14:textId="704E568E" w:rsidR="00132979" w:rsidRDefault="00132979" w:rsidP="00132979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Алматинская область, Карасайский район, с</w:t>
      </w:r>
      <w:r w:rsidR="009B3F7B">
        <w:rPr>
          <w:rFonts w:ascii="Times New Roman" w:hAnsi="Times New Roman"/>
          <w:color w:val="000000" w:themeColor="text1"/>
          <w:sz w:val="24"/>
          <w:szCs w:val="24"/>
        </w:rPr>
        <w:t>………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ул. </w:t>
      </w:r>
      <w:r w:rsidR="009B3F7B">
        <w:rPr>
          <w:rFonts w:ascii="Times New Roman" w:hAnsi="Times New Roman"/>
          <w:color w:val="000000" w:themeColor="text1"/>
          <w:sz w:val="24"/>
          <w:szCs w:val="24"/>
        </w:rPr>
        <w:t>………..</w:t>
      </w:r>
      <w:r>
        <w:rPr>
          <w:rFonts w:ascii="Times New Roman" w:hAnsi="Times New Roman"/>
          <w:color w:val="000000" w:themeColor="text1"/>
          <w:sz w:val="24"/>
          <w:szCs w:val="24"/>
        </w:rPr>
        <w:t>, д. 53.</w:t>
      </w:r>
    </w:p>
    <w:p w14:paraId="228C91A4" w14:textId="77777777" w:rsidR="00132979" w:rsidRDefault="00132979" w:rsidP="0013297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5BC14BA" w14:textId="77777777" w:rsidR="00132979" w:rsidRDefault="00132979" w:rsidP="0013297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1B73D660" w14:textId="77777777" w:rsidR="00132979" w:rsidRDefault="00132979" w:rsidP="0013297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ТОО «Юридическая компания Закон и Право»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БИН 190240029071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14:paraId="45F3DA32" w14:textId="77777777" w:rsidR="00132979" w:rsidRDefault="00132979" w:rsidP="0013297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д. 79, офис 304.</w:t>
      </w:r>
    </w:p>
    <w:p w14:paraId="37068848" w14:textId="77777777" w:rsidR="00132979" w:rsidRDefault="009B3F7B" w:rsidP="00132979">
      <w:pPr>
        <w:pStyle w:val="a9"/>
        <w:ind w:left="496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132979">
          <w:rPr>
            <w:rStyle w:val="a8"/>
            <w:rFonts w:eastAsia="Times New Roman"/>
            <w:lang w:val="en-US"/>
          </w:rPr>
          <w:t>info</w:t>
        </w:r>
        <w:r w:rsidR="00132979">
          <w:rPr>
            <w:rStyle w:val="a8"/>
            <w:rFonts w:eastAsia="Times New Roman"/>
          </w:rPr>
          <w:t>@</w:t>
        </w:r>
        <w:r w:rsidR="00132979">
          <w:rPr>
            <w:rStyle w:val="a8"/>
            <w:rFonts w:eastAsia="Times New Roman"/>
            <w:lang w:val="en-US"/>
          </w:rPr>
          <w:t>zakonpravo</w:t>
        </w:r>
        <w:r w:rsidR="00132979">
          <w:rPr>
            <w:rStyle w:val="a8"/>
            <w:rFonts w:eastAsia="Times New Roman"/>
          </w:rPr>
          <w:t>.</w:t>
        </w:r>
        <w:r w:rsidR="00132979">
          <w:rPr>
            <w:rStyle w:val="a8"/>
            <w:rFonts w:eastAsia="Times New Roman"/>
            <w:lang w:val="en-US"/>
          </w:rPr>
          <w:t>kz</w:t>
        </w:r>
      </w:hyperlink>
      <w:r w:rsidR="00132979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0" w:history="1">
        <w:r w:rsidR="00132979">
          <w:rPr>
            <w:rStyle w:val="a8"/>
            <w:rFonts w:eastAsia="Times New Roman"/>
            <w:lang w:val="en-US"/>
          </w:rPr>
          <w:t>www</w:t>
        </w:r>
        <w:r w:rsidR="00132979">
          <w:rPr>
            <w:rStyle w:val="a8"/>
            <w:rFonts w:eastAsia="Times New Roman"/>
          </w:rPr>
          <w:t>.</w:t>
        </w:r>
        <w:r w:rsidR="00132979">
          <w:rPr>
            <w:rStyle w:val="a8"/>
            <w:rFonts w:eastAsia="Times New Roman"/>
            <w:lang w:val="en-US"/>
          </w:rPr>
          <w:t>zakonpravo</w:t>
        </w:r>
        <w:r w:rsidR="00132979">
          <w:rPr>
            <w:rStyle w:val="a8"/>
            <w:rFonts w:eastAsia="Times New Roman"/>
          </w:rPr>
          <w:t>.</w:t>
        </w:r>
        <w:r w:rsidR="00132979">
          <w:rPr>
            <w:rStyle w:val="a8"/>
            <w:rFonts w:eastAsia="Times New Roman"/>
            <w:lang w:val="en-US"/>
          </w:rPr>
          <w:t>kz</w:t>
        </w:r>
      </w:hyperlink>
    </w:p>
    <w:p w14:paraId="10A6FD03" w14:textId="77777777" w:rsidR="00132979" w:rsidRDefault="00132979" w:rsidP="0013297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727 978 5755; +7 708 578 5758.</w:t>
      </w:r>
    </w:p>
    <w:p w14:paraId="7145212C" w14:textId="77777777" w:rsidR="00132979" w:rsidRDefault="00132979" w:rsidP="00132979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</w:p>
    <w:p w14:paraId="041680F6" w14:textId="77777777" w:rsidR="00132979" w:rsidRDefault="00132979" w:rsidP="00132979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Частная жалоба</w:t>
      </w:r>
    </w:p>
    <w:p w14:paraId="6E5E071A" w14:textId="77777777" w:rsidR="00132979" w:rsidRDefault="00132979" w:rsidP="00132979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определение суда от 16 августа 2021 года</w:t>
      </w:r>
    </w:p>
    <w:p w14:paraId="284350F4" w14:textId="77777777" w:rsidR="00132979" w:rsidRDefault="00132979" w:rsidP="00132979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8578AF" w14:textId="77777777" w:rsidR="00132979" w:rsidRDefault="00132979" w:rsidP="0013297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0739575" w14:textId="77777777" w:rsidR="00132979" w:rsidRDefault="00132979" w:rsidP="0013297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07 апреля 2014 года Судья ауэзовского районного суда №2 г. Алматы Исаева Э.Л., рассмотрев гражданское дело №2-2551-14 заявление АО «Евразийский  Банк» об обеспечении иска, Судья Определил - Заявление АО «Евразийский  Банк» об обеспечении иска – удовлетворить. Наложить арест на имущество, принадлежащее ответчику ТОО «Тас Булак», ТОО «Горный Отель Тас булак отделение 1», ТОО «Горный отель Тус булак отделение 2», ТОО «Бухучѐт – НАП отделение №1», ТОО «Бухучѐт – НАП отделение №2», ТОО «Бухучѐт – НАП отделение №3», ТОО «Бухучѐт – НАП отделение №4», ТОО «Бухучѐт – НАП отделение №5», ТОО «Бухучѐт – НАП отделение №6», ТОО «Бухучѐт – НАП отделение №9», ТОО «Бухучѐт – НАП отделение №10», ТОО «Бухучѐт – НАП отделение №11», ТОО «Бухучѐт – НАП отделение №12», Акуову Жанату Кайратовичу, Акуову Талгату Жаудовичу, где бы оно не находилось и в чем бы оно не выражалось, в пределах заявленной исковой суммы в размере 27 815 684,41 тенге. </w:t>
      </w:r>
    </w:p>
    <w:p w14:paraId="7D399912" w14:textId="77777777" w:rsidR="00132979" w:rsidRDefault="00132979" w:rsidP="0013297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 рамках обеспечения данного иска ЧСИ Нургожина А.У. наложила арест на недвижимость квартиру расположенной по адресу: г. Алматы, ул. Утеген Батыра, д. 73 кв 183. </w:t>
      </w:r>
    </w:p>
    <w:p w14:paraId="25B23323" w14:textId="4E0FECBC" w:rsidR="00132979" w:rsidRDefault="00132979" w:rsidP="0013297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29.05.2020 года в рамках исполнительного производства ЧСИ Нургожина А.У. реализовала данную недвижимость на электронных торгах. В результате электронных торгов победителем аукциона стала </w:t>
      </w:r>
      <w:r w:rsidR="009B3F7B">
        <w:rPr>
          <w:rFonts w:ascii="Times New Roman" w:hAnsi="Times New Roman"/>
          <w:color w:val="000000" w:themeColor="text1"/>
          <w:sz w:val="24"/>
          <w:szCs w:val="24"/>
        </w:rPr>
        <w:t>……….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А.Б. </w:t>
      </w:r>
    </w:p>
    <w:p w14:paraId="40609943" w14:textId="555D1F5E" w:rsidR="00132979" w:rsidRDefault="00132979" w:rsidP="0013297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01.06.2020 года </w:t>
      </w:r>
      <w:r w:rsidR="009B3F7B">
        <w:rPr>
          <w:rFonts w:ascii="Times New Roman" w:hAnsi="Times New Roman"/>
          <w:color w:val="000000" w:themeColor="text1"/>
          <w:sz w:val="24"/>
          <w:szCs w:val="24"/>
        </w:rPr>
        <w:t>…………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А.Б. приобрела 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½ доли на </w:t>
      </w:r>
      <w:r>
        <w:rPr>
          <w:rFonts w:ascii="Times New Roman" w:hAnsi="Times New Roman"/>
          <w:color w:val="000000" w:themeColor="text1"/>
          <w:sz w:val="24"/>
          <w:szCs w:val="24"/>
        </w:rPr>
        <w:t>данную недвижимость у ЧСИ Хибатов С.А. согласно договора купли-продажи арестованного имущества.</w:t>
      </w:r>
    </w:p>
    <w:p w14:paraId="54E4671F" w14:textId="357A96CF" w:rsidR="00132979" w:rsidRDefault="00132979" w:rsidP="0013297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 настоящее время </w:t>
      </w:r>
      <w:r w:rsidR="009B3F7B">
        <w:rPr>
          <w:rFonts w:ascii="Times New Roman" w:hAnsi="Times New Roman"/>
          <w:color w:val="000000" w:themeColor="text1"/>
          <w:sz w:val="24"/>
          <w:szCs w:val="24"/>
        </w:rPr>
        <w:t>………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А.Б. считается владельцем данной квартиры, то есть имеет всю долю квартиры 100%.   </w:t>
      </w:r>
    </w:p>
    <w:p w14:paraId="5954EA8D" w14:textId="7D8CD1A7" w:rsidR="00132979" w:rsidRDefault="00132979" w:rsidP="0013297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Для снятие с ареста вышеуказанное имущество </w:t>
      </w:r>
      <w:r w:rsidR="009B3F7B">
        <w:rPr>
          <w:rFonts w:ascii="Times New Roman" w:hAnsi="Times New Roman"/>
          <w:color w:val="000000" w:themeColor="text1"/>
          <w:sz w:val="24"/>
          <w:szCs w:val="24"/>
        </w:rPr>
        <w:t>………..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А.Б. обратилась в суд №2 Алмалинского района г. Алматы. </w:t>
      </w:r>
    </w:p>
    <w:p w14:paraId="29B6F858" w14:textId="38125119" w:rsidR="00132979" w:rsidRDefault="00132979" w:rsidP="0013297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11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.03.2021 года Судья районного суда № 2 Алмалинского района города Алматы Догалова А.Б. определила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Исковое заявление </w:t>
      </w:r>
      <w:r w:rsidR="009B3F7B">
        <w:rPr>
          <w:rFonts w:ascii="Times New Roman" w:hAnsi="Times New Roman"/>
          <w:color w:val="000000" w:themeColor="text1"/>
          <w:sz w:val="24"/>
          <w:szCs w:val="24"/>
        </w:rPr>
        <w:t>…………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Асель Булатовны к Департаменту </w:t>
      </w: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юстиции города Алматы, АО «Евразийский Банк» об освобождении недвижимого имущества от ареста – возвратить, с приложенными документами.</w:t>
      </w:r>
    </w:p>
    <w:p w14:paraId="6B6208A1" w14:textId="77777777" w:rsidR="00132979" w:rsidRDefault="00132979" w:rsidP="0013297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установочной части данного определения судья указывает недвижимое имущество, о которых возник спор, расположен на территории Ауэзовского района города Алматы. Иски в отношении такого имущества предъявляются в суд по месту нахождения этих объектов. В связи с чем, данное исковое заявление подлежит рассмотрению по месту нахождения нежилого помещения.</w:t>
      </w:r>
      <w: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В силу требований подпункта 2) части 1 статьи 152 ГПК судья возвращает исковое заявление, если: дело не подсудно данному суду. Одновременно суд считает необходимым разъяснить истцу о необходимости обращения с таким иском в районный суд № 2 Ауэзовского района города Алматы.</w:t>
      </w:r>
    </w:p>
    <w:p w14:paraId="2AF1FF54" w14:textId="77777777" w:rsidR="00132979" w:rsidRDefault="00132979" w:rsidP="00132979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Согласно ответу департамента юстиции г.Алматы от 29.03.2021 года на данную квартиру наложен арест на основании определения районного суда №2 Ауэзовского района  г.Алматы.  </w:t>
      </w:r>
    </w:p>
    <w:p w14:paraId="20DCF04A" w14:textId="77777777" w:rsidR="00132979" w:rsidRDefault="00132979" w:rsidP="0013297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 связи с чем Аманова А</w:t>
      </w:r>
      <w:r>
        <w:rPr>
          <w:rFonts w:ascii="Times New Roman" w:hAnsi="Times New Roman" w:cs="Times New Roman"/>
          <w:sz w:val="24"/>
          <w:szCs w:val="24"/>
        </w:rPr>
        <w:t xml:space="preserve">.Б. обратилась в суд №2 Ауэзовского района г.Алматы. </w:t>
      </w:r>
    </w:p>
    <w:p w14:paraId="56FB1841" w14:textId="447EB35A" w:rsidR="00132979" w:rsidRDefault="00132979" w:rsidP="0013297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16.08.2021 года Судья районного суда №2 Ауэзовского района г.Алматы Утепова А.Б. рассмотрев заявление Амановой А.Б.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 отмене обеспечении иска, Определил - В заявлении </w:t>
      </w:r>
      <w:r w:rsidR="009B3F7B">
        <w:rPr>
          <w:rFonts w:ascii="Times New Roman" w:hAnsi="Times New Roman" w:cs="Times New Roman"/>
          <w:sz w:val="24"/>
          <w:szCs w:val="24"/>
        </w:rPr>
        <w:t>……….</w:t>
      </w:r>
      <w:r>
        <w:rPr>
          <w:rFonts w:ascii="Times New Roman" w:hAnsi="Times New Roman" w:cs="Times New Roman"/>
          <w:sz w:val="24"/>
          <w:szCs w:val="24"/>
        </w:rPr>
        <w:t xml:space="preserve"> Асель Булатовны об отмене обеспечительных мер, наложенных определением суда от 07 апреля 2014 года по  гражданскому делу по иску АО «Евразийский Банк» к ТОО «Тас Булак», ТОО «Горный отель Тас булак отделение 1», ТОО «Горный отель Тасбулак отделение 2», ТОО «Бухучет-НАП отделение №1», ТОО «Бухучет-НАП отделение№2», ТОО «Бухучет-НАП отделение №3», ТОО «Бухучет-НАП отделение №4», ТОО «Бухучет-НАП отделение №5», ТОО «Бухучет-НАП отделение №6», ТОО «Бухучет-НАП отделение №7», ТОО «Бухучет-НАП отделение №8», ТОО «Бухучет-НАП отделение №9», ТОО «Бухучет-НАП отделение №10», ТОО «Бухучет-НАП отделение №11», ТОО «Бухучет-НАП отделение №12», Акуову Жанату Кайратовичу, Акуову Талгату Жаудовичу о взыскании задолженности – отказать.</w:t>
      </w:r>
    </w:p>
    <w:p w14:paraId="79DE597D" w14:textId="77777777" w:rsidR="00132979" w:rsidRDefault="00132979" w:rsidP="0013297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установочной части данного постановление было указано что, суд отменяет меры по обеспечению иска, который сам наложил определением суда.</w:t>
      </w:r>
    </w:p>
    <w:p w14:paraId="621C157B" w14:textId="068BDD37" w:rsidR="00132979" w:rsidRDefault="00132979" w:rsidP="0013297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</w:t>
      </w:r>
      <w:r w:rsidR="009B3F7B">
        <w:rPr>
          <w:rFonts w:ascii="Times New Roman" w:hAnsi="Times New Roman" w:cs="Times New Roman"/>
          <w:sz w:val="24"/>
          <w:szCs w:val="24"/>
        </w:rPr>
        <w:t>………..</w:t>
      </w:r>
      <w:r>
        <w:rPr>
          <w:rFonts w:ascii="Times New Roman" w:hAnsi="Times New Roman" w:cs="Times New Roman"/>
          <w:sz w:val="24"/>
          <w:szCs w:val="24"/>
        </w:rPr>
        <w:t xml:space="preserve"> А.Б. был направлен запрос в НАО «Государственная корпорация правительство для граждан» г.Алматы о выдаче постановлений об аресте на вышеуказанную квартиру. Позже в ответе Аманова А.Б. получила постановление о наложении ареста на недвижимое имущество государственного судебного исполнителя Алмалинского ТО-№2 Департамента по исполнению судебных актов г.Алматы Кулатаева Б.Б. от 08.12.2010 г., постановление о наложении ареста на имущество судебного исполнителя Алмалинского ТО Департамента по исполнению судебных актов г.Алматы Нургожиной А.У. от 25.04.2014 г. </w:t>
      </w:r>
      <w:r>
        <w:rPr>
          <w:rFonts w:ascii="Times New Roman" w:hAnsi="Times New Roman" w:cs="Times New Roman"/>
          <w:i/>
          <w:iCs/>
          <w:sz w:val="24"/>
          <w:szCs w:val="24"/>
        </w:rPr>
        <w:t>(в данном постановлений основанием наложении ареста на имущество является постановление Ауэзовского суда)</w:t>
      </w:r>
      <w:r>
        <w:rPr>
          <w:rFonts w:ascii="Times New Roman" w:hAnsi="Times New Roman" w:cs="Times New Roman"/>
          <w:sz w:val="24"/>
          <w:szCs w:val="24"/>
        </w:rPr>
        <w:t>, постановление о наложении ареста на имущество частного судебного исполнителя исполнительного округа Карагандинской области г.Караганда Бегайдарова А.Е. от 23.06.2021 г.</w:t>
      </w:r>
    </w:p>
    <w:p w14:paraId="6A71004C" w14:textId="77777777" w:rsidR="00132979" w:rsidRDefault="00132979" w:rsidP="0013297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Уважаемые суд, Определением Судьи Утеповой А.Б., от 16 августа 2021 года полностью не согласны, так как не соответствует никакой морали и смысла закона. В данном случае, Аманова А.Б. купила долю на электронных торгах и стала полноценным владельцем вышеуказанной квартиры. Однако по сегодняшний день суды возвращают заявления и отказывают в отмене обеспечительных мер наложенных на квартиру. </w:t>
      </w:r>
      <w:r>
        <w:rPr>
          <w:rFonts w:ascii="Times New Roman" w:hAnsi="Times New Roman" w:cs="Times New Roman"/>
          <w:sz w:val="24"/>
          <w:szCs w:val="24"/>
          <w:lang w:val="kk-KZ"/>
        </w:rPr>
        <w:t>Тем самым нарушаются конституционные права Амановой А</w:t>
      </w:r>
      <w:r>
        <w:rPr>
          <w:rFonts w:ascii="Times New Roman" w:hAnsi="Times New Roman" w:cs="Times New Roman"/>
          <w:sz w:val="24"/>
          <w:szCs w:val="24"/>
        </w:rPr>
        <w:t xml:space="preserve">.Б. </w:t>
      </w:r>
    </w:p>
    <w:p w14:paraId="0C25640A" w14:textId="77777777" w:rsidR="00132979" w:rsidRDefault="00132979" w:rsidP="0013297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117B93D9" w14:textId="77777777" w:rsidR="00132979" w:rsidRDefault="00132979" w:rsidP="00132979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4CE3B8DC" w14:textId="77777777" w:rsidR="00132979" w:rsidRDefault="00132979" w:rsidP="0013297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целях всестороннего, полного и объективного рассмотрения указанного гражданского дела, суду будут представлены доказательства, которые могут повлиять на содержание принятого решения.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7379F45" w14:textId="77777777" w:rsidR="00132979" w:rsidRDefault="00132979" w:rsidP="00132979">
      <w:pPr>
        <w:spacing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</w:t>
      </w:r>
      <w:r>
        <w:rPr>
          <w:rFonts w:ascii="Times New Roman" w:hAnsi="Times New Roman" w:cs="Times New Roman"/>
          <w:sz w:val="24"/>
          <w:szCs w:val="24"/>
        </w:rPr>
        <w:lastRenderedPageBreak/>
        <w:t>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</w:p>
    <w:p w14:paraId="0BE6019F" w14:textId="77777777" w:rsidR="00132979" w:rsidRDefault="00132979" w:rsidP="00132979">
      <w:pPr>
        <w:spacing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 161 ГПК РК, где на определения по вопросам обеспечения иска может быть подана частная жалоба, принесено ходатайство прокурором в суд апелляционной инстанции, решение которого является окончательным.</w:t>
      </w:r>
    </w:p>
    <w:p w14:paraId="11D8E54A" w14:textId="77777777" w:rsidR="00132979" w:rsidRDefault="00132979" w:rsidP="00132979">
      <w:pPr>
        <w:pStyle w:val="j18"/>
        <w:shd w:val="clear" w:color="auto" w:fill="FFFFFF" w:themeFill="background1"/>
        <w:spacing w:before="0" w:beforeAutospacing="0" w:after="0" w:afterAutospacing="0"/>
        <w:ind w:firstLine="708"/>
        <w:jc w:val="both"/>
      </w:pPr>
      <w:r>
        <w:t>На основания вышеизложенного и руководствуясь ст. 161 ГПК РК,</w:t>
      </w:r>
    </w:p>
    <w:p w14:paraId="48E10805" w14:textId="77777777" w:rsidR="00132979" w:rsidRDefault="00132979" w:rsidP="00132979">
      <w:pPr>
        <w:pStyle w:val="j18"/>
        <w:shd w:val="clear" w:color="auto" w:fill="FFFFFF" w:themeFill="background1"/>
        <w:spacing w:before="0" w:beforeAutospacing="0" w:after="0" w:afterAutospacing="0"/>
        <w:jc w:val="both"/>
      </w:pPr>
    </w:p>
    <w:p w14:paraId="7BFD943C" w14:textId="77777777" w:rsidR="00132979" w:rsidRDefault="00132979" w:rsidP="00132979">
      <w:pPr>
        <w:pStyle w:val="j18"/>
        <w:shd w:val="clear" w:color="auto" w:fill="FFFFFF" w:themeFill="background1"/>
        <w:spacing w:before="0" w:beforeAutospacing="0" w:after="0" w:afterAutospacing="0"/>
        <w:ind w:left="720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Прошу суд</w:t>
      </w:r>
    </w:p>
    <w:p w14:paraId="4A2CBBA1" w14:textId="77777777" w:rsidR="00132979" w:rsidRDefault="00132979" w:rsidP="00132979">
      <w:pPr>
        <w:pStyle w:val="j18"/>
        <w:shd w:val="clear" w:color="auto" w:fill="FFFFFF" w:themeFill="background1"/>
        <w:spacing w:before="0" w:beforeAutospacing="0" w:after="0" w:afterAutospacing="0"/>
        <w:ind w:left="720"/>
        <w:jc w:val="center"/>
        <w:rPr>
          <w:b/>
          <w:bCs/>
          <w:color w:val="000000" w:themeColor="text1"/>
        </w:rPr>
      </w:pPr>
    </w:p>
    <w:p w14:paraId="3126F6D1" w14:textId="77777777" w:rsidR="00132979" w:rsidRDefault="00132979" w:rsidP="00132979">
      <w:pPr>
        <w:pStyle w:val="j18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  <w:ind w:left="709" w:hanging="709"/>
        <w:jc w:val="both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>
        <w:rPr>
          <w:color w:val="000000" w:themeColor="text1"/>
        </w:rPr>
        <w:t xml:space="preserve">Отменить </w:t>
      </w:r>
      <w:r>
        <w:t xml:space="preserve">определение суда от 16 августа 2021 года Ауэзовского районного суда №2 г. Алматы судьи Утеповой А.Б. </w:t>
      </w:r>
    </w:p>
    <w:p w14:paraId="3ED775E9" w14:textId="77777777" w:rsidR="00132979" w:rsidRDefault="00132979" w:rsidP="00132979">
      <w:pPr>
        <w:pStyle w:val="j18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  <w:ind w:left="709" w:hanging="709"/>
        <w:jc w:val="both"/>
        <w:rPr>
          <w:b/>
          <w:bCs/>
          <w:color w:val="000000" w:themeColor="text1"/>
        </w:rPr>
      </w:pPr>
      <w:r>
        <w:t xml:space="preserve">Снять </w:t>
      </w:r>
      <w:r>
        <w:rPr>
          <w:color w:val="000000" w:themeColor="text1"/>
        </w:rPr>
        <w:t>арест на недвижимость квартиру расположенной по адресу: г. Алматы, ул. Утеген Батыра, д. 73 кв 183.</w:t>
      </w:r>
    </w:p>
    <w:p w14:paraId="6AD33825" w14:textId="77777777" w:rsidR="00132979" w:rsidRDefault="00132979" w:rsidP="00132979">
      <w:pPr>
        <w:pStyle w:val="j18"/>
        <w:shd w:val="clear" w:color="auto" w:fill="FFFFFF" w:themeFill="background1"/>
        <w:spacing w:before="0" w:beforeAutospacing="0" w:after="0" w:afterAutospacing="0"/>
        <w:ind w:left="1440"/>
        <w:jc w:val="both"/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</w:rPr>
        <w:t xml:space="preserve"> </w:t>
      </w:r>
    </w:p>
    <w:p w14:paraId="441DCEBD" w14:textId="77777777" w:rsidR="00132979" w:rsidRDefault="00132979" w:rsidP="00132979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 уважением</w:t>
      </w:r>
    </w:p>
    <w:p w14:paraId="469106B2" w14:textId="77777777" w:rsidR="00132979" w:rsidRDefault="00132979" w:rsidP="00132979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Предстовитель по доверенности:</w:t>
      </w:r>
    </w:p>
    <w:p w14:paraId="44BAB2EE" w14:textId="77777777" w:rsidR="00132979" w:rsidRDefault="00132979" w:rsidP="00132979">
      <w:pPr>
        <w:spacing w:after="0" w:line="240" w:lineRule="auto"/>
        <w:ind w:left="708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_________/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Нұрланов Н.Н.</w:t>
      </w:r>
    </w:p>
    <w:p w14:paraId="496F2D40" w14:textId="77777777" w:rsidR="00132979" w:rsidRDefault="00132979" w:rsidP="00132979">
      <w:pPr>
        <w:pStyle w:val="a9"/>
        <w:ind w:left="720" w:firstLine="637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27D374" w14:textId="77777777" w:rsidR="00132979" w:rsidRDefault="00132979" w:rsidP="00132979">
      <w:pPr>
        <w:ind w:firstLine="4956"/>
      </w:pPr>
      <w:r>
        <w:rPr>
          <w:rFonts w:ascii="Times New Roman" w:hAnsi="Times New Roman" w:cs="Times New Roman"/>
          <w:sz w:val="16"/>
          <w:szCs w:val="16"/>
        </w:rPr>
        <w:t>"___"___________2021 г.</w:t>
      </w:r>
    </w:p>
    <w:p w14:paraId="17E7F5DD" w14:textId="77777777" w:rsidR="00132979" w:rsidRDefault="00132979" w:rsidP="00132979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b/>
          <w:bCs/>
          <w:color w:val="000000" w:themeColor="text1"/>
          <w:szCs w:val="24"/>
        </w:rPr>
      </w:pPr>
    </w:p>
    <w:p w14:paraId="38CFE844" w14:textId="77777777" w:rsidR="00132979" w:rsidRDefault="00132979" w:rsidP="00132979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Times New Roman" w:hAnsi="Times New Roman"/>
          <w:b/>
          <w:bCs/>
        </w:rPr>
      </w:pPr>
    </w:p>
    <w:p w14:paraId="1B0E4F66" w14:textId="77777777" w:rsidR="00132979" w:rsidRDefault="00132979" w:rsidP="00132979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08B59A" w14:textId="77777777" w:rsidR="00132979" w:rsidRDefault="00132979" w:rsidP="00132979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2B9B9A" w14:textId="77777777" w:rsidR="00132979" w:rsidRDefault="00132979" w:rsidP="00132979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FD47CD" w14:textId="77777777" w:rsidR="00132979" w:rsidRDefault="00132979" w:rsidP="00132979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B849AF" w14:textId="77777777" w:rsidR="00132979" w:rsidRDefault="00132979" w:rsidP="00132979"/>
    <w:p w14:paraId="22EC7657" w14:textId="39A44E4F" w:rsidR="00D5693E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4F22C8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9E81DB8"/>
    <w:multiLevelType w:val="hybridMultilevel"/>
    <w:tmpl w:val="DAC8E398"/>
    <w:lvl w:ilvl="0" w:tplc="04190003"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32979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B3F7B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8">
    <w:name w:val="j18"/>
    <w:basedOn w:val="a"/>
    <w:rsid w:val="00132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Текстовый блок"/>
    <w:rsid w:val="0013297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3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2021-08-17T09:15:00Z</cp:lastPrinted>
  <dcterms:created xsi:type="dcterms:W3CDTF">2021-08-13T09:00:00Z</dcterms:created>
  <dcterms:modified xsi:type="dcterms:W3CDTF">2021-12-23T09:07:00Z</dcterms:modified>
</cp:coreProperties>
</file>