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230B0" w14:textId="338AFC33" w:rsidR="00FF4DFE" w:rsidRDefault="00FF4DFE" w:rsidP="00FF4DFE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Ходатайство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следователю </w:t>
      </w:r>
      <w:r w:rsidRPr="00FF4DFE">
        <w:rPr>
          <w:rFonts w:ascii="Times New Roman" w:hAnsi="Times New Roman" w:cs="Times New Roman"/>
          <w:b/>
          <w:bCs/>
          <w:sz w:val="24"/>
          <w:szCs w:val="24"/>
        </w:rPr>
        <w:t xml:space="preserve">о допуске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адвоката</w:t>
      </w:r>
      <w:r w:rsidRPr="00FF4DFE">
        <w:rPr>
          <w:rFonts w:ascii="Times New Roman" w:hAnsi="Times New Roman" w:cs="Times New Roman"/>
          <w:b/>
          <w:bCs/>
          <w:sz w:val="24"/>
          <w:szCs w:val="24"/>
        </w:rPr>
        <w:t xml:space="preserve"> к участию </w:t>
      </w:r>
      <w:r w:rsidR="00E65790">
        <w:rPr>
          <w:rFonts w:ascii="Times New Roman" w:hAnsi="Times New Roman" w:cs="Times New Roman"/>
          <w:b/>
          <w:bCs/>
          <w:sz w:val="24"/>
          <w:szCs w:val="24"/>
          <w:lang w:val="kk-KZ"/>
        </w:rPr>
        <w:t>по</w:t>
      </w:r>
      <w:r w:rsidRPr="00FF4DFE">
        <w:rPr>
          <w:rFonts w:ascii="Times New Roman" w:hAnsi="Times New Roman" w:cs="Times New Roman"/>
          <w:b/>
          <w:bCs/>
          <w:sz w:val="24"/>
          <w:szCs w:val="24"/>
        </w:rPr>
        <w:t xml:space="preserve"> уголовному делу</w:t>
      </w:r>
    </w:p>
    <w:p w14:paraId="633149D5" w14:textId="77777777" w:rsidR="00FF4DFE" w:rsidRDefault="00FF4DFE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FBA43A3" w14:textId="77777777" w:rsidR="00FF4DFE" w:rsidRDefault="00FF4DFE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74EA689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0A5699EB" w14:textId="77777777" w:rsidR="006A27DA" w:rsidRDefault="00211993" w:rsidP="006A27DA">
      <w:pPr>
        <w:pStyle w:val="a9"/>
        <w:ind w:left="4535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6A27DA">
        <w:rPr>
          <w:rFonts w:ascii="Times New Roman" w:hAnsi="Times New Roman" w:cs="Times New Roman"/>
          <w:b/>
          <w:bCs/>
          <w:sz w:val="24"/>
          <w:szCs w:val="24"/>
          <w:lang w:eastAsia="ru-RU" w:bidi="ru-RU"/>
        </w:rPr>
        <w:t>Следователю межведомственной следственно-оперативной группы Генеральной прокуратуры Республики Казахстан</w:t>
      </w:r>
      <w:r w:rsidR="006A27DA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 </w:t>
      </w:r>
    </w:p>
    <w:p w14:paraId="375B8817" w14:textId="77777777" w:rsidR="006A27DA" w:rsidRDefault="006A27DA" w:rsidP="006A27DA">
      <w:pPr>
        <w:pStyle w:val="a9"/>
        <w:ind w:left="4535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(СУ ДКНБ РК по г. Алматы капитану национальной безопасности Мухамеджанову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 w:bidi="ru-RU"/>
        </w:rPr>
        <w:t>А.Б.</w:t>
      </w:r>
      <w:proofErr w:type="gramEnd"/>
      <w:r>
        <w:rPr>
          <w:rFonts w:ascii="Times New Roman" w:hAnsi="Times New Roman" w:cs="Times New Roman"/>
          <w:sz w:val="24"/>
          <w:szCs w:val="24"/>
          <w:lang w:eastAsia="ru-RU" w:bidi="ru-RU"/>
        </w:rPr>
        <w:t>)</w:t>
      </w:r>
    </w:p>
    <w:p w14:paraId="4D80AB47" w14:textId="77777777" w:rsidR="006A27DA" w:rsidRDefault="006A27DA" w:rsidP="006A27DA">
      <w:pPr>
        <w:pStyle w:val="a9"/>
        <w:ind w:left="4535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город Алматы, </w:t>
      </w:r>
      <w:r>
        <w:rPr>
          <w:rFonts w:ascii="Times New Roman" w:hAnsi="Times New Roman" w:cs="Times New Roman"/>
          <w:sz w:val="24"/>
          <w:szCs w:val="24"/>
          <w:lang w:val="kk-KZ" w:eastAsia="ru-RU" w:bidi="ru-RU"/>
        </w:rPr>
        <w:t xml:space="preserve">ул.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Желто</w:t>
      </w:r>
      <w:r>
        <w:rPr>
          <w:rFonts w:ascii="Times New Roman" w:hAnsi="Times New Roman" w:cs="Times New Roman"/>
          <w:sz w:val="24"/>
          <w:szCs w:val="24"/>
          <w:lang w:val="kk-KZ" w:eastAsia="ru-RU" w:bidi="ru-RU"/>
        </w:rPr>
        <w:t xml:space="preserve">қсан д.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189.</w:t>
      </w:r>
    </w:p>
    <w:p w14:paraId="5C37A339" w14:textId="77777777" w:rsidR="006A27DA" w:rsidRDefault="00E65790" w:rsidP="006A27DA">
      <w:pPr>
        <w:pStyle w:val="a9"/>
        <w:ind w:left="4535"/>
        <w:rPr>
          <w:rFonts w:ascii="Times New Roman" w:hAnsi="Times New Roman" w:cs="Times New Roman"/>
          <w:sz w:val="24"/>
          <w:szCs w:val="24"/>
        </w:rPr>
      </w:pPr>
      <w:hyperlink r:id="rId11" w:tgtFrame="_blank" w:history="1">
        <w:r w:rsidR="006A27DA">
          <w:rPr>
            <w:rStyle w:val="a8"/>
            <w:bdr w:val="none" w:sz="0" w:space="0" w:color="auto" w:frame="1"/>
          </w:rPr>
          <w:t>+7 (727) 220‒45‒22</w:t>
        </w:r>
      </w:hyperlink>
      <w:r w:rsidR="006A27DA">
        <w:rPr>
          <w:rFonts w:ascii="Times New Roman" w:hAnsi="Times New Roman" w:cs="Times New Roman"/>
          <w:sz w:val="24"/>
          <w:szCs w:val="24"/>
        </w:rPr>
        <w:t xml:space="preserve">, </w:t>
      </w:r>
      <w:hyperlink r:id="rId12" w:tgtFrame="_blank" w:history="1">
        <w:r w:rsidR="006A27DA">
          <w:rPr>
            <w:rStyle w:val="a8"/>
            <w:bdr w:val="none" w:sz="0" w:space="0" w:color="auto" w:frame="1"/>
          </w:rPr>
          <w:t>+7 (727) 265‒03‒03</w:t>
        </w:r>
      </w:hyperlink>
      <w:r w:rsidR="006A27DA">
        <w:rPr>
          <w:rFonts w:ascii="Times New Roman" w:hAnsi="Times New Roman" w:cs="Times New Roman"/>
          <w:sz w:val="24"/>
          <w:szCs w:val="24"/>
        </w:rPr>
        <w:t xml:space="preserve">, </w:t>
      </w:r>
      <w:hyperlink r:id="rId13" w:tgtFrame="_blank" w:history="1">
        <w:r w:rsidR="006A27DA">
          <w:rPr>
            <w:rStyle w:val="a8"/>
            <w:bdr w:val="none" w:sz="0" w:space="0" w:color="auto" w:frame="1"/>
          </w:rPr>
          <w:t>+7 (727) 220‒43‒14</w:t>
        </w:r>
      </w:hyperlink>
    </w:p>
    <w:p w14:paraId="5D7DB924" w14:textId="77777777" w:rsidR="006A27DA" w:rsidRDefault="006A27DA" w:rsidP="006A27DA">
      <w:pPr>
        <w:pStyle w:val="a9"/>
        <w:ind w:left="4535" w:firstLin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от: Защитника-адвоката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Саржанова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Галымжана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Турлыбековича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3B348873" w14:textId="77777777" w:rsidR="006A27DA" w:rsidRDefault="006A27DA" w:rsidP="006A27DA">
      <w:pPr>
        <w:pStyle w:val="a9"/>
        <w:ind w:left="453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Адвокатская контора «Закон и Право» </w:t>
      </w:r>
    </w:p>
    <w:p w14:paraId="69636C9B" w14:textId="77777777" w:rsidR="006A27DA" w:rsidRDefault="006A27DA" w:rsidP="006A27DA">
      <w:pPr>
        <w:pStyle w:val="a9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БИН </w:t>
      </w:r>
      <w:r>
        <w:rPr>
          <w:rFonts w:ascii="Times New Roman" w:hAnsi="Times New Roman" w:cs="Times New Roman"/>
          <w:sz w:val="24"/>
          <w:szCs w:val="24"/>
        </w:rPr>
        <w:t xml:space="preserve">201240021767 </w:t>
      </w:r>
    </w:p>
    <w:p w14:paraId="264A656E" w14:textId="77777777" w:rsidR="006A27DA" w:rsidRDefault="006A27DA" w:rsidP="006A27DA">
      <w:pPr>
        <w:pStyle w:val="a9"/>
        <w:ind w:left="45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хана, 79/71, офис 304.</w:t>
      </w:r>
    </w:p>
    <w:p w14:paraId="0F21EEC0" w14:textId="77777777" w:rsidR="006A27DA" w:rsidRDefault="00E65790" w:rsidP="006A27DA">
      <w:pPr>
        <w:pStyle w:val="a9"/>
        <w:ind w:left="4536"/>
        <w:rPr>
          <w:rFonts w:ascii="Times New Roman" w:eastAsia="Times New Roman" w:hAnsi="Times New Roman" w:cs="Times New Roman"/>
          <w:sz w:val="24"/>
          <w:szCs w:val="24"/>
        </w:rPr>
      </w:pPr>
      <w:hyperlink r:id="rId14" w:history="1">
        <w:r w:rsidR="006A27DA">
          <w:rPr>
            <w:rStyle w:val="a8"/>
            <w:rFonts w:eastAsia="Times New Roman"/>
            <w:lang w:val="en-US"/>
          </w:rPr>
          <w:t>info</w:t>
        </w:r>
        <w:r w:rsidR="006A27DA">
          <w:rPr>
            <w:rStyle w:val="a8"/>
            <w:rFonts w:eastAsia="Times New Roman"/>
          </w:rPr>
          <w:t>@</w:t>
        </w:r>
        <w:r w:rsidR="006A27DA">
          <w:rPr>
            <w:rStyle w:val="a8"/>
            <w:rFonts w:eastAsia="Times New Roman"/>
            <w:lang w:val="en-US"/>
          </w:rPr>
          <w:t>zakonpravo</w:t>
        </w:r>
        <w:r w:rsidR="006A27DA">
          <w:rPr>
            <w:rStyle w:val="a8"/>
            <w:rFonts w:eastAsia="Times New Roman"/>
          </w:rPr>
          <w:t>.</w:t>
        </w:r>
        <w:r w:rsidR="006A27DA">
          <w:rPr>
            <w:rStyle w:val="a8"/>
            <w:rFonts w:eastAsia="Times New Roman"/>
            <w:lang w:val="en-US"/>
          </w:rPr>
          <w:t>kz</w:t>
        </w:r>
      </w:hyperlink>
      <w:r w:rsidR="006A27DA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5" w:history="1">
        <w:r w:rsidR="006A27DA">
          <w:rPr>
            <w:rStyle w:val="a8"/>
            <w:rFonts w:eastAsia="Times New Roman"/>
            <w:lang w:val="en-US"/>
          </w:rPr>
          <w:t>www</w:t>
        </w:r>
        <w:r w:rsidR="006A27DA">
          <w:rPr>
            <w:rStyle w:val="a8"/>
            <w:rFonts w:eastAsia="Times New Roman"/>
          </w:rPr>
          <w:t>.</w:t>
        </w:r>
        <w:r w:rsidR="006A27DA">
          <w:rPr>
            <w:rStyle w:val="a8"/>
            <w:rFonts w:eastAsia="Times New Roman"/>
            <w:lang w:val="en-US"/>
          </w:rPr>
          <w:t>zakonpravo</w:t>
        </w:r>
        <w:r w:rsidR="006A27DA">
          <w:rPr>
            <w:rStyle w:val="a8"/>
            <w:rFonts w:eastAsia="Times New Roman"/>
          </w:rPr>
          <w:t>.</w:t>
        </w:r>
        <w:r w:rsidR="006A27DA">
          <w:rPr>
            <w:rStyle w:val="a8"/>
            <w:rFonts w:eastAsia="Times New Roman"/>
            <w:lang w:val="en-US"/>
          </w:rPr>
          <w:t>kz</w:t>
        </w:r>
      </w:hyperlink>
      <w:r w:rsidR="006A27DA" w:rsidRPr="006A27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3D101A9" w14:textId="77777777" w:rsidR="006A27DA" w:rsidRDefault="006A27DA" w:rsidP="006A27DA">
      <w:pPr>
        <w:pStyle w:val="a9"/>
        <w:ind w:left="45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+ 7 727 978 5755; +7 708 578 5758.</w:t>
      </w:r>
    </w:p>
    <w:p w14:paraId="243975EE" w14:textId="77777777" w:rsidR="006A27DA" w:rsidRDefault="006A27DA" w:rsidP="006A27DA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6DF484" w14:textId="77777777" w:rsidR="006A27DA" w:rsidRDefault="006A27DA" w:rsidP="006A27DA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Ходатайство</w:t>
      </w:r>
    </w:p>
    <w:p w14:paraId="544A499D" w14:textId="77777777" w:rsidR="006A27DA" w:rsidRDefault="006A27DA" w:rsidP="006A27DA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допуске защитника к участию в производстве по уголовному делу</w:t>
      </w:r>
    </w:p>
    <w:p w14:paraId="40F6E7D3" w14:textId="77777777" w:rsidR="006A27DA" w:rsidRDefault="006A27DA" w:rsidP="006A27DA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B2850AF" w14:textId="77777777" w:rsidR="006A27DA" w:rsidRDefault="006A27DA" w:rsidP="006A27DA">
      <w:pPr>
        <w:ind w:firstLine="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В производстве межведомственной следственно-оперативной группы Генеральной прокуратуры Республики Казахстан </w:t>
      </w:r>
      <w:r>
        <w:rPr>
          <w:rFonts w:ascii="Times New Roman" w:hAnsi="Times New Roman" w:cs="Times New Roman"/>
          <w:i/>
          <w:iCs/>
          <w:sz w:val="24"/>
          <w:szCs w:val="24"/>
          <w:lang w:eastAsia="ru-RU" w:bidi="ru-RU"/>
        </w:rPr>
        <w:t xml:space="preserve">(далее - МСОГ ГП РК),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находится уголовное дело №220088011000003, зарегистрированное в ЕРДР по признакам состава уголовного правонарушения, предусмотренного ст.255 ч.4 УК РК.</w:t>
      </w:r>
    </w:p>
    <w:p w14:paraId="34AC2AE8" w14:textId="77777777" w:rsidR="006A27DA" w:rsidRDefault="006A27DA" w:rsidP="006A27DA">
      <w:pPr>
        <w:ind w:firstLine="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>06.01.2022 года по данному факту Службой специальных прокуроров начато досудебное расследование №220088011000003 по ст.255 ч.4 УК РК. 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Акт терроризма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)</w:t>
      </w:r>
    </w:p>
    <w:p w14:paraId="4BF6DE3F" w14:textId="7E3D5CFC" w:rsidR="006A27DA" w:rsidRDefault="006A27DA" w:rsidP="006A27DA">
      <w:pPr>
        <w:ind w:firstLine="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lastRenderedPageBreak/>
        <w:t>Так, в ходе расследования данного уголовного дела установлено, что одним из причастных лиц массовых беспорядков является К</w:t>
      </w:r>
      <w:r w:rsidR="00020DBB">
        <w:rPr>
          <w:rFonts w:ascii="Times New Roman" w:hAnsi="Times New Roman" w:cs="Times New Roman"/>
          <w:sz w:val="24"/>
          <w:szCs w:val="24"/>
          <w:lang w:val="kk-KZ" w:eastAsia="ru-RU" w:bidi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А</w:t>
      </w:r>
      <w:r w:rsidR="00020DBB">
        <w:rPr>
          <w:rFonts w:ascii="Times New Roman" w:hAnsi="Times New Roman" w:cs="Times New Roman"/>
          <w:sz w:val="24"/>
          <w:szCs w:val="24"/>
          <w:lang w:val="kk-KZ" w:eastAsia="ru-RU" w:bidi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Т</w:t>
      </w:r>
      <w:r w:rsidR="00020DBB">
        <w:rPr>
          <w:rFonts w:ascii="Times New Roman" w:hAnsi="Times New Roman" w:cs="Times New Roman"/>
          <w:sz w:val="24"/>
          <w:szCs w:val="24"/>
          <w:lang w:val="kk-KZ" w:eastAsia="ru-RU" w:bidi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, 26.05.1977 г.р., который 09.04.2022 г. был задержан в порядке ст.131 УПК РК и водворен в ИВС ДП г. Ал маты.</w:t>
      </w:r>
    </w:p>
    <w:p w14:paraId="58B8FA2A" w14:textId="47D49B64" w:rsidR="006A27DA" w:rsidRDefault="006A27DA" w:rsidP="006A27DA">
      <w:pPr>
        <w:ind w:firstLine="820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>11.04.2022 года деяния подозреваемого К</w:t>
      </w:r>
      <w:r w:rsidR="00F607CF">
        <w:rPr>
          <w:rFonts w:ascii="Times New Roman" w:hAnsi="Times New Roman" w:cs="Times New Roman"/>
          <w:sz w:val="24"/>
          <w:szCs w:val="24"/>
          <w:lang w:val="kk-KZ" w:eastAsia="ru-RU" w:bidi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А.Т. квалифицированы по ст.272 ч.2 УК РК. 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Массовые беспорядки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)</w:t>
      </w:r>
    </w:p>
    <w:p w14:paraId="4B6210F2" w14:textId="77777777" w:rsidR="006A27DA" w:rsidRDefault="006A27DA" w:rsidP="006A27DA">
      <w:pPr>
        <w:ind w:firstLine="820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Производство досудебного расследования по настоящему уголовному делу поручено следователю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СУ ДКНБ РК по г. Алматы капитану национальной безопасности Мухамеджанову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 w:bidi="ru-RU"/>
        </w:rPr>
        <w:t>А.Б.</w:t>
      </w:r>
      <w:proofErr w:type="gramEnd"/>
    </w:p>
    <w:p w14:paraId="0C30FF24" w14:textId="77777777" w:rsidR="006A27DA" w:rsidRDefault="006A27DA" w:rsidP="006A27DA">
      <w:pPr>
        <w:ind w:firstLine="820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соответствий ст. 64 п. 9. УПК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РК,  </w:t>
      </w:r>
      <w:r>
        <w:rPr>
          <w:rFonts w:ascii="Times New Roman" w:hAnsi="Times New Roman" w:cs="Times New Roman"/>
          <w:shd w:val="clear" w:color="auto" w:fill="FFFFFF"/>
        </w:rPr>
        <w:t>9</w:t>
      </w:r>
      <w:proofErr w:type="gram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п.п</w:t>
      </w:r>
      <w:proofErr w:type="spellEnd"/>
      <w:r>
        <w:rPr>
          <w:rFonts w:ascii="Times New Roman" w:hAnsi="Times New Roman" w:cs="Times New Roman"/>
          <w:shd w:val="clear" w:color="auto" w:fill="FFFFFF"/>
        </w:rPr>
        <w:t>. 3,  Подозреваемый вправе самостоятельно или через своих родственников или доверенных лиц пригласить защитника. В случае, если защитник не приглашен подозреваемым, его родственниками или доверенными лицами, орган уголовного преследования обязан обеспечить его участие в порядке, предусмотренном частью третьей </w:t>
      </w:r>
      <w:r>
        <w:rPr>
          <w:rStyle w:val="ae"/>
          <w:rFonts w:ascii="Times New Roman" w:hAnsi="Times New Roman" w:cs="Times New Roman"/>
          <w:u w:val="single"/>
          <w:shd w:val="clear" w:color="auto" w:fill="FFFFFF"/>
        </w:rPr>
        <w:t xml:space="preserve">статьи </w:t>
      </w:r>
      <w:proofErr w:type="gramStart"/>
      <w:r>
        <w:rPr>
          <w:rStyle w:val="ae"/>
          <w:rFonts w:ascii="Times New Roman" w:hAnsi="Times New Roman" w:cs="Times New Roman"/>
          <w:u w:val="single"/>
          <w:shd w:val="clear" w:color="auto" w:fill="FFFFFF"/>
        </w:rPr>
        <w:t>67</w:t>
      </w:r>
      <w:r>
        <w:rPr>
          <w:rFonts w:ascii="Times New Roman" w:hAnsi="Times New Roman" w:cs="Times New Roman"/>
          <w:shd w:val="clear" w:color="auto" w:fill="FFFFFF"/>
        </w:rPr>
        <w:t>  (</w:t>
      </w:r>
      <w:proofErr w:type="gramEnd"/>
      <w:r>
        <w:rPr>
          <w:rFonts w:ascii="Times New Roman" w:hAnsi="Times New Roman" w:cs="Times New Roman"/>
          <w:shd w:val="clear" w:color="auto" w:fill="FFFFFF"/>
        </w:rPr>
        <w:t>Обязательное участие защитника</w:t>
      </w:r>
      <w:r>
        <w:rPr>
          <w:rFonts w:ascii="Times New Roman" w:hAnsi="Times New Roman" w:cs="Times New Roman"/>
        </w:rPr>
        <w:t>) настоящего Кодекса.</w:t>
      </w:r>
    </w:p>
    <w:p w14:paraId="4EB8B8C8" w14:textId="77777777" w:rsidR="006A27DA" w:rsidRDefault="006A27DA" w:rsidP="006A27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изложенного и в соответствии ст. 64, 67, 70 УПК,</w:t>
      </w:r>
    </w:p>
    <w:p w14:paraId="1F95AD0C" w14:textId="77777777" w:rsidR="006A27DA" w:rsidRDefault="006A27DA" w:rsidP="006A27DA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C1C5769" w14:textId="77777777" w:rsidR="006A27DA" w:rsidRDefault="006A27DA" w:rsidP="006A27DA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ПРОШУ ВАС:</w:t>
      </w:r>
    </w:p>
    <w:p w14:paraId="76523DDE" w14:textId="77777777" w:rsidR="006A27DA" w:rsidRDefault="006A27DA" w:rsidP="006A27DA">
      <w:pPr>
        <w:pStyle w:val="a9"/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C1C6EF9" w14:textId="19D1B775" w:rsidR="006A27DA" w:rsidRDefault="006A27DA" w:rsidP="006A27DA">
      <w:pPr>
        <w:pStyle w:val="a9"/>
        <w:numPr>
          <w:ilvl w:val="0"/>
          <w:numId w:val="7"/>
        </w:numPr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Допустить Адвоката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Саржанова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Г.Т.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к участию в производстве по уголовному делу зарегистрированного в ЕР ДР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№220088011000003, </w:t>
      </w:r>
      <w:r>
        <w:rPr>
          <w:rFonts w:ascii="Times New Roman" w:hAnsi="Times New Roman" w:cs="Times New Roman"/>
          <w:sz w:val="24"/>
          <w:szCs w:val="24"/>
        </w:rPr>
        <w:t xml:space="preserve">в отношении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К</w:t>
      </w:r>
      <w:r w:rsidR="00F607CF">
        <w:rPr>
          <w:rFonts w:ascii="Times New Roman" w:hAnsi="Times New Roman" w:cs="Times New Roman"/>
          <w:sz w:val="24"/>
          <w:szCs w:val="24"/>
          <w:lang w:val="kk-KZ" w:eastAsia="ru-RU" w:bidi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А.Т.</w:t>
      </w:r>
    </w:p>
    <w:p w14:paraId="79DA3413" w14:textId="77777777" w:rsidR="006A27DA" w:rsidRDefault="006A27DA" w:rsidP="006A27DA">
      <w:pPr>
        <w:pStyle w:val="a9"/>
        <w:numPr>
          <w:ilvl w:val="0"/>
          <w:numId w:val="7"/>
        </w:numPr>
        <w:ind w:left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Ответить на заявление в установленные законом сроки.</w:t>
      </w:r>
    </w:p>
    <w:p w14:paraId="430CB324" w14:textId="77777777" w:rsidR="006A27DA" w:rsidRDefault="006A27DA" w:rsidP="006A27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94137D4" w14:textId="77777777" w:rsidR="006A27DA" w:rsidRDefault="006A27DA" w:rsidP="006A27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607B25B" w14:textId="77777777" w:rsidR="006A27DA" w:rsidRDefault="006A27DA" w:rsidP="006A27DA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 уважением, </w:t>
      </w:r>
    </w:p>
    <w:p w14:paraId="60522DF0" w14:textId="77777777" w:rsidR="006A27DA" w:rsidRDefault="006A27DA" w:rsidP="006A27DA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Адвокат:</w:t>
      </w:r>
    </w:p>
    <w:p w14:paraId="4BB94B12" w14:textId="77777777" w:rsidR="006A27DA" w:rsidRDefault="006A27DA" w:rsidP="006A27D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___________/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Саржанов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Галымжан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Турлыбекович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1E81C72F" w14:textId="77777777" w:rsidR="006A27DA" w:rsidRDefault="006A27DA" w:rsidP="006A27DA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</w:p>
    <w:p w14:paraId="73C32126" w14:textId="77777777" w:rsidR="006A27DA" w:rsidRDefault="006A27DA" w:rsidP="006A27DA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«___» ________ 2022 год</w:t>
      </w:r>
    </w:p>
    <w:p w14:paraId="7DE73107" w14:textId="2F3DFBE4" w:rsidR="00175CFB" w:rsidRDefault="00175CFB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7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64CB76E" w14:textId="77777777" w:rsidR="00FF4DFE" w:rsidRDefault="00FF4DFE" w:rsidP="00FF4DFE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8"/>
      <w:footerReference w:type="default" r:id="rId1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CAB613C"/>
    <w:multiLevelType w:val="hybridMultilevel"/>
    <w:tmpl w:val="E698DF34"/>
    <w:lvl w:ilvl="0" w:tplc="563EE5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D8CA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394DB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685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D29E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D5E41E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F689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8459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A7945C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4"/>
  </w:num>
  <w:num w:numId="7" w16cid:durableId="7000863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20DBB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A27D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65790"/>
    <w:rsid w:val="00EE78AD"/>
    <w:rsid w:val="00F173BA"/>
    <w:rsid w:val="00F607CF"/>
    <w:rsid w:val="00F96E54"/>
    <w:rsid w:val="00FB02BF"/>
    <w:rsid w:val="00FE608D"/>
    <w:rsid w:val="00FF4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a"/>
    <w:basedOn w:val="a0"/>
    <w:rsid w:val="006A27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tel:+77272204314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tel:+77272650303" TargetMode="External"/><Relationship Id="rId17" Type="http://schemas.openxmlformats.org/officeDocument/2006/relationships/hyperlink" Target="https://zakonpravo.kz/publikaci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tel:+7727220452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zakonpravo.kz/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mailto:info@zakonpravo.kz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614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50</cp:revision>
  <cp:lastPrinted>2021-08-17T09:15:00Z</cp:lastPrinted>
  <dcterms:created xsi:type="dcterms:W3CDTF">2021-08-13T09:00:00Z</dcterms:created>
  <dcterms:modified xsi:type="dcterms:W3CDTF">2022-08-02T11:41:00Z</dcterms:modified>
</cp:coreProperties>
</file>