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FCB844" w14:textId="2AE81E09" w:rsidR="00422A15" w:rsidRPr="00422A15" w:rsidRDefault="00422A15" w:rsidP="00422A15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Ходатайство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22A15">
        <w:rPr>
          <w:rFonts w:ascii="Times New Roman" w:hAnsi="Times New Roman" w:cs="Times New Roman"/>
          <w:b/>
          <w:bCs/>
          <w:sz w:val="24"/>
          <w:szCs w:val="24"/>
        </w:rPr>
        <w:t xml:space="preserve">о постановке перед экспертом дополнительных вопросов </w:t>
      </w:r>
    </w:p>
    <w:p w14:paraId="1D9928FA" w14:textId="77777777" w:rsidR="00121E1A" w:rsidRDefault="00121E1A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19FC1541" w14:textId="77777777" w:rsidR="00121E1A" w:rsidRDefault="00121E1A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17C5CAA7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ұл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6B0271">
          <w:rPr>
            <w:rStyle w:val="a8"/>
            <w:rFonts w:eastAsia="Times New Roman"/>
          </w:rPr>
          <w:t>сіздің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жағдайыңыздың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талаптарына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сәйкес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келмеуі</w:t>
        </w:r>
        <w:proofErr w:type="spellEnd"/>
      </w:hyperlink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762904">
          <w:rPr>
            <w:rStyle w:val="a8"/>
            <w:rFonts w:eastAsia="Times New Roman"/>
          </w:rPr>
          <w:t>құқықтық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құжатты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әзірлеп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көмектесуге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5136AA76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39365EDD" w14:textId="77777777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77777777" w:rsidR="00C97844" w:rsidRPr="00421535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421535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Pr="00421535">
          <w:rPr>
            <w:rStyle w:val="a8"/>
            <w:rFonts w:eastAsia="Times New Roman"/>
            <w:b w:val="0"/>
            <w:bCs w:val="0"/>
          </w:rPr>
          <w:t>Юридическая компания Закон и Право</w:t>
        </w:r>
      </w:hyperlink>
      <w:r w:rsidRPr="00421535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421535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421535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421535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421535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421535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421535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579794DD" w14:textId="77777777" w:rsidR="00A935B4" w:rsidRDefault="00A935B4" w:rsidP="00211993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4C987C" w14:textId="77777777" w:rsidR="00C233AD" w:rsidRDefault="00C233AD" w:rsidP="00C233AD">
      <w:pPr>
        <w:pStyle w:val="a9"/>
        <w:ind w:left="566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Дознавателю ОД ОП при УП Ауэзовского района ДП г. Алматы лейтенанту полиции Бектургановой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М.М.</w:t>
      </w:r>
      <w:proofErr w:type="gramEnd"/>
    </w:p>
    <w:p w14:paraId="4982AF21" w14:textId="77777777" w:rsidR="00C233AD" w:rsidRDefault="00C233AD" w:rsidP="00C233AD">
      <w:pPr>
        <w:pStyle w:val="a9"/>
        <w:ind w:left="56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​</w:t>
      </w:r>
      <w:r>
        <w:rPr>
          <w:rFonts w:ascii="Times New Roman" w:hAnsi="Times New Roman" w:cs="Times New Roman"/>
          <w:sz w:val="24"/>
          <w:szCs w:val="24"/>
        </w:rPr>
        <w:t>г. Алматы,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мкр</w:t>
      </w:r>
      <w:proofErr w:type="spellEnd"/>
      <w:r>
        <w:rPr>
          <w:rFonts w:ascii="Times New Roman" w:hAnsi="Times New Roman" w:cs="Times New Roman"/>
          <w:sz w:val="24"/>
          <w:szCs w:val="24"/>
        </w:rPr>
        <w:t>. 10а, 11а</w:t>
      </w:r>
    </w:p>
    <w:p w14:paraId="358555E9" w14:textId="77777777" w:rsidR="00C233AD" w:rsidRDefault="00C233AD" w:rsidP="00C233AD">
      <w:pPr>
        <w:pStyle w:val="a9"/>
        <w:ind w:left="56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+7 775 533 55 29.</w:t>
      </w:r>
    </w:p>
    <w:p w14:paraId="573DAC13" w14:textId="77777777" w:rsidR="00C233AD" w:rsidRDefault="00C233AD" w:rsidP="00C233AD">
      <w:pPr>
        <w:pStyle w:val="a9"/>
        <w:ind w:left="566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от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Защитника-адвоката: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Саржанова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Галымжана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Турлыбековича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73FF4C56" w14:textId="77777777" w:rsidR="00C233AD" w:rsidRDefault="00C233AD" w:rsidP="00C233AD">
      <w:pPr>
        <w:pStyle w:val="a9"/>
        <w:ind w:left="5664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Адвокатская контора Закон и Право </w:t>
      </w:r>
    </w:p>
    <w:p w14:paraId="24206D9D" w14:textId="77777777" w:rsidR="00C233AD" w:rsidRDefault="00C233AD" w:rsidP="00C233AD">
      <w:pPr>
        <w:pStyle w:val="a9"/>
        <w:ind w:left="56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БИН </w:t>
      </w:r>
      <w:r>
        <w:rPr>
          <w:rFonts w:ascii="Times New Roman" w:hAnsi="Times New Roman" w:cs="Times New Roman"/>
          <w:sz w:val="24"/>
          <w:szCs w:val="24"/>
        </w:rPr>
        <w:t xml:space="preserve">201240021767 </w:t>
      </w:r>
    </w:p>
    <w:p w14:paraId="0B19E8F2" w14:textId="77777777" w:rsidR="00C233AD" w:rsidRDefault="00C233AD" w:rsidP="00C233AD">
      <w:pPr>
        <w:pStyle w:val="a9"/>
        <w:ind w:left="5664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г. Алматы, пр.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Абылай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хана, 79/71, офис 304.</w:t>
      </w:r>
    </w:p>
    <w:p w14:paraId="7C0A3545" w14:textId="77777777" w:rsidR="00C233AD" w:rsidRDefault="00301D8A" w:rsidP="00C233AD">
      <w:pPr>
        <w:pStyle w:val="a9"/>
        <w:ind w:left="5664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hyperlink r:id="rId11" w:history="1">
        <w:r w:rsidR="00C233AD">
          <w:rPr>
            <w:rStyle w:val="a8"/>
            <w:rFonts w:eastAsia="Times New Roman"/>
            <w:lang w:val="en-US"/>
          </w:rPr>
          <w:t>info</w:t>
        </w:r>
        <w:r w:rsidR="00C233AD">
          <w:rPr>
            <w:rStyle w:val="a8"/>
            <w:rFonts w:eastAsia="Times New Roman"/>
          </w:rPr>
          <w:t>@</w:t>
        </w:r>
        <w:r w:rsidR="00C233AD">
          <w:rPr>
            <w:rStyle w:val="a8"/>
            <w:rFonts w:eastAsia="Times New Roman"/>
            <w:lang w:val="en-US"/>
          </w:rPr>
          <w:t>zakonpravo</w:t>
        </w:r>
        <w:r w:rsidR="00C233AD">
          <w:rPr>
            <w:rStyle w:val="a8"/>
            <w:rFonts w:eastAsia="Times New Roman"/>
          </w:rPr>
          <w:t>.</w:t>
        </w:r>
        <w:r w:rsidR="00C233AD">
          <w:rPr>
            <w:rStyle w:val="a8"/>
            <w:rFonts w:eastAsia="Times New Roman"/>
            <w:lang w:val="en-US"/>
          </w:rPr>
          <w:t>kz</w:t>
        </w:r>
      </w:hyperlink>
      <w:r w:rsidR="00C233AD">
        <w:rPr>
          <w:rFonts w:ascii="Times New Roman" w:eastAsia="Times New Roman" w:hAnsi="Times New Roman" w:cs="Times New Roman"/>
          <w:sz w:val="24"/>
          <w:szCs w:val="24"/>
        </w:rPr>
        <w:t xml:space="preserve"> / </w:t>
      </w:r>
      <w:hyperlink r:id="rId12" w:history="1">
        <w:r w:rsidR="00C233AD">
          <w:rPr>
            <w:rStyle w:val="a8"/>
            <w:rFonts w:eastAsia="Times New Roman"/>
            <w:lang w:val="en-US"/>
          </w:rPr>
          <w:t>www</w:t>
        </w:r>
        <w:r w:rsidR="00C233AD">
          <w:rPr>
            <w:rStyle w:val="a8"/>
            <w:rFonts w:eastAsia="Times New Roman"/>
          </w:rPr>
          <w:t>.</w:t>
        </w:r>
        <w:r w:rsidR="00C233AD">
          <w:rPr>
            <w:rStyle w:val="a8"/>
            <w:rFonts w:eastAsia="Times New Roman"/>
            <w:lang w:val="en-US"/>
          </w:rPr>
          <w:t>zakonpravo</w:t>
        </w:r>
        <w:r w:rsidR="00C233AD">
          <w:rPr>
            <w:rStyle w:val="a8"/>
            <w:rFonts w:eastAsia="Times New Roman"/>
          </w:rPr>
          <w:t>.</w:t>
        </w:r>
        <w:r w:rsidR="00C233AD">
          <w:rPr>
            <w:rStyle w:val="a8"/>
            <w:rFonts w:eastAsia="Times New Roman"/>
            <w:lang w:val="en-US"/>
          </w:rPr>
          <w:t>kz</w:t>
        </w:r>
      </w:hyperlink>
      <w:r w:rsidR="00C233AD" w:rsidRPr="00C233A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EAAA276" w14:textId="77777777" w:rsidR="00C233AD" w:rsidRDefault="00C233AD" w:rsidP="00C233AD">
      <w:pPr>
        <w:pStyle w:val="a9"/>
        <w:ind w:left="566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+ 7 727 578 57 58; +7 708 578 57 58. </w:t>
      </w:r>
    </w:p>
    <w:p w14:paraId="63274F39" w14:textId="6D09432E" w:rsidR="00C233AD" w:rsidRDefault="00C233AD" w:rsidP="00C233AD">
      <w:pPr>
        <w:pStyle w:val="a9"/>
        <w:ind w:left="566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 xml:space="preserve">в интересах: </w:t>
      </w:r>
      <w:r>
        <w:rPr>
          <w:rFonts w:ascii="Times New Roman" w:hAnsi="Times New Roman" w:cs="Times New Roman"/>
          <w:b/>
          <w:bCs/>
          <w:sz w:val="24"/>
          <w:szCs w:val="24"/>
        </w:rPr>
        <w:t>Б</w:t>
      </w:r>
      <w:r w:rsidR="00421535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>К</w:t>
      </w:r>
      <w:r w:rsidR="00421535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К</w:t>
      </w:r>
      <w:r w:rsidR="00421535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76172D0C" w14:textId="5420FBC9" w:rsidR="00C233AD" w:rsidRDefault="00C233AD" w:rsidP="00C233AD">
      <w:pPr>
        <w:pStyle w:val="a9"/>
        <w:ind w:left="5664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ИИН </w:t>
      </w:r>
      <w:r w:rsidR="00421535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14:paraId="72282269" w14:textId="0A62EB58" w:rsidR="00C233AD" w:rsidRDefault="00C233AD" w:rsidP="00C233AD">
      <w:pPr>
        <w:pStyle w:val="a9"/>
        <w:ind w:left="56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Алматы, </w:t>
      </w:r>
      <w:proofErr w:type="spellStart"/>
      <w:r>
        <w:rPr>
          <w:rFonts w:ascii="Times New Roman" w:hAnsi="Times New Roman" w:cs="Times New Roman"/>
          <w:sz w:val="24"/>
          <w:szCs w:val="24"/>
        </w:rPr>
        <w:t>мкр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421535"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>, д. 296, кв 45.</w:t>
      </w:r>
    </w:p>
    <w:p w14:paraId="08BD1C7F" w14:textId="7C6BCF4A" w:rsidR="00C233AD" w:rsidRDefault="00C233AD" w:rsidP="00C233AD">
      <w:pPr>
        <w:pStyle w:val="a9"/>
        <w:ind w:left="56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+7 708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21535">
        <w:rPr>
          <w:rFonts w:ascii="Times New Roman" w:hAnsi="Times New Roman" w:cs="Times New Roman"/>
          <w:sz w:val="24"/>
          <w:szCs w:val="24"/>
        </w:rPr>
        <w:t>….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14:paraId="59FADB79" w14:textId="77777777" w:rsidR="00C233AD" w:rsidRDefault="00C233AD" w:rsidP="00C233AD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07C298A9" w14:textId="77777777" w:rsidR="00C233AD" w:rsidRDefault="00C233AD" w:rsidP="00C233AD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Ходатайство</w:t>
      </w:r>
    </w:p>
    <w:p w14:paraId="4F674DDB" w14:textId="77777777" w:rsidR="00C233AD" w:rsidRDefault="00C233AD" w:rsidP="00C233AD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 постановке перед экспертом дополнительных вопросов </w:t>
      </w:r>
    </w:p>
    <w:p w14:paraId="4922A8D1" w14:textId="77777777" w:rsidR="00C233AD" w:rsidRDefault="00C233AD" w:rsidP="00C233AD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</w:p>
    <w:p w14:paraId="51B34718" w14:textId="3CCD611B" w:rsidR="00C233AD" w:rsidRDefault="00C233AD" w:rsidP="00C233AD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производстве ОП при УП Ауэзовского района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г.Алматы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расследуется уголовное дело зарегистрированный в ЕРДР №217540031001365 по признакам состава уголовного правонарушения, предусмотренного ст.188 ч.1 УК РК в отношении Б</w:t>
      </w:r>
      <w:r w:rsidR="0042153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К.</w:t>
      </w:r>
    </w:p>
    <w:p w14:paraId="65BB5682" w14:textId="2E7B739C" w:rsidR="00C233AD" w:rsidRDefault="00C233AD" w:rsidP="00C233AD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 ноября 2021 года Дознаватель ОД ОП при УП Ауэзовского района, лейтенант полиции Б</w:t>
      </w:r>
      <w:r w:rsidR="0042153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М.М., рассмотрев материалы, зарегистрированные в ЕРДР №217540031001365 по признакам состава уголовного правонарушения, предусмотренного ст.188 ч.1 УК РК, Дознаватель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Постановила – Назначить по настоящему уголовному делу судебно-экономическую экспертизу, производства который поручит экспертам ИСЭ г. Алматы. </w:t>
      </w:r>
    </w:p>
    <w:p w14:paraId="5EF29D8E" w14:textId="1328054C" w:rsidR="00C233AD" w:rsidRDefault="00C233AD" w:rsidP="00C233AD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 декабря 2021 года Заместитель прокурора Ауэзовского района г. Алматы Ж</w:t>
      </w:r>
      <w:r w:rsidR="00121E1A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Е., изучил материалы досудебного расследования </w:t>
      </w:r>
      <w:r>
        <w:rPr>
          <w:rFonts w:ascii="Times New Roman" w:hAnsi="Times New Roman" w:cs="Times New Roman"/>
          <w:sz w:val="24"/>
          <w:szCs w:val="24"/>
        </w:rPr>
        <w:t>№217540031001365, где установил о необходимости назначения повторной судебно-экономической экспертизы.</w:t>
      </w:r>
    </w:p>
    <w:p w14:paraId="1C9332BF" w14:textId="77777777" w:rsidR="00C233AD" w:rsidRDefault="00C233AD" w:rsidP="00C233AD">
      <w:pPr>
        <w:pStyle w:val="a9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Соответственно в целях всестороннего, полного и объективного рассмотрения уголовного дело, в рамках судебно-экономического исследования, перед экспертом необходимо поставить следующие задачи: </w:t>
      </w:r>
    </w:p>
    <w:p w14:paraId="560E7AEA" w14:textId="77777777" w:rsidR="00C233AD" w:rsidRDefault="00C233AD" w:rsidP="00C233AD">
      <w:pPr>
        <w:pStyle w:val="a9"/>
        <w:numPr>
          <w:ilvl w:val="0"/>
          <w:numId w:val="7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установление оприходования, начисления, выплаты и списания денежных средств;</w:t>
      </w:r>
    </w:p>
    <w:p w14:paraId="048E3F53" w14:textId="77777777" w:rsidR="00C233AD" w:rsidRDefault="00C233AD" w:rsidP="00C233AD">
      <w:pPr>
        <w:pStyle w:val="a9"/>
        <w:numPr>
          <w:ilvl w:val="0"/>
          <w:numId w:val="7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определение соответствия ведения бухгалтерского учёта требованиям бухгалтерского законодательства;</w:t>
      </w:r>
    </w:p>
    <w:p w14:paraId="601FFE3C" w14:textId="77777777" w:rsidR="00C233AD" w:rsidRDefault="00C233AD" w:rsidP="00C233AD">
      <w:pPr>
        <w:pStyle w:val="a9"/>
        <w:numPr>
          <w:ilvl w:val="0"/>
          <w:numId w:val="7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исследование операций с денежными средствами в кассах и на банковских счетах;</w:t>
      </w:r>
    </w:p>
    <w:p w14:paraId="46692EA5" w14:textId="77777777" w:rsidR="00C233AD" w:rsidRDefault="00C233AD" w:rsidP="00C233AD">
      <w:pPr>
        <w:pStyle w:val="a9"/>
        <w:numPr>
          <w:ilvl w:val="0"/>
          <w:numId w:val="7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исследование иных бухгалтерских операций, имеющих значение для дела. </w:t>
      </w:r>
    </w:p>
    <w:p w14:paraId="4C2F4A87" w14:textId="77777777" w:rsidR="00C233AD" w:rsidRDefault="00C233AD" w:rsidP="00C233AD">
      <w:pPr>
        <w:pStyle w:val="a9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Согласно ст. 274 УПК РК, где предусмотрено, что при назначении экспертизы и ее производстве потерпевший, подозреваемый, обвиняемый, защитник и представитель потерпевшего имеют право:</w:t>
      </w:r>
    </w:p>
    <w:p w14:paraId="4D4B0E09" w14:textId="77777777" w:rsidR="00C233AD" w:rsidRDefault="00C233AD" w:rsidP="00C233AD">
      <w:pPr>
        <w:pStyle w:val="a9"/>
        <w:numPr>
          <w:ilvl w:val="0"/>
          <w:numId w:val="8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до проведения экспертизы знакомиться с постановлением о ее назначении и получать разъяснение принадлежащих им прав, о чем составляется протокол;</w:t>
      </w:r>
    </w:p>
    <w:p w14:paraId="536645D0" w14:textId="77777777" w:rsidR="00C233AD" w:rsidRDefault="00C233AD" w:rsidP="00C233AD">
      <w:pPr>
        <w:pStyle w:val="a9"/>
        <w:numPr>
          <w:ilvl w:val="0"/>
          <w:numId w:val="9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ходатайствовать о постановке перед экспертом дополнительных вопросов или уточнении поставленных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15910E89" w14:textId="77777777" w:rsidR="00C233AD" w:rsidRDefault="00C233AD" w:rsidP="00C233AD">
      <w:pPr>
        <w:pStyle w:val="a9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Перечисленными правами обладают также свидетель, в том числе имеющий право на защиту, подвергнутый экспертизе.</w:t>
      </w:r>
    </w:p>
    <w:p w14:paraId="78E76CAA" w14:textId="77777777" w:rsidR="00C233AD" w:rsidRDefault="00C233AD" w:rsidP="00C233AD">
      <w:pPr>
        <w:pStyle w:val="a9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Согласно ст. 272, ч. 4 УПК РК где указано, что лицо, назначившее экспертизу, знакомит с постановлением о назначении судебной экспертизы подозреваемого, обвиняемого, его защитника, потерпевшего, его представителя, а также подвергающегося экспертизе свидетеля, в том числе имеющего право на защиту, его законного представителя и разъясняет им права, предусмотренные статьей 274 настоящего Кодекса. Об этом составляется протокол, подписываемый лицом, назначившим экспертизу, и лицами, которые ознакомлены с постановлением.</w:t>
      </w:r>
    </w:p>
    <w:p w14:paraId="6140C039" w14:textId="77777777" w:rsidR="00C233AD" w:rsidRDefault="00C233AD" w:rsidP="00C233A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Согласно ст.99 УПК РК, участники уголовного процесса вправе обращаться к лицу, осуществляющему досудебное расследование, прокурору, судье (в суд) с ходатайствами о производстве процессуальных действий или принятии процессуальных решений для установления обстоятельств, имеющих значение в ходе уголовного процесса, обеспечения прав и законных интересов лица, обратившегося с ходатайством, или представляемого ими лица.</w:t>
      </w:r>
    </w:p>
    <w:p w14:paraId="0C1B3E53" w14:textId="77777777" w:rsidR="00C233AD" w:rsidRDefault="00C233AD" w:rsidP="00C233AD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соответствии ст. 24 УПК РК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следователь, дознаватель обязаны принять все предусмотренные законом меры для всестороннего, полного и объективного исследования обстоятельств, необходимых и достаточных для правильного разрешения дела. </w:t>
      </w:r>
    </w:p>
    <w:p w14:paraId="0C32B40C" w14:textId="77777777" w:rsidR="00C233AD" w:rsidRDefault="00C233AD" w:rsidP="00C233A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основании изложенного и в соответствии ст. 99 УПК РК,</w:t>
      </w:r>
    </w:p>
    <w:p w14:paraId="1031E530" w14:textId="77777777" w:rsidR="00C233AD" w:rsidRDefault="00C233AD" w:rsidP="00C233AD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65321816" w14:textId="77777777" w:rsidR="00C233AD" w:rsidRDefault="00C233AD" w:rsidP="00C233AD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ПРОШУ ВАС:</w:t>
      </w:r>
    </w:p>
    <w:p w14:paraId="4DD2DFEE" w14:textId="77777777" w:rsidR="00C233AD" w:rsidRDefault="00C233AD" w:rsidP="00C233AD">
      <w:pPr>
        <w:pStyle w:val="a9"/>
        <w:ind w:left="426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14:paraId="2DE5826E" w14:textId="77777777" w:rsidR="00C233AD" w:rsidRDefault="00C233AD" w:rsidP="00C233AD">
      <w:pPr>
        <w:pStyle w:val="a9"/>
        <w:numPr>
          <w:ilvl w:val="0"/>
          <w:numId w:val="10"/>
        </w:numPr>
        <w:ind w:left="426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На разрешение поставить перед экспертом следующие дополнительные вопросы:</w:t>
      </w:r>
    </w:p>
    <w:p w14:paraId="58C98F0D" w14:textId="2CDCB8F3" w:rsidR="00C233AD" w:rsidRDefault="00C233AD" w:rsidP="00C233AD">
      <w:pPr>
        <w:pStyle w:val="a9"/>
        <w:numPr>
          <w:ilvl w:val="1"/>
          <w:numId w:val="10"/>
        </w:numPr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Какая сумма имелась на кассе (ККМ) у ТОО </w:t>
      </w: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="00121E1A">
        <w:rPr>
          <w:rFonts w:ascii="Times New Roman" w:hAnsi="Times New Roman" w:cs="Times New Roman"/>
          <w:color w:val="000000"/>
          <w:sz w:val="24"/>
          <w:szCs w:val="24"/>
        </w:rPr>
        <w:t>…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» в период времени от 06.08.2021 г., по 21.08.2021 г.; </w:t>
      </w:r>
    </w:p>
    <w:p w14:paraId="4781BE70" w14:textId="6F3EC66D" w:rsidR="00C233AD" w:rsidRDefault="00C233AD" w:rsidP="00C233AD">
      <w:pPr>
        <w:pStyle w:val="a9"/>
        <w:numPr>
          <w:ilvl w:val="1"/>
          <w:numId w:val="10"/>
        </w:numPr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Установить источник дохода выявленной суммы на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кассе (ККМ) у ТОО </w:t>
      </w: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="00121E1A">
        <w:rPr>
          <w:rFonts w:ascii="Times New Roman" w:hAnsi="Times New Roman" w:cs="Times New Roman"/>
          <w:color w:val="000000"/>
          <w:sz w:val="24"/>
          <w:szCs w:val="24"/>
        </w:rPr>
        <w:t>..</w:t>
      </w:r>
      <w:r>
        <w:rPr>
          <w:rFonts w:ascii="Times New Roman" w:hAnsi="Times New Roman" w:cs="Times New Roman"/>
          <w:color w:val="000000"/>
          <w:sz w:val="24"/>
          <w:szCs w:val="24"/>
        </w:rPr>
        <w:t>» в период времени от 06.08.2021 г., по 21.08.2021 г;</w:t>
      </w:r>
    </w:p>
    <w:p w14:paraId="5773AAEC" w14:textId="77777777" w:rsidR="00C233AD" w:rsidRDefault="00C233AD" w:rsidP="00C233AD">
      <w:pPr>
        <w:pStyle w:val="a9"/>
        <w:numPr>
          <w:ilvl w:val="1"/>
          <w:numId w:val="10"/>
        </w:numPr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Обосновано ли документами бухгалтерского учёта оприходование и списание денежных средств за исследуемый период;</w:t>
      </w:r>
    </w:p>
    <w:p w14:paraId="0B711094" w14:textId="77777777" w:rsidR="00C233AD" w:rsidRDefault="00C233AD" w:rsidP="00C233AD">
      <w:pPr>
        <w:pStyle w:val="a9"/>
        <w:numPr>
          <w:ilvl w:val="1"/>
          <w:numId w:val="10"/>
        </w:numPr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lastRenderedPageBreak/>
        <w:t>Какова сумма недостачи денежных средств за исследуемый период;</w:t>
      </w:r>
    </w:p>
    <w:p w14:paraId="0B95C660" w14:textId="77777777" w:rsidR="00C233AD" w:rsidRDefault="00C233AD" w:rsidP="00C233AD">
      <w:pPr>
        <w:pStyle w:val="a9"/>
        <w:numPr>
          <w:ilvl w:val="1"/>
          <w:numId w:val="10"/>
        </w:numPr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Каков размер задолженности денежных средств за исследуемый период;</w:t>
      </w:r>
    </w:p>
    <w:p w14:paraId="0BE804BB" w14:textId="77777777" w:rsidR="00C233AD" w:rsidRDefault="00C233AD" w:rsidP="00C233AD">
      <w:pPr>
        <w:pStyle w:val="a9"/>
        <w:numPr>
          <w:ilvl w:val="1"/>
          <w:numId w:val="10"/>
        </w:numPr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Каков размер задолженности по выплатам (заработной платы, пособий) за исследуемый период.</w:t>
      </w:r>
    </w:p>
    <w:p w14:paraId="5F0A21B8" w14:textId="77777777" w:rsidR="00C233AD" w:rsidRDefault="00C233AD" w:rsidP="00C233AD">
      <w:pPr>
        <w:pStyle w:val="a9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2BC7AFE" w14:textId="77777777" w:rsidR="00C233AD" w:rsidRDefault="00C233AD" w:rsidP="00C233AD">
      <w:pPr>
        <w:pStyle w:val="a9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</w:pPr>
    </w:p>
    <w:p w14:paraId="33C7325F" w14:textId="77777777" w:rsidR="00C233AD" w:rsidRDefault="00C233AD" w:rsidP="00C233AD">
      <w:pPr>
        <w:pStyle w:val="a9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 xml:space="preserve">С уважением,                                                                  </w:t>
      </w:r>
    </w:p>
    <w:p w14:paraId="7BE44704" w14:textId="7CE6C942" w:rsidR="00C233AD" w:rsidRDefault="00C233AD" w:rsidP="00C233AD">
      <w:pPr>
        <w:pStyle w:val="a9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>Адвокат:                                 ________/ Саржанов Г.Т.</w:t>
      </w:r>
    </w:p>
    <w:p w14:paraId="7F8562DB" w14:textId="77777777" w:rsidR="00C233AD" w:rsidRDefault="00C233AD" w:rsidP="00C233AD">
      <w:pPr>
        <w:pStyle w:val="a9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</w:pPr>
      <w:r>
        <w:rPr>
          <w:rFonts w:ascii="Calibri" w:eastAsia="Calibri" w:hAnsi="Calibri" w:cs="Calibri"/>
          <w:color w:val="000000" w:themeColor="text1"/>
          <w:lang w:val="kk-KZ"/>
        </w:rPr>
        <w:t xml:space="preserve">                                      </w:t>
      </w:r>
    </w:p>
    <w:p w14:paraId="3B2E55E2" w14:textId="77777777" w:rsidR="00C233AD" w:rsidRDefault="00C233AD" w:rsidP="00C233AD">
      <w:pPr>
        <w:spacing w:after="0" w:line="240" w:lineRule="auto"/>
        <w:ind w:left="3540"/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</w:pPr>
    </w:p>
    <w:p w14:paraId="7BA18F59" w14:textId="77777777" w:rsidR="00C233AD" w:rsidRDefault="00C233AD" w:rsidP="00C233AD">
      <w:pPr>
        <w:pStyle w:val="a9"/>
        <w:ind w:left="3540"/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>«___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>_»_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>__________2021 г.</w:t>
      </w:r>
    </w:p>
    <w:p w14:paraId="000537C8" w14:textId="77777777" w:rsidR="00C233AD" w:rsidRDefault="00C233AD" w:rsidP="00C233AD"/>
    <w:p w14:paraId="63399D3D" w14:textId="77777777" w:rsidR="00C233AD" w:rsidRDefault="00C233AD" w:rsidP="00C233AD"/>
    <w:p w14:paraId="68D8DDEA" w14:textId="77777777" w:rsidR="00A935B4" w:rsidRPr="00211993" w:rsidRDefault="00A935B4" w:rsidP="00211993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41CA64DE" w14:textId="77777777" w:rsidR="00211993" w:rsidRPr="00211993" w:rsidRDefault="00211993" w:rsidP="00211993">
      <w:pPr>
        <w:rPr>
          <w:rFonts w:ascii="Times New Roman" w:hAnsi="Times New Roman" w:cs="Times New Roman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6D8388" w14:textId="7F167BFE" w:rsidR="00A935B4" w:rsidRDefault="00A935B4" w:rsidP="00A935B4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Адвокат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3" w:history="1">
        <w:r w:rsidRPr="00FC62B7">
          <w:rPr>
            <w:rStyle w:val="a8"/>
          </w:rPr>
          <w:t>Заңгер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Заң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Қорғау Компания Фирма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Азаматтық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4" w:history="1">
        <w:r w:rsidRPr="009660A7">
          <w:rPr>
            <w:rStyle w:val="a8"/>
          </w:rPr>
          <w:t>Қылмыстық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Әкімшілік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Төрелік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Арбитраж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даулар</w:t>
      </w:r>
      <w:r w:rsidR="00FB02BF">
        <w:rPr>
          <w:rFonts w:ascii="Times New Roman" w:hAnsi="Times New Roman" w:cs="Times New Roman"/>
          <w:sz w:val="24"/>
          <w:szCs w:val="24"/>
        </w:rPr>
        <w:t>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Қазақстан </w:t>
      </w:r>
    </w:p>
    <w:p w14:paraId="7DE73107" w14:textId="305CA78E" w:rsidR="00175CFB" w:rsidRDefault="00737C06" w:rsidP="00175CFB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5" w:history="1">
        <w:r w:rsidR="00175CFB" w:rsidRPr="00FC62B7">
          <w:rPr>
            <w:rStyle w:val="a8"/>
          </w:rPr>
          <w:t>Адвокат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Юрист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6" w:history="1">
        <w:r w:rsidR="00175CFB" w:rsidRPr="005C1D26">
          <w:rPr>
            <w:rStyle w:val="a8"/>
          </w:rPr>
          <w:t>Адвокатская контора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Алматы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7"/>
      <w:footerReference w:type="default" r:id="rId18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A3806E" w14:textId="77777777" w:rsidR="00406923" w:rsidRDefault="00406923" w:rsidP="00702393">
      <w:pPr>
        <w:spacing w:after="0" w:line="240" w:lineRule="auto"/>
      </w:pPr>
      <w:r>
        <w:separator/>
      </w:r>
    </w:p>
  </w:endnote>
  <w:endnote w:type="continuationSeparator" w:id="0">
    <w:p w14:paraId="6AC0580F" w14:textId="77777777" w:rsidR="00406923" w:rsidRDefault="00406923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4D50E2" w14:textId="77777777" w:rsidR="00406923" w:rsidRDefault="00406923" w:rsidP="00702393">
      <w:pPr>
        <w:spacing w:after="0" w:line="240" w:lineRule="auto"/>
      </w:pPr>
      <w:r>
        <w:separator/>
      </w:r>
    </w:p>
  </w:footnote>
  <w:footnote w:type="continuationSeparator" w:id="0">
    <w:p w14:paraId="767C0134" w14:textId="77777777" w:rsidR="00406923" w:rsidRDefault="00406923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  <w:p w14:paraId="0EFCDBC8" w14:textId="77777777" w:rsidR="000B4FB0" w:rsidRDefault="000B4FB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3860F94"/>
    <w:multiLevelType w:val="hybridMultilevel"/>
    <w:tmpl w:val="82D4787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4A3001"/>
    <w:multiLevelType w:val="hybridMultilevel"/>
    <w:tmpl w:val="7184516C"/>
    <w:lvl w:ilvl="0" w:tplc="EEF24320">
      <w:start w:val="4"/>
      <w:numFmt w:val="decimal"/>
      <w:lvlText w:val="%1."/>
      <w:lvlJc w:val="left"/>
      <w:pPr>
        <w:ind w:left="1428" w:hanging="360"/>
      </w:p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>
      <w:start w:val="1"/>
      <w:numFmt w:val="lowerRoman"/>
      <w:lvlText w:val="%3."/>
      <w:lvlJc w:val="right"/>
      <w:pPr>
        <w:ind w:left="2868" w:hanging="180"/>
      </w:pPr>
    </w:lvl>
    <w:lvl w:ilvl="3" w:tplc="0419000F">
      <w:start w:val="1"/>
      <w:numFmt w:val="decimal"/>
      <w:lvlText w:val="%4."/>
      <w:lvlJc w:val="left"/>
      <w:pPr>
        <w:ind w:left="3588" w:hanging="360"/>
      </w:pPr>
    </w:lvl>
    <w:lvl w:ilvl="4" w:tplc="04190019">
      <w:start w:val="1"/>
      <w:numFmt w:val="lowerLetter"/>
      <w:lvlText w:val="%5."/>
      <w:lvlJc w:val="left"/>
      <w:pPr>
        <w:ind w:left="4308" w:hanging="360"/>
      </w:pPr>
    </w:lvl>
    <w:lvl w:ilvl="5" w:tplc="0419001B">
      <w:start w:val="1"/>
      <w:numFmt w:val="lowerRoman"/>
      <w:lvlText w:val="%6."/>
      <w:lvlJc w:val="right"/>
      <w:pPr>
        <w:ind w:left="5028" w:hanging="180"/>
      </w:pPr>
    </w:lvl>
    <w:lvl w:ilvl="6" w:tplc="0419000F">
      <w:start w:val="1"/>
      <w:numFmt w:val="decimal"/>
      <w:lvlText w:val="%7."/>
      <w:lvlJc w:val="left"/>
      <w:pPr>
        <w:ind w:left="5748" w:hanging="360"/>
      </w:pPr>
    </w:lvl>
    <w:lvl w:ilvl="7" w:tplc="04190019">
      <w:start w:val="1"/>
      <w:numFmt w:val="lowerLetter"/>
      <w:lvlText w:val="%8."/>
      <w:lvlJc w:val="left"/>
      <w:pPr>
        <w:ind w:left="6468" w:hanging="360"/>
      </w:pPr>
    </w:lvl>
    <w:lvl w:ilvl="8" w:tplc="0419001B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CAB613C"/>
    <w:multiLevelType w:val="hybridMultilevel"/>
    <w:tmpl w:val="E698DF34"/>
    <w:lvl w:ilvl="0" w:tplc="563EE5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0D8CAC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A394DB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685C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DD29E2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D5E41E6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F689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E84594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A7945C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7813332E"/>
    <w:multiLevelType w:val="hybridMultilevel"/>
    <w:tmpl w:val="CC4C1E22"/>
    <w:lvl w:ilvl="0" w:tplc="56EC0CD6">
      <w:start w:val="1"/>
      <w:numFmt w:val="decimal"/>
      <w:lvlText w:val="%1."/>
      <w:lvlJc w:val="left"/>
      <w:pPr>
        <w:ind w:left="1428" w:hanging="360"/>
      </w:p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>
      <w:start w:val="1"/>
      <w:numFmt w:val="lowerRoman"/>
      <w:lvlText w:val="%3."/>
      <w:lvlJc w:val="right"/>
      <w:pPr>
        <w:ind w:left="2868" w:hanging="180"/>
      </w:pPr>
    </w:lvl>
    <w:lvl w:ilvl="3" w:tplc="0419000F">
      <w:start w:val="1"/>
      <w:numFmt w:val="decimal"/>
      <w:lvlText w:val="%4."/>
      <w:lvlJc w:val="left"/>
      <w:pPr>
        <w:ind w:left="3588" w:hanging="360"/>
      </w:pPr>
    </w:lvl>
    <w:lvl w:ilvl="4" w:tplc="04190019">
      <w:start w:val="1"/>
      <w:numFmt w:val="lowerLetter"/>
      <w:lvlText w:val="%5."/>
      <w:lvlJc w:val="left"/>
      <w:pPr>
        <w:ind w:left="4308" w:hanging="360"/>
      </w:pPr>
    </w:lvl>
    <w:lvl w:ilvl="5" w:tplc="0419001B">
      <w:start w:val="1"/>
      <w:numFmt w:val="lowerRoman"/>
      <w:lvlText w:val="%6."/>
      <w:lvlJc w:val="right"/>
      <w:pPr>
        <w:ind w:left="5028" w:hanging="180"/>
      </w:pPr>
    </w:lvl>
    <w:lvl w:ilvl="6" w:tplc="0419000F">
      <w:start w:val="1"/>
      <w:numFmt w:val="decimal"/>
      <w:lvlText w:val="%7."/>
      <w:lvlJc w:val="left"/>
      <w:pPr>
        <w:ind w:left="5748" w:hanging="360"/>
      </w:pPr>
    </w:lvl>
    <w:lvl w:ilvl="7" w:tplc="04190019">
      <w:start w:val="1"/>
      <w:numFmt w:val="lowerLetter"/>
      <w:lvlText w:val="%8."/>
      <w:lvlJc w:val="left"/>
      <w:pPr>
        <w:ind w:left="6468" w:hanging="360"/>
      </w:pPr>
    </w:lvl>
    <w:lvl w:ilvl="8" w:tplc="0419001B">
      <w:start w:val="1"/>
      <w:numFmt w:val="lowerRoman"/>
      <w:lvlText w:val="%9."/>
      <w:lvlJc w:val="right"/>
      <w:pPr>
        <w:ind w:left="7188" w:hanging="180"/>
      </w:pPr>
    </w:lvl>
  </w:abstractNum>
  <w:num w:numId="1" w16cid:durableId="431439225">
    <w:abstractNumId w:val="4"/>
  </w:num>
  <w:num w:numId="2" w16cid:durableId="96797831">
    <w:abstractNumId w:val="0"/>
  </w:num>
  <w:num w:numId="3" w16cid:durableId="1584561244">
    <w:abstractNumId w:val="6"/>
  </w:num>
  <w:num w:numId="4" w16cid:durableId="465246920">
    <w:abstractNumId w:val="2"/>
  </w:num>
  <w:num w:numId="5" w16cid:durableId="1546064905">
    <w:abstractNumId w:val="4"/>
  </w:num>
  <w:num w:numId="6" w16cid:durableId="1555854343">
    <w:abstractNumId w:val="6"/>
  </w:num>
  <w:num w:numId="7" w16cid:durableId="569464998">
    <w:abstractNumId w:val="1"/>
  </w:num>
  <w:num w:numId="8" w16cid:durableId="7812189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838111286">
    <w:abstractNumId w:val="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8776901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0B4FB0"/>
    <w:rsid w:val="00121E1A"/>
    <w:rsid w:val="00127F28"/>
    <w:rsid w:val="00152128"/>
    <w:rsid w:val="001539CF"/>
    <w:rsid w:val="00175CFB"/>
    <w:rsid w:val="00193E1B"/>
    <w:rsid w:val="001C5801"/>
    <w:rsid w:val="00211993"/>
    <w:rsid w:val="002570B0"/>
    <w:rsid w:val="0026734E"/>
    <w:rsid w:val="002A1A72"/>
    <w:rsid w:val="002B659E"/>
    <w:rsid w:val="00301D8A"/>
    <w:rsid w:val="00327D34"/>
    <w:rsid w:val="00327E86"/>
    <w:rsid w:val="00396063"/>
    <w:rsid w:val="003C77EA"/>
    <w:rsid w:val="003E3623"/>
    <w:rsid w:val="00406923"/>
    <w:rsid w:val="00421535"/>
    <w:rsid w:val="00422A15"/>
    <w:rsid w:val="00442855"/>
    <w:rsid w:val="004F22C8"/>
    <w:rsid w:val="00577C42"/>
    <w:rsid w:val="005B4DC1"/>
    <w:rsid w:val="005F07D3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4655E"/>
    <w:rsid w:val="009E6904"/>
    <w:rsid w:val="00A23573"/>
    <w:rsid w:val="00A45B15"/>
    <w:rsid w:val="00A935B4"/>
    <w:rsid w:val="00AE3915"/>
    <w:rsid w:val="00B31BDB"/>
    <w:rsid w:val="00BD7730"/>
    <w:rsid w:val="00C15EB7"/>
    <w:rsid w:val="00C16D9C"/>
    <w:rsid w:val="00C233AD"/>
    <w:rsid w:val="00C601F1"/>
    <w:rsid w:val="00C97844"/>
    <w:rsid w:val="00CB275A"/>
    <w:rsid w:val="00CF5BD5"/>
    <w:rsid w:val="00D02DFB"/>
    <w:rsid w:val="00D11A8A"/>
    <w:rsid w:val="00D5693E"/>
    <w:rsid w:val="00D63BC1"/>
    <w:rsid w:val="00DB660C"/>
    <w:rsid w:val="00EE78AD"/>
    <w:rsid w:val="00F173BA"/>
    <w:rsid w:val="00F96E54"/>
    <w:rsid w:val="00FB02BF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730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://www.zakonpravo.kz/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zakonpravo.kz/publikacii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zakonpravo.kz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instagram.com/zakonpravo.kz/?hl=ru" TargetMode="External"/><Relationship Id="rId10" Type="http://schemas.openxmlformats.org/officeDocument/2006/relationships/hyperlink" Target="https://zakonpravo.kz/blanki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blanki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3</Pages>
  <Words>930</Words>
  <Characters>5302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49</cp:revision>
  <cp:lastPrinted>2021-08-17T09:15:00Z</cp:lastPrinted>
  <dcterms:created xsi:type="dcterms:W3CDTF">2021-08-13T09:00:00Z</dcterms:created>
  <dcterms:modified xsi:type="dcterms:W3CDTF">2022-08-07T12:56:00Z</dcterms:modified>
</cp:coreProperties>
</file>