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6AA76" w14:textId="7FD9FA6E" w:rsidR="00C97844" w:rsidRPr="00CF60F2" w:rsidRDefault="00BB2A83" w:rsidP="0048442C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B2A8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Возражение</w:t>
      </w:r>
      <w:r w:rsidR="00C93F0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Отзыв</w:t>
      </w:r>
      <w:r w:rsidRPr="00BB2A8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исковое заявление </w:t>
      </w:r>
      <w:r w:rsidR="00B37A16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|</w:t>
      </w:r>
      <w:r w:rsidRPr="00BB2A8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37A16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Pr="00BB2A8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ризнани</w:t>
      </w:r>
      <w:r w:rsidR="0048442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BB2A8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договора купли-продажи недействительным</w:t>
      </w: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5609D" w14:textId="77777777" w:rsidR="00D355FB" w:rsidRPr="00034B9D" w:rsidRDefault="00D355FB" w:rsidP="00D355FB">
      <w:pPr>
        <w:pStyle w:val="a9"/>
        <w:ind w:left="4248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34B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Алатауский районный суд города Алматы</w:t>
      </w:r>
    </w:p>
    <w:p w14:paraId="2E6850AF" w14:textId="77777777" w:rsidR="00D355FB" w:rsidRPr="00034B9D" w:rsidRDefault="00D355FB" w:rsidP="00D355FB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Судье </w:t>
      </w:r>
      <w:r w:rsidRPr="00034B9D">
        <w:rPr>
          <w:rFonts w:ascii="Times New Roman" w:hAnsi="Times New Roman" w:cs="Times New Roman"/>
          <w:b/>
          <w:bCs/>
          <w:sz w:val="24"/>
          <w:szCs w:val="24"/>
        </w:rPr>
        <w:t>Бекбатыр Г.Ш.</w:t>
      </w:r>
    </w:p>
    <w:p w14:paraId="72EC27C2" w14:textId="77777777" w:rsidR="00D355FB" w:rsidRPr="00034B9D" w:rsidRDefault="00D355FB" w:rsidP="00D355FB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r w:rsidRPr="00034B9D">
        <w:rPr>
          <w:rStyle w:val="er2xx9"/>
          <w:color w:val="000000"/>
          <w:sz w:val="24"/>
          <w:szCs w:val="24"/>
          <w:bdr w:val="none" w:sz="0" w:space="0" w:color="auto" w:frame="1"/>
        </w:rPr>
        <w:t>​</w:t>
      </w:r>
      <w:r w:rsidRPr="00034B9D">
        <w:rPr>
          <w:rFonts w:ascii="Times New Roman" w:hAnsi="Times New Roman" w:cs="Times New Roman"/>
          <w:sz w:val="24"/>
          <w:szCs w:val="24"/>
        </w:rPr>
        <w:t xml:space="preserve">Алматы, Алатауский район </w:t>
      </w:r>
      <w:r>
        <w:rPr>
          <w:rStyle w:val="er2xx9"/>
          <w:sz w:val="24"/>
          <w:szCs w:val="24"/>
          <w:bdr w:val="none" w:sz="0" w:space="0" w:color="auto" w:frame="1"/>
        </w:rPr>
        <w:t xml:space="preserve">мкр. </w:t>
      </w:r>
      <w:r w:rsidRPr="00034B9D">
        <w:rPr>
          <w:rFonts w:ascii="Times New Roman" w:hAnsi="Times New Roman" w:cs="Times New Roman"/>
          <w:sz w:val="24"/>
          <w:szCs w:val="24"/>
        </w:rPr>
        <w:t>Шанырак-2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34B9D">
        <w:rPr>
          <w:rFonts w:ascii="Times New Roman" w:hAnsi="Times New Roman" w:cs="Times New Roman"/>
          <w:sz w:val="24"/>
          <w:szCs w:val="24"/>
        </w:rPr>
        <w:t xml:space="preserve">050065, </w:t>
      </w:r>
      <w:hyperlink r:id="rId9" w:history="1">
        <w:r w:rsidRPr="00034B9D">
          <w:rPr>
            <w:rStyle w:val="a8"/>
            <w:bdr w:val="none" w:sz="0" w:space="0" w:color="auto" w:frame="1"/>
          </w:rPr>
          <w:t>улица Жанкожа батыра, 26/1</w:t>
        </w:r>
      </w:hyperlink>
      <w:r w:rsidRPr="00034B9D">
        <w:rPr>
          <w:rStyle w:val="er2xx9"/>
          <w:sz w:val="24"/>
          <w:szCs w:val="24"/>
          <w:bdr w:val="none" w:sz="0" w:space="0" w:color="auto" w:frame="1"/>
        </w:rPr>
        <w:t>​1</w:t>
      </w:r>
      <w:r>
        <w:rPr>
          <w:rStyle w:val="er2xx9"/>
          <w:sz w:val="24"/>
          <w:szCs w:val="24"/>
          <w:bdr w:val="none" w:sz="0" w:space="0" w:color="auto" w:frame="1"/>
        </w:rPr>
        <w:t xml:space="preserve">. </w:t>
      </w:r>
    </w:p>
    <w:p w14:paraId="68BE23AD" w14:textId="77777777" w:rsidR="00D355FB" w:rsidRPr="00034B9D" w:rsidRDefault="00D355FB" w:rsidP="00D355FB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8 (727) 333-14-04</w:t>
      </w:r>
      <w:r w:rsidRPr="00034B9D">
        <w:rPr>
          <w:rFonts w:ascii="Times New Roman" w:hAnsi="Times New Roman" w:cs="Times New Roman"/>
          <w:color w:val="222222"/>
          <w:sz w:val="24"/>
          <w:szCs w:val="24"/>
        </w:rPr>
        <w:br/>
      </w:r>
      <w:hyperlink r:id="rId10" w:history="1">
        <w:r w:rsidRPr="00034B9D">
          <w:rPr>
            <w:rStyle w:val="a8"/>
            <w:shd w:val="clear" w:color="auto" w:fill="FFFFFF"/>
          </w:rPr>
          <w:t>727-4660@sud.kz</w:t>
        </w:r>
      </w:hyperlink>
      <w:r w:rsidRPr="00034B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616B9AC2" w14:textId="25B0E264" w:rsidR="00D355FB" w:rsidRPr="00034B9D" w:rsidRDefault="00D355FB" w:rsidP="00D355FB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 ответчика: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4C4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ААА</w:t>
      </w:r>
      <w:r w:rsidRPr="00034B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14:paraId="781CE86E" w14:textId="2F889360" w:rsidR="00D355FB" w:rsidRPr="00034B9D" w:rsidRDefault="00D355FB" w:rsidP="00D355FB">
      <w:pPr>
        <w:pStyle w:val="a9"/>
        <w:ind w:left="425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4B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ИИН </w:t>
      </w:r>
      <w:r w:rsidR="00504C4D"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</w:t>
      </w:r>
    </w:p>
    <w:p w14:paraId="080DA9A4" w14:textId="77777777" w:rsidR="00D355FB" w:rsidRPr="00034B9D" w:rsidRDefault="00D355FB" w:rsidP="00D355FB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0F31BECA" w14:textId="77777777" w:rsidR="00D355FB" w:rsidRPr="00034B9D" w:rsidRDefault="00D355FB" w:rsidP="00D355FB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sz w:val="24"/>
          <w:szCs w:val="24"/>
        </w:rPr>
        <w:t>Адвокатская контора Закон и Право   </w:t>
      </w:r>
    </w:p>
    <w:p w14:paraId="0271066E" w14:textId="77777777" w:rsidR="00D355FB" w:rsidRPr="00034B9D" w:rsidRDefault="00D355FB" w:rsidP="00D355FB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sz w:val="24"/>
          <w:szCs w:val="24"/>
        </w:rPr>
        <w:t>БИН 201240021767 </w:t>
      </w:r>
    </w:p>
    <w:p w14:paraId="45106288" w14:textId="77777777" w:rsidR="00D355FB" w:rsidRPr="00034B9D" w:rsidRDefault="00D355FB" w:rsidP="00D355FB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д. 79, офис 304.</w:t>
      </w:r>
    </w:p>
    <w:p w14:paraId="20A0DA92" w14:textId="77777777" w:rsidR="00D355FB" w:rsidRPr="00034B9D" w:rsidRDefault="00D1748D" w:rsidP="00D355FB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D355FB" w:rsidRPr="00034B9D">
          <w:rPr>
            <w:rStyle w:val="a8"/>
            <w:rFonts w:eastAsia="Times New Roman"/>
          </w:rPr>
          <w:t>info@zakonpravo.kz</w:t>
        </w:r>
      </w:hyperlink>
      <w:r w:rsidR="00D355FB" w:rsidRPr="00034B9D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 w:rsidR="00D355FB" w:rsidRPr="00034B9D">
          <w:rPr>
            <w:rStyle w:val="a8"/>
            <w:rFonts w:eastAsia="Times New Roman"/>
          </w:rPr>
          <w:t>www.zakonpravo.kz</w:t>
        </w:r>
      </w:hyperlink>
    </w:p>
    <w:p w14:paraId="55EDD161" w14:textId="77777777" w:rsidR="00D355FB" w:rsidRPr="00034B9D" w:rsidRDefault="00D355FB" w:rsidP="00D355FB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sz w:val="24"/>
          <w:szCs w:val="24"/>
        </w:rPr>
        <w:t>+ 7</w:t>
      </w:r>
      <w:r w:rsidRPr="00034B9D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034B9D">
        <w:rPr>
          <w:rFonts w:ascii="Times New Roman" w:eastAsia="Times New Roman" w:hAnsi="Times New Roman" w:cs="Times New Roman"/>
          <w:sz w:val="24"/>
          <w:szCs w:val="24"/>
        </w:rPr>
        <w:t>727 978 5755; +7 708 578 5758.</w:t>
      </w:r>
    </w:p>
    <w:p w14:paraId="1F8654E0" w14:textId="64B8E82A" w:rsidR="00D355FB" w:rsidRPr="00034B9D" w:rsidRDefault="00D355FB" w:rsidP="00D355FB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34B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Истец: </w:t>
      </w:r>
      <w:r w:rsidRPr="00034B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</w:t>
      </w:r>
      <w:r w:rsidR="00D1748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Pr="00034B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</w:t>
      </w:r>
      <w:r w:rsidR="00D1748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Pr="00034B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</w:t>
      </w:r>
      <w:r w:rsidR="00D1748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14:paraId="7F72D8A8" w14:textId="44422374" w:rsidR="00D355FB" w:rsidRPr="00034B9D" w:rsidRDefault="00D355FB" w:rsidP="00D355FB">
      <w:pPr>
        <w:pStyle w:val="a9"/>
        <w:ind w:left="425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4B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ИИН </w:t>
      </w:r>
      <w:r w:rsidR="00D1748D">
        <w:rPr>
          <w:rFonts w:ascii="Times New Roman" w:hAnsi="Times New Roman" w:cs="Times New Roman"/>
          <w:sz w:val="24"/>
          <w:szCs w:val="24"/>
          <w:shd w:val="clear" w:color="auto" w:fill="FFFFFF"/>
        </w:rPr>
        <w:t>……….</w:t>
      </w:r>
    </w:p>
    <w:p w14:paraId="73EEA994" w14:textId="77777777" w:rsidR="00D355FB" w:rsidRPr="00034B9D" w:rsidRDefault="00D355FB" w:rsidP="00D355FB">
      <w:pPr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EC790B" w14:textId="77777777" w:rsidR="00D355FB" w:rsidRPr="00034B9D" w:rsidRDefault="00D355FB" w:rsidP="00D355FB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BEC7295" w14:textId="77777777" w:rsidR="00D355FB" w:rsidRPr="00034B9D" w:rsidRDefault="00D355FB" w:rsidP="00D355FB">
      <w:pPr>
        <w:pStyle w:val="30"/>
        <w:shd w:val="clear" w:color="auto" w:fill="auto"/>
        <w:spacing w:before="0" w:after="0" w:line="260" w:lineRule="exact"/>
        <w:rPr>
          <w:sz w:val="24"/>
          <w:szCs w:val="24"/>
        </w:rPr>
      </w:pPr>
      <w:r>
        <w:rPr>
          <w:color w:val="000000" w:themeColor="text1"/>
          <w:sz w:val="24"/>
          <w:szCs w:val="24"/>
          <w:lang w:eastAsia="ru-RU" w:bidi="ru-RU"/>
        </w:rPr>
        <w:t>Отзыв</w:t>
      </w:r>
      <w:r w:rsidRPr="00034B9D">
        <w:rPr>
          <w:color w:val="000000" w:themeColor="text1"/>
          <w:sz w:val="24"/>
          <w:szCs w:val="24"/>
          <w:lang w:eastAsia="ru-RU" w:bidi="ru-RU"/>
        </w:rPr>
        <w:t xml:space="preserve"> на исковое заявление</w:t>
      </w:r>
    </w:p>
    <w:p w14:paraId="38F4CB4B" w14:textId="77777777" w:rsidR="00D355FB" w:rsidRPr="00034B9D" w:rsidRDefault="00D355FB" w:rsidP="00D355FB">
      <w:pPr>
        <w:pStyle w:val="40"/>
        <w:spacing w:before="0" w:after="274" w:line="210" w:lineRule="exact"/>
        <w:rPr>
          <w:b w:val="0"/>
          <w:bCs w:val="0"/>
          <w:i w:val="0"/>
          <w:iCs w:val="0"/>
          <w:color w:val="000000" w:themeColor="text1"/>
          <w:sz w:val="24"/>
          <w:szCs w:val="24"/>
        </w:rPr>
      </w:pPr>
      <w:r w:rsidRPr="00034B9D">
        <w:rPr>
          <w:b w:val="0"/>
          <w:bCs w:val="0"/>
          <w:i w:val="0"/>
          <w:iCs w:val="0"/>
          <w:color w:val="000000" w:themeColor="text1"/>
          <w:sz w:val="24"/>
          <w:szCs w:val="24"/>
        </w:rPr>
        <w:t>о признании договора купли-продажи недействительным</w:t>
      </w:r>
    </w:p>
    <w:p w14:paraId="2227DE2E" w14:textId="3944115C" w:rsidR="00D355FB" w:rsidRPr="00034B9D" w:rsidRDefault="00D355FB" w:rsidP="00D355FB">
      <w:pPr>
        <w:pStyle w:val="ac"/>
        <w:shd w:val="clear" w:color="auto" w:fill="FFFFFF"/>
        <w:spacing w:before="0" w:beforeAutospacing="0" w:after="0" w:afterAutospacing="0"/>
        <w:ind w:firstLine="708"/>
        <w:jc w:val="both"/>
      </w:pPr>
      <w:r w:rsidRPr="00034B9D">
        <w:t>В вашем производстве имеется гражданское дело зарегистрированное №7575-22-00-2/2173 от 11.07.2022 года по иску К</w:t>
      </w:r>
      <w:r w:rsidR="00504C4D">
        <w:t>.</w:t>
      </w:r>
      <w:r w:rsidRPr="00034B9D">
        <w:t>С</w:t>
      </w:r>
      <w:r w:rsidR="00504C4D">
        <w:t>.</w:t>
      </w:r>
      <w:r w:rsidRPr="00034B9D">
        <w:t>С</w:t>
      </w:r>
      <w:r w:rsidR="00504C4D">
        <w:t>.</w:t>
      </w:r>
      <w:r w:rsidRPr="00034B9D">
        <w:t xml:space="preserve"> (Далее Истец) к </w:t>
      </w:r>
      <w:r w:rsidR="00E27A73">
        <w:t>ААА</w:t>
      </w:r>
      <w:r w:rsidRPr="00034B9D">
        <w:t>, Б</w:t>
      </w:r>
      <w:r w:rsidR="00E27A73">
        <w:t>.</w:t>
      </w:r>
      <w:r w:rsidRPr="00034B9D">
        <w:t>Ж</w:t>
      </w:r>
      <w:r w:rsidR="00E27A73">
        <w:t>.</w:t>
      </w:r>
      <w:r w:rsidRPr="00034B9D">
        <w:t>Ш</w:t>
      </w:r>
      <w:r w:rsidR="00E27A73">
        <w:t>.</w:t>
      </w:r>
      <w:r w:rsidRPr="00034B9D">
        <w:t xml:space="preserve"> (Далее Ответчик) и частному нотариусу города Алматы С</w:t>
      </w:r>
      <w:r w:rsidR="00E27A73">
        <w:t>.</w:t>
      </w:r>
      <w:r w:rsidRPr="00034B9D">
        <w:t>Д</w:t>
      </w:r>
      <w:r w:rsidR="00E27A73">
        <w:t>.</w:t>
      </w:r>
      <w:r w:rsidRPr="00034B9D">
        <w:t>С</w:t>
      </w:r>
      <w:r w:rsidR="00E27A73">
        <w:t>.</w:t>
      </w:r>
      <w:r w:rsidRPr="00034B9D">
        <w:t xml:space="preserve"> (Далее Нотариус) о признании Договоров купли-продажи квартир реестр №4567 от 18.12.2021 года недействительными.</w:t>
      </w:r>
    </w:p>
    <w:p w14:paraId="6E834DB2" w14:textId="74D95483" w:rsidR="00D355FB" w:rsidRPr="00034B9D" w:rsidRDefault="00D355FB" w:rsidP="00D355FB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34B9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По которому </w:t>
      </w:r>
      <w:r w:rsidRPr="00034B9D">
        <w:rPr>
          <w:rFonts w:ascii="Times New Roman" w:eastAsia="Times New Roman" w:hAnsi="Times New Roman" w:cs="Times New Roman"/>
          <w:sz w:val="24"/>
          <w:szCs w:val="24"/>
        </w:rPr>
        <w:t xml:space="preserve">Истец </w:t>
      </w:r>
      <w:r w:rsidRPr="00034B9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мотивирует свои требования о том, что 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Согласно</w:t>
      </w:r>
      <w:r w:rsidRPr="00034B9D">
        <w:rPr>
          <w:rFonts w:ascii="Times New Roman" w:hAnsi="Times New Roman" w:cs="Times New Roman"/>
          <w:sz w:val="24"/>
          <w:szCs w:val="24"/>
        </w:rPr>
        <w:t xml:space="preserve"> 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Договора купли – продажи квартиры реестр №4567 от 18.12.2021 г. заключенного между продавцом К</w:t>
      </w:r>
      <w:r w:rsidR="00A675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</w:t>
      </w:r>
      <w:r w:rsidR="00A675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</w:t>
      </w:r>
      <w:r w:rsidR="00A675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покупателем </w:t>
      </w:r>
      <w:r w:rsidR="00A675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ААА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удостоверенный частным нотариусом</w:t>
      </w:r>
      <w:r w:rsidRPr="00034B9D">
        <w:rPr>
          <w:rFonts w:ascii="Times New Roman" w:hAnsi="Times New Roman" w:cs="Times New Roman"/>
          <w:sz w:val="24"/>
          <w:szCs w:val="24"/>
        </w:rPr>
        <w:t xml:space="preserve"> 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города Алматы С</w:t>
      </w:r>
      <w:r w:rsidR="00A675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</w:t>
      </w:r>
      <w:r w:rsidR="00A675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</w:t>
      </w:r>
      <w:r w:rsidR="00A675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(далее – Договор), вторым приобретена квартира, состоящая из 3-х жилых комнат, расположенная по адресу: город Алматы, Алатауский район, микрорайон Д</w:t>
      </w:r>
      <w:r w:rsidR="00A675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дом 53, квартира 53.</w:t>
      </w:r>
    </w:p>
    <w:p w14:paraId="3E488E57" w14:textId="77777777" w:rsidR="00D355FB" w:rsidRPr="00034B9D" w:rsidRDefault="00D355FB" w:rsidP="00D355FB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ab/>
        <w:t>В Договоре указывается, что Истец с согласия супруги продал, а Ответчик с согласия супруги купил вышеуказанную квартиру за сумму 20 416 000 тенге.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ab/>
        <w:t>Однако, никаких денег от купли-продажи в сумме 20 416 000 тенге Истцу не передавалось, в силу того, что намерение на возникновение юридических последствий от совершаемой сделки, купли-продажи квартиры между Истцами и Ответчиками никогда не имелось.</w:t>
      </w:r>
    </w:p>
    <w:p w14:paraId="00897002" w14:textId="77777777" w:rsidR="00D355FB" w:rsidRPr="00034B9D" w:rsidRDefault="00D355FB" w:rsidP="00D355FB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33492A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Уважаемый суд выше изложенными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доводами Истце не согласны по ниже указанным обстоятельствам: 18.12.2021 </w:t>
      </w:r>
      <w:r w:rsidRPr="00034B9D">
        <w:rPr>
          <w:rFonts w:ascii="Times New Roman" w:eastAsia="Times New Roman" w:hAnsi="Times New Roman" w:cs="Times New Roman"/>
          <w:sz w:val="24"/>
          <w:szCs w:val="24"/>
        </w:rPr>
        <w:t>года между Истцом и Ответчиком, был заключен договор купли-</w:t>
      </w:r>
      <w:r w:rsidRPr="00034B9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продажи квартиры, расположенной </w:t>
      </w:r>
      <w:r w:rsidRPr="00034B9D">
        <w:rPr>
          <w:rFonts w:ascii="Times New Roman" w:hAnsi="Times New Roman" w:cs="Times New Roman"/>
          <w:sz w:val="24"/>
          <w:szCs w:val="24"/>
        </w:rPr>
        <w:t>выше указанную квартиру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34B9D">
        <w:rPr>
          <w:rFonts w:ascii="Times New Roman" w:eastAsia="Times New Roman" w:hAnsi="Times New Roman" w:cs="Times New Roman"/>
          <w:sz w:val="24"/>
          <w:szCs w:val="24"/>
        </w:rPr>
        <w:t xml:space="preserve">По данному договору стоимость квартиры была определена в 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20 416 000 </w:t>
      </w:r>
      <w:r w:rsidRPr="00034B9D">
        <w:rPr>
          <w:rFonts w:ascii="Times New Roman" w:eastAsia="Times New Roman" w:hAnsi="Times New Roman" w:cs="Times New Roman"/>
          <w:sz w:val="24"/>
          <w:szCs w:val="24"/>
        </w:rPr>
        <w:t>тенге, Договор был удостоверен нотариусом г. Алматы и зарегистрирован в реестре</w:t>
      </w:r>
      <w:r w:rsidRPr="00034B9D">
        <w:rPr>
          <w:rFonts w:ascii="Times New Roman" w:hAnsi="Times New Roman" w:cs="Times New Roman"/>
          <w:sz w:val="24"/>
          <w:szCs w:val="24"/>
        </w:rPr>
        <w:t xml:space="preserve"> нотариальных действий</w:t>
      </w:r>
      <w:r w:rsidRPr="00034B9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39AAC62" w14:textId="77777777" w:rsidR="00D355FB" w:rsidRPr="00034B9D" w:rsidRDefault="00D355FB" w:rsidP="00D355FB">
      <w:pPr>
        <w:pStyle w:val="a9"/>
        <w:ind w:firstLine="36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34B9D">
        <w:rPr>
          <w:rFonts w:ascii="Times New Roman" w:eastAsia="Times New Roman" w:hAnsi="Times New Roman" w:cs="Times New Roman"/>
          <w:sz w:val="24"/>
          <w:szCs w:val="24"/>
        </w:rPr>
        <w:t xml:space="preserve">Истец в утверждении приводит доводы о том, что при подписании договора, 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никаких денег от купли-продажи в сумме 20 416 000 тенге Истцу не передавалось. </w:t>
      </w:r>
    </w:p>
    <w:p w14:paraId="4FD3F329" w14:textId="77777777" w:rsidR="00D355FB" w:rsidRPr="00034B9D" w:rsidRDefault="00D355FB" w:rsidP="00D355FB">
      <w:pPr>
        <w:pStyle w:val="a9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Однако доводы Истца по данному поводы считаем голословны тогда как в пункте 3, Договора купли продажи квартиры от 18.12.2021 года буквально оговорено о том, что «</w:t>
      </w:r>
      <w:r w:rsidRPr="00034B9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 соглашению сторон указанная квартира продана за 20 416 000</w:t>
      </w:r>
      <w:r w:rsidRPr="00034B9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034B9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тенге, </w:t>
      </w:r>
      <w:r w:rsidRPr="00034B9D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оплаченных Покупателем Продавцу полностью до подписания</w:t>
      </w:r>
      <w:r w:rsidRPr="00034B9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и удостоверения настоящего договора, что подтверждается обеими сторонами. Расчет произведен полностью Покупателем Продавцу, вне офисе нотариуса. Материальных и иных претензий стороны друг к другу не имеют.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Н</w:t>
      </w:r>
      <w:r w:rsidRPr="00034B9D">
        <w:rPr>
          <w:rFonts w:ascii="Times New Roman" w:eastAsia="Times New Roman" w:hAnsi="Times New Roman" w:cs="Times New Roman"/>
          <w:sz w:val="24"/>
          <w:szCs w:val="24"/>
        </w:rPr>
        <w:t>а что Истец полностью был согласен и подтвердил свое согласие своей подписью.</w:t>
      </w:r>
    </w:p>
    <w:p w14:paraId="11243CC8" w14:textId="77777777" w:rsidR="00D355FB" w:rsidRPr="00034B9D" w:rsidRDefault="00D355FB" w:rsidP="00D355F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 w:rsidRPr="00034B9D">
        <w:rPr>
          <w:rStyle w:val="s0"/>
          <w:color w:val="000000"/>
        </w:rPr>
        <w:t xml:space="preserve">В соответствий </w:t>
      </w:r>
      <w:r w:rsidRPr="00034B9D">
        <w:rPr>
          <w:rStyle w:val="s1"/>
          <w:color w:val="000000"/>
        </w:rPr>
        <w:t>статьи 6.</w:t>
      </w:r>
      <w:r w:rsidRPr="00034B9D">
        <w:rPr>
          <w:color w:val="000000"/>
        </w:rPr>
        <w:t xml:space="preserve"> ГК РК </w:t>
      </w:r>
      <w:r w:rsidRPr="00034B9D">
        <w:rPr>
          <w:rStyle w:val="s0"/>
          <w:color w:val="000000"/>
        </w:rPr>
        <w:t>Нормы гражданского законодательства должны толковаться в соответствии с буквальным значением их словесного выражения.</w:t>
      </w:r>
    </w:p>
    <w:p w14:paraId="363C8E63" w14:textId="77777777" w:rsidR="00D355FB" w:rsidRPr="00034B9D" w:rsidRDefault="00D355FB" w:rsidP="00D355FB">
      <w:pPr>
        <w:pStyle w:val="a9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sz w:val="24"/>
          <w:szCs w:val="24"/>
        </w:rPr>
        <w:t xml:space="preserve">Соответственно между Истцом и Ответчиком в соответствии ст. 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151, 152, 154, 155 ГК РК соглашением сторон, было совершенно письменная форма сделки, которая было удостоверена </w:t>
      </w:r>
      <w:r w:rsidRPr="00034B9D">
        <w:rPr>
          <w:rFonts w:ascii="Times New Roman" w:eastAsia="Times New Roman" w:hAnsi="Times New Roman" w:cs="Times New Roman"/>
          <w:sz w:val="24"/>
          <w:szCs w:val="24"/>
        </w:rPr>
        <w:t>нотариусом и прошла регистрацию.</w:t>
      </w:r>
    </w:p>
    <w:p w14:paraId="4C2F3B9D" w14:textId="3C8C5B76" w:rsidR="00D355FB" w:rsidRPr="00034B9D" w:rsidRDefault="00D355FB" w:rsidP="00D355FB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34B9D">
        <w:rPr>
          <w:rFonts w:ascii="Times New Roman" w:eastAsia="Times New Roman" w:hAnsi="Times New Roman" w:cs="Times New Roman"/>
          <w:sz w:val="24"/>
          <w:szCs w:val="24"/>
        </w:rPr>
        <w:t xml:space="preserve">Доводы Истца по поводу того, что 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2021 году  Б</w:t>
      </w:r>
      <w:r w:rsidR="0068125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, который является знакомым ответчика Ахмедова Азамата взял у него машину, за которую должен был произвести оплату. Когда подошел срок оплаты за автомашину, у Бекзата, не оказалось денег. Бекзат обратился за помощью и попросил в качестве гарантии возврата Бекзатом денег </w:t>
      </w:r>
      <w:r w:rsidR="0068125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АА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за автомашину поставить имущество – квартиру К</w:t>
      </w:r>
      <w:r w:rsidR="0068125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С.С. в залог. Но, Ахмедов Азамат предложил оформить залог по обязательствам Бекзата в виде Договора купли-продажи вместо Договора залога. При этом обещав что, после погашения Бекзатом долга, сразу произведут переоформление договора купли продажи. Только под этим условием мною, был оформлен Договор купли-продажи квартиры между Истцом и Ответчиком. –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читаем что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 эти доводы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являются голословными и никого отношения к Договору купли продажи квартиры от 18.12.2021 года не имеет отношения.</w:t>
      </w:r>
    </w:p>
    <w:p w14:paraId="4B0ED319" w14:textId="77777777" w:rsidR="00D355FB" w:rsidRPr="00034B9D" w:rsidRDefault="00D355FB" w:rsidP="00D355FB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 соответствий ст. 68, 72 ГПК РК </w:t>
      </w:r>
      <w:r w:rsidRPr="00034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Каждая сторона должна доказать те обстоятельства, на которые она ссылается как на основания своих требований и возражений, каждое доказательство подлежит оценке с учетом относимости, допустимости, достоверности.</w:t>
      </w:r>
    </w:p>
    <w:p w14:paraId="12C5307D" w14:textId="77777777" w:rsidR="00D355FB" w:rsidRPr="00034B9D" w:rsidRDefault="00D355FB" w:rsidP="00D355FB">
      <w:pPr>
        <w:pStyle w:val="a9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4B9D">
        <w:rPr>
          <w:rFonts w:ascii="Times New Roman" w:eastAsia="Times New Roman" w:hAnsi="Times New Roman" w:cs="Times New Roman"/>
          <w:sz w:val="24"/>
          <w:szCs w:val="24"/>
        </w:rPr>
        <w:t xml:space="preserve">Кроме того доводы Истца о том, что 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сам Ответчик и его супруга выше указанную квартиру никогда ни видели, не приходили на осмотр, перед тем как купить ее. – также является В соответствий ст. 68, 72 ГПК РК голословным и не подлежит применению с </w:t>
      </w:r>
      <w:r w:rsidRPr="00034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учетом относимости, допустимости и достоверности в качестве доказательства.</w:t>
      </w:r>
    </w:p>
    <w:p w14:paraId="31E1ED0C" w14:textId="77777777" w:rsidR="00D355FB" w:rsidRDefault="00D355FB" w:rsidP="00D355FB">
      <w:pPr>
        <w:pStyle w:val="a9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4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Согласно ст. 188, 189 ГК РК Собственник вправе по своему усмотрению совершать в отношении принадлежащего ему имущества любые действия, в том числе отчуждать это имущество в собственность другим лицам, передавать им, оставаясь собственником, свои правомочия по владению, пользованию и распоряжению имуществом, отдавать имущество в залог и обременять его другими способами, распоряжаться им иным образом. Собственнику принадлежат права владения, пользования и распоряжения своим имуществом определять юридическую судьбу имущества.</w:t>
      </w:r>
    </w:p>
    <w:p w14:paraId="434FC3B2" w14:textId="77777777" w:rsidR="00D355FB" w:rsidRPr="00034B9D" w:rsidRDefault="00D355FB" w:rsidP="00D355FB">
      <w:pPr>
        <w:pStyle w:val="a9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Ответчика в законодательном порядке не было обязательств прежде, чем купить недвижимость произвести осмотр кроме того в современности недвижимости в первую очередь проверяются на юридическую чистоту. По факту проживания в данной квартире у Ответчика нет острой надобности так как он с семьей постоянно проживают в городе Шымкент. Квартира была приобретена на перспективу для детей. </w:t>
      </w:r>
    </w:p>
    <w:p w14:paraId="66135170" w14:textId="77777777" w:rsidR="00D355FB" w:rsidRPr="00034B9D" w:rsidRDefault="00D355FB" w:rsidP="00D355FB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4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Таким образом в просительной части Иска Просят суд:</w:t>
      </w:r>
      <w:r w:rsidRPr="00034B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Признать недействительным Договор купли – продажи квартиры зарегистрированный в реестр за №4567 от 18.12.2022 г. заключенный между сторонами. </w:t>
      </w:r>
    </w:p>
    <w:p w14:paraId="0E28245C" w14:textId="77777777" w:rsidR="00D355FB" w:rsidRPr="00034B9D" w:rsidRDefault="00D355FB" w:rsidP="00D355FB">
      <w:pPr>
        <w:pStyle w:val="a9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ст. 157, п. 2 ГК РК предусмотрено о том, что сделка признается недействительной при нарушении требований, предъявляемых к форме, содержанию и участникам сделки, а также к свободе их волеизъявления по основаниям, установленным настоящим Кодексом или иными законодательными актами - Однако в соответствии указанной статьи Истец не приводит никаких существенных доводов о нарушении формы и содержания соглашения а также волеизлияние на заключение Договора.  </w:t>
      </w:r>
    </w:p>
    <w:p w14:paraId="35079BC3" w14:textId="77777777" w:rsidR="00D355FB" w:rsidRPr="00034B9D" w:rsidRDefault="00D355FB" w:rsidP="00D355FB">
      <w:pPr>
        <w:pStyle w:val="a9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Статья 159. Гражданского кодекса оговаривает Основания недействительности сделок и приводит 12 обстоятельств, где сделка может признаться недействительной, а именно: 1. Ничтожна сделка, совершенная без получения </w:t>
      </w:r>
      <w:r w:rsidRPr="00034B9D">
        <w:rPr>
          <w:rFonts w:ascii="Times New Roman" w:eastAsia="Times New Roman" w:hAnsi="Times New Roman" w:cs="Times New Roman"/>
          <w:sz w:val="24"/>
          <w:szCs w:val="24"/>
        </w:rPr>
        <w:t xml:space="preserve">необходимого разрешения; 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 Сделка, преследующая цели </w:t>
      </w:r>
      <w:r w:rsidRPr="00034B9D">
        <w:rPr>
          <w:rFonts w:ascii="Times New Roman" w:eastAsia="Times New Roman" w:hAnsi="Times New Roman" w:cs="Times New Roman"/>
          <w:sz w:val="24"/>
          <w:szCs w:val="24"/>
        </w:rPr>
        <w:t>недобросовестной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конкуренции или нарушающая требования деловой этики; 3. Сделка, совершенная лицом, не достигшим четырнадцати лет (малолетним); 4. Сделка, совершенная несовершеннолетним, достигшим четырнадцати лет, без согласия его законных представителей; 5. Ничтожна сделка, совершенная лицом, признанным недееспособным вследствие душевной болезни или слабоумия. Сделка, совершенная гражданином, впоследствии признанным недееспособным; 6. Сделка совершенная лицом, ограниченным судом в дееспособности; 7. Сделка, совершенная хотя и дееспособным, но находившимся в момент ее совершения в таком состоянии, когда он не мог понимать значения своих действий или руководить ими - по данному обстоятельству Истцом не были суду предоставлены соответствующие подтверждающие документы и/или доказательства; 8. Сделка, совершенная вследствие заблуждения, имеющего существенное значение, может быть признана судом недействительной по иску стороны, действовавшей под влиянием заблуждения; 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9. Сделка, совершенная под влиянием обмана,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насилия, угрозы, а также сделка, которую лицо было вынуждено совершить вследствие стечения тяжелых обстоятельств на крайне невыгодных для себя условиях, чем другая сторона воспользовалась (кабальная сделка) - Указанное обстоятельство в п. 9 тоже не подходит так как Истец суду предоставляет Оценку о средней стоимости недвижимого имущество Отчета о стоимости анализе произведенной Оценочной компанией где определено средняя оценочная  стоимость имущество на сумму </w:t>
      </w:r>
      <w:r w:rsidRPr="00034B9D">
        <w:rPr>
          <w:rFonts w:ascii="Times New Roman" w:hAnsi="Times New Roman" w:cs="Times New Roman"/>
          <w:sz w:val="24"/>
          <w:szCs w:val="24"/>
        </w:rPr>
        <w:t>33 527 789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тенге на дату </w:t>
      </w:r>
      <w:r w:rsidRPr="00034B9D">
        <w:rPr>
          <w:rFonts w:ascii="Times New Roman" w:hAnsi="Times New Roman" w:cs="Times New Roman"/>
          <w:sz w:val="24"/>
          <w:szCs w:val="24"/>
        </w:rPr>
        <w:t>10.06.2022 года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что естественно не может быть не выгодной (кабальной сделкой) для Истца так как разница от покупной цены от оценочной она естественная так как после военной агрессий РФ в Украину и санкций мирового сообщества  на РФ, многие платёжеспособные граждане иммигрировали с РФ в РК большинстве случай в город Алматы и по многочисленным публикациям и информациям в СМИ от риэлторских компаний можно проанализировать об подорожаний цен на недвижимое имущество до 50%; 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10. Сделка, совершенная вследствие злонамеренного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соглашения представителя одной стороны,  недобросовестного представителя - ну и здесь стороны непосредственно присутствовали при заключения Договора; 11. Сделка, совершенная юридическим лицом в противоречии с целями деятельности; 12. Сделки, предусмотренные </w:t>
      </w:r>
      <w:r w:rsidRPr="00034B9D">
        <w:rPr>
          <w:rFonts w:ascii="Times New Roman" w:eastAsia="Times New Roman" w:hAnsi="Times New Roman" w:cs="Times New Roman"/>
          <w:sz w:val="24"/>
          <w:szCs w:val="24"/>
        </w:rPr>
        <w:t xml:space="preserve">пунктами 3, </w:t>
      </w:r>
      <w:hyperlink r:id="rId13" w:anchor="sub_id=1590500">
        <w:r w:rsidRPr="00034B9D">
          <w:rPr>
            <w:rStyle w:val="a8"/>
            <w:b w:val="0"/>
            <w:bCs w:val="0"/>
          </w:rPr>
          <w:t>5</w:t>
        </w:r>
      </w:hyperlink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настоящей статьи, по требованию законных представителей малолетних или недееспособных лиц.</w:t>
      </w:r>
    </w:p>
    <w:p w14:paraId="7FEF6678" w14:textId="77777777" w:rsidR="00D355FB" w:rsidRPr="00034B9D" w:rsidRDefault="00D355FB" w:rsidP="00D355FB">
      <w:pPr>
        <w:ind w:firstLine="4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Уважаемый суд Глава 4. ГК РК “Сделки” конкретно оговаривает понятие сделки, форму заключения а также в каких обстоятельствах Сделка признается не действительной - однако в Исковом заявлении не указанно конкретные обстоятельства и или ссылка на нормативные акты о признании сделки не действительной - кроме голословных обвинении Ответчика ничего не приведено.  </w:t>
      </w:r>
    </w:p>
    <w:p w14:paraId="1E3B199C" w14:textId="77777777" w:rsidR="00D355FB" w:rsidRPr="00034B9D" w:rsidRDefault="00D355FB" w:rsidP="00D355FB">
      <w:pPr>
        <w:pStyle w:val="a9"/>
        <w:ind w:firstLine="400"/>
        <w:rPr>
          <w:rStyle w:val="s1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Style w:val="s1"/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Статья 72 ГПК РК. В «Обязанность доказывания» предусмотрено каждая сторона должна</w:t>
      </w:r>
    </w:p>
    <w:p w14:paraId="5C522DA4" w14:textId="77777777" w:rsidR="00D355FB" w:rsidRPr="00034B9D" w:rsidRDefault="00D355FB" w:rsidP="00D355F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34B9D">
        <w:rPr>
          <w:rFonts w:ascii="Times New Roman" w:hAnsi="Times New Roman" w:cs="Times New Roman"/>
          <w:sz w:val="24"/>
          <w:szCs w:val="24"/>
        </w:rPr>
        <w:lastRenderedPageBreak/>
        <w:t>доказать те обстоятельства, на которые она ссылается как основания своих требований – что не наблюдается в исковом заявлений.</w:t>
      </w:r>
    </w:p>
    <w:p w14:paraId="57ADE0B7" w14:textId="77777777" w:rsidR="00D355FB" w:rsidRPr="00034B9D" w:rsidRDefault="00D355FB" w:rsidP="00D355FB">
      <w:pPr>
        <w:pStyle w:val="1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У Истца было достаточно времени для изучения Договора. Кроме того, как практика показывает все Нотариусы предварительно подготавливают предварительную версию Договора и после изучения сторонами документа с учетом изменение и дополнения распечатывает на бланке и подает на подпись что и было сделано Нотариусом так как само оформление договора занимает огромное время.  Статья 17. Закона РК “О нотариате” 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Нотариус совершает нотариальные действия, предусмотренные настоящим Законом и другими законодательными актами Республики Казахстан, в интересах физических и юридических лиц, обратившихся к нему; составлять проекты сделок, заявлений и других документов; истребовать от физических и юридических лиц документы и сведения, необходимые для совершения нотариальных действий, с соблюдением установленных законодательными актами Республики Казахстан.</w:t>
      </w:r>
    </w:p>
    <w:p w14:paraId="4492BB26" w14:textId="77777777" w:rsidR="00D355FB" w:rsidRPr="00034B9D" w:rsidRDefault="00D355FB" w:rsidP="00D355FB">
      <w:pPr>
        <w:spacing w:beforeAutospacing="1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sz w:val="24"/>
          <w:szCs w:val="24"/>
        </w:rPr>
        <w:t>Доводы Истца считаем не состоятельны и не обоснованы с точки зрения относимости и допустимости в качестве доказательства в соответствии ст. 68 ГПК РК</w:t>
      </w:r>
      <w:r w:rsidRPr="00034B9D">
        <w:rPr>
          <w:rStyle w:val="s1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каждое доказательство подлежит оценке с учетом относимости, допустимости, достоверности, а все собранные доказательства в совокупности достаточности для разрешения гражданского дела – в данном гражданском деле мы наблюдаем необоснованность Исковых требовании и Клеветы в отношении Ответчика.</w:t>
      </w:r>
    </w:p>
    <w:p w14:paraId="4C228582" w14:textId="77777777" w:rsidR="00D355FB" w:rsidRPr="00034B9D" w:rsidRDefault="00D355FB" w:rsidP="00D355FB">
      <w:pPr>
        <w:spacing w:after="200" w:line="276" w:lineRule="auto"/>
        <w:ind w:firstLine="4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 4 ст. 8 ГК РК граждане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общества. Эта обязанность не может быть исключена или ограничена договором. Добросовестность, разумность и справедливость действий участников гражданских правоотношений предполагаются.</w:t>
      </w:r>
    </w:p>
    <w:p w14:paraId="6368AADC" w14:textId="77777777" w:rsidR="00D355FB" w:rsidRPr="00034B9D" w:rsidRDefault="00D355FB" w:rsidP="00D355FB">
      <w:pPr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val="ru"/>
        </w:rPr>
      </w:pPr>
      <w:r w:rsidRPr="00034B9D">
        <w:rPr>
          <w:rFonts w:ascii="Times New Roman" w:eastAsia="Times New Roman" w:hAnsi="Times New Roman" w:cs="Times New Roman"/>
          <w:sz w:val="24"/>
          <w:szCs w:val="24"/>
          <w:lang w:val="ru"/>
        </w:rPr>
        <w:t>Уважаемы суд согласно нормам Гражданского кодекса Республики Казахстан сделка может быть недействительна по основаниям, установленным законом, в силу признания ее таковой судом (оспоримая сделка) либо независимо от такого признания в силу прямого указания на ее недействительность в законе (ничтожная сделка) - однако все доводы приведенные в Исковом заявления не указывают на конкретные факты чтобы оспорить и или основания установленным законом оспорить сделку, все доводы считаем голословны.</w:t>
      </w:r>
    </w:p>
    <w:p w14:paraId="416FA392" w14:textId="77777777" w:rsidR="00D355FB" w:rsidRPr="00034B9D" w:rsidRDefault="00D355FB" w:rsidP="00D355FB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</w:pP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В п. 13 Нормативного постановления №6 ВС РК “О некоторых вопросах недействительности сделок и применении судами последствий их недействительности” оговорено, что при рассмотрении судами последствий недействительности сделки предъявление ответчиком встречных требований о признании лица  добросовестным приобретателем не требуется, так как разрешение этого вопроса входит в обязанность суда при оценке доказательств по делу.</w:t>
      </w:r>
    </w:p>
    <w:p w14:paraId="72E2F639" w14:textId="77777777" w:rsidR="00D355FB" w:rsidRPr="00034B9D" w:rsidRDefault="00D355FB" w:rsidP="00D355FB">
      <w:pPr>
        <w:pStyle w:val="j14"/>
        <w:ind w:firstLine="400"/>
        <w:jc w:val="both"/>
        <w:rPr>
          <w:color w:val="000000" w:themeColor="text1"/>
        </w:rPr>
      </w:pPr>
      <w:r w:rsidRPr="00034B9D">
        <w:rPr>
          <w:color w:val="000000" w:themeColor="text1"/>
        </w:rPr>
        <w:t xml:space="preserve">В соответствии со ст. 113 ГПК РК оговорено по ходатайству стороны, в пользу которой состоялось Решение, суд присуждает с другой стороны понесенные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</w:t>
      </w:r>
      <w:r w:rsidRPr="00034B9D">
        <w:rPr>
          <w:color w:val="000000" w:themeColor="text1"/>
          <w:u w:val="single"/>
        </w:rPr>
        <w:t>фактически понесенных стороной расходов (платежное поручения, фискальный чек)</w:t>
      </w:r>
      <w:r w:rsidRPr="00034B9D">
        <w:rPr>
          <w:color w:val="000000" w:themeColor="text1"/>
        </w:rPr>
        <w:t xml:space="preserve">. По имущественным требованиям общая сумма этих расходов не должна превышать десять процентов от удовлетворенной части иска. По </w:t>
      </w:r>
      <w:r w:rsidRPr="00034B9D">
        <w:rPr>
          <w:color w:val="000000" w:themeColor="text1"/>
        </w:rPr>
        <w:lastRenderedPageBreak/>
        <w:t>требованиям неимущественного характера сумма расходов взыскивается в разумных пределах, но не должна превышать триста </w:t>
      </w:r>
      <w:hyperlink r:id="rId14">
        <w:r w:rsidRPr="00034B9D">
          <w:rPr>
            <w:rStyle w:val="a8"/>
            <w:b w:val="0"/>
            <w:bCs w:val="0"/>
            <w:color w:val="000000" w:themeColor="text1"/>
          </w:rPr>
          <w:t>месячных расчетных показателей</w:t>
        </w:r>
      </w:hyperlink>
      <w:r w:rsidRPr="00034B9D">
        <w:rPr>
          <w:color w:val="000000" w:themeColor="text1"/>
        </w:rPr>
        <w:t>.</w:t>
      </w:r>
    </w:p>
    <w:p w14:paraId="080CCEEA" w14:textId="77777777" w:rsidR="00D355FB" w:rsidRPr="00034B9D" w:rsidRDefault="00D355FB" w:rsidP="00D355FB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 и на основании изложенного в соответствии ст. 68, 72, 166 ГПК РК,</w:t>
      </w:r>
    </w:p>
    <w:p w14:paraId="6E6A9131" w14:textId="77777777" w:rsidR="00D355FB" w:rsidRPr="00034B9D" w:rsidRDefault="00D355FB" w:rsidP="00D355FB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Прошу Суд:</w:t>
      </w:r>
    </w:p>
    <w:p w14:paraId="0950E8C2" w14:textId="20AE124A" w:rsidR="00D355FB" w:rsidRPr="00034B9D" w:rsidRDefault="00D355FB" w:rsidP="00D355FB">
      <w:pPr>
        <w:pStyle w:val="ab"/>
        <w:numPr>
          <w:ilvl w:val="0"/>
          <w:numId w:val="7"/>
        </w:numPr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удовлетворении Искового заявление </w:t>
      </w:r>
      <w:r w:rsidR="002601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КСС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 </w:t>
      </w:r>
      <w:r w:rsidR="0026013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ААА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признании договора купли-продажи недействительным – </w:t>
      </w:r>
      <w:r w:rsidRPr="00034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отказать; </w:t>
      </w:r>
    </w:p>
    <w:p w14:paraId="7FFE19F0" w14:textId="03FE57C6" w:rsidR="00D355FB" w:rsidRPr="00034B9D" w:rsidRDefault="00D355FB" w:rsidP="00D355FB">
      <w:pPr>
        <w:pStyle w:val="ab"/>
        <w:numPr>
          <w:ilvl w:val="0"/>
          <w:numId w:val="7"/>
        </w:numPr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Взыскать с </w:t>
      </w:r>
      <w:r w:rsidR="00C9404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КСС</w:t>
      </w:r>
      <w:r w:rsidRPr="00034B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пользу </w:t>
      </w:r>
      <w:r w:rsidR="00C9404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ААА</w:t>
      </w:r>
      <w:r w:rsidRPr="00034B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сумму расходов по оплате помощи представителя в размере 500 000 (пятьсот тысяч) тенге.  </w:t>
      </w:r>
    </w:p>
    <w:p w14:paraId="5236069F" w14:textId="77777777" w:rsidR="00D355FB" w:rsidRPr="00034B9D" w:rsidRDefault="00D355FB" w:rsidP="00D355FB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b/>
          <w:bCs/>
          <w:sz w:val="24"/>
          <w:szCs w:val="24"/>
        </w:rPr>
        <w:t>С уважением,</w:t>
      </w:r>
    </w:p>
    <w:p w14:paraId="7DA8D41B" w14:textId="77777777" w:rsidR="00D355FB" w:rsidRPr="00034B9D" w:rsidRDefault="00D355FB" w:rsidP="00D355FB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Представитель по доверенности</w:t>
      </w:r>
    </w:p>
    <w:p w14:paraId="50DE018D" w14:textId="77777777" w:rsidR="00D355FB" w:rsidRPr="00034B9D" w:rsidRDefault="00D355FB" w:rsidP="00D355FB">
      <w:pPr>
        <w:spacing w:after="200" w:line="276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4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___________/ Саржанов Г.Т.</w:t>
      </w:r>
    </w:p>
    <w:p w14:paraId="6FEE4DDE" w14:textId="77777777" w:rsidR="00D355FB" w:rsidRDefault="00D355FB" w:rsidP="00D355F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D16DEB9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«___» __________ 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2</w:t>
      </w:r>
      <w:r w:rsidRPr="0D16DEB9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год</w:t>
      </w:r>
    </w:p>
    <w:p w14:paraId="7DE73107" w14:textId="58E5FE09" w:rsidR="00175CFB" w:rsidRDefault="00175CFB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0A4F7657" w14:textId="77777777" w:rsidR="004262C1" w:rsidRDefault="004262C1" w:rsidP="004262C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F5B229F"/>
    <w:multiLevelType w:val="hybridMultilevel"/>
    <w:tmpl w:val="EE6AEB8E"/>
    <w:lvl w:ilvl="0" w:tplc="4FCEF68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BDD046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81E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2E4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9CC6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E85C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25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EA30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EEA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564871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0136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262C1"/>
    <w:rsid w:val="00442855"/>
    <w:rsid w:val="0048442C"/>
    <w:rsid w:val="004F22C8"/>
    <w:rsid w:val="00504C4D"/>
    <w:rsid w:val="00577C42"/>
    <w:rsid w:val="005B4DC1"/>
    <w:rsid w:val="005F07D3"/>
    <w:rsid w:val="0068125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675B3"/>
    <w:rsid w:val="00A935B4"/>
    <w:rsid w:val="00AE3915"/>
    <w:rsid w:val="00B31BDB"/>
    <w:rsid w:val="00B37A16"/>
    <w:rsid w:val="00BB2A83"/>
    <w:rsid w:val="00BD7730"/>
    <w:rsid w:val="00C15EB7"/>
    <w:rsid w:val="00C16D9C"/>
    <w:rsid w:val="00C601F1"/>
    <w:rsid w:val="00C93F0F"/>
    <w:rsid w:val="00C9404E"/>
    <w:rsid w:val="00C97844"/>
    <w:rsid w:val="00CB275A"/>
    <w:rsid w:val="00CF5BD5"/>
    <w:rsid w:val="00D02DFB"/>
    <w:rsid w:val="00D11A8A"/>
    <w:rsid w:val="00D1748D"/>
    <w:rsid w:val="00D355FB"/>
    <w:rsid w:val="00D5693E"/>
    <w:rsid w:val="00D63BC1"/>
    <w:rsid w:val="00DB660C"/>
    <w:rsid w:val="00E27A73"/>
    <w:rsid w:val="00EA2A63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D355F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55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">
    <w:name w:val="Основной текст (3)_"/>
    <w:basedOn w:val="a0"/>
    <w:link w:val="30"/>
    <w:rsid w:val="00D355F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D355FB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355FB"/>
    <w:pPr>
      <w:widowControl w:val="0"/>
      <w:shd w:val="clear" w:color="auto" w:fill="FFFFFF"/>
      <w:spacing w:before="360" w:after="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D355FB"/>
    <w:pPr>
      <w:widowControl w:val="0"/>
      <w:shd w:val="clear" w:color="auto" w:fill="FFFFFF"/>
      <w:spacing w:before="60" w:after="36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j14">
    <w:name w:val="j14"/>
    <w:basedOn w:val="a"/>
    <w:rsid w:val="00D35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r2xx9">
    <w:name w:val="_er2xx9"/>
    <w:basedOn w:val="a0"/>
    <w:rsid w:val="00D355FB"/>
  </w:style>
  <w:style w:type="paragraph" w:customStyle="1" w:styleId="pj">
    <w:name w:val="pj"/>
    <w:basedOn w:val="a"/>
    <w:rsid w:val="00D35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online.zakon.kz/Document/?doc_id=100606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mailto:727-4660@sud.kz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2gis.kz/almaty/geo/9430047374987200" TargetMode="External"/><Relationship Id="rId14" Type="http://schemas.openxmlformats.org/officeDocument/2006/relationships/hyperlink" Target="http://online.zakon.kz/Document/?doc_id=10266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2174</Words>
  <Characters>12393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58</cp:revision>
  <cp:lastPrinted>2021-08-17T09:15:00Z</cp:lastPrinted>
  <dcterms:created xsi:type="dcterms:W3CDTF">2021-08-13T09:00:00Z</dcterms:created>
  <dcterms:modified xsi:type="dcterms:W3CDTF">2022-08-04T18:26:00Z</dcterms:modified>
</cp:coreProperties>
</file>