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6AD4E" w14:textId="3E280B3C" w:rsidR="006241C4" w:rsidRDefault="006241C4" w:rsidP="00A51086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Бланк Заявления </w:t>
      </w:r>
      <w:r w:rsidR="00175FD9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 привлечения</w:t>
      </w:r>
      <w:r w:rsidR="00E15DD4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</w:t>
      </w:r>
      <w:r w:rsidR="00175FD9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административной уголовной ответственности</w:t>
      </w:r>
    </w:p>
    <w:p w14:paraId="0AF97341" w14:textId="77777777" w:rsidR="006241C4" w:rsidRDefault="006241C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C13498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EC51A" w14:textId="77777777" w:rsidR="00C27A17" w:rsidRDefault="00C27A17" w:rsidP="00C27A17">
      <w:pPr>
        <w:pStyle w:val="a9"/>
        <w:ind w:left="424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Управление полиции Енбекшиказахского района Алматинской области</w:t>
      </w:r>
    </w:p>
    <w:p w14:paraId="4B2C43EC" w14:textId="77777777" w:rsidR="00C27A17" w:rsidRDefault="00C27A17" w:rsidP="00C27A17">
      <w:pPr>
        <w:pStyle w:val="a9"/>
        <w:ind w:left="4248"/>
        <w:rPr>
          <w:rFonts w:ascii="Times New Roman" w:hAnsi="Times New Roman"/>
          <w:b/>
          <w:bCs/>
          <w:sz w:val="24"/>
          <w:szCs w:val="24"/>
        </w:rPr>
      </w:pPr>
    </w:p>
    <w:p w14:paraId="7C368787" w14:textId="257E432B" w:rsidR="00C27A17" w:rsidRDefault="00C27A17" w:rsidP="00C27A17">
      <w:pPr>
        <w:pStyle w:val="a9"/>
        <w:ind w:left="425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От потерпевшего: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 w:rsidR="009C5C0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 w:rsidR="009C5C0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Ф</w:t>
      </w:r>
      <w:r w:rsidR="009C5C0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2FA3B3B" w14:textId="79DBE487" w:rsidR="00C27A17" w:rsidRDefault="00C27A17" w:rsidP="00C27A17">
      <w:pPr>
        <w:spacing w:after="0" w:line="240" w:lineRule="auto"/>
        <w:ind w:left="42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ИИН </w:t>
      </w:r>
      <w:r w:rsidR="009C5C0F">
        <w:rPr>
          <w:rFonts w:ascii="Times New Roman" w:hAnsi="Times New Roman"/>
          <w:sz w:val="24"/>
          <w:szCs w:val="24"/>
        </w:rPr>
        <w:t>…</w:t>
      </w:r>
    </w:p>
    <w:p w14:paraId="64BF2391" w14:textId="5D8E532A" w:rsidR="00C27A17" w:rsidRDefault="00C27A17" w:rsidP="00C27A17">
      <w:pPr>
        <w:spacing w:after="0" w:line="240" w:lineRule="auto"/>
        <w:ind w:left="4253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sz w:val="24"/>
          <w:szCs w:val="24"/>
        </w:rPr>
        <w:t>, пр. Д</w:t>
      </w:r>
      <w:r w:rsidR="009C5C0F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 №48/45</w:t>
      </w:r>
    </w:p>
    <w:p w14:paraId="13C4696A" w14:textId="61671E12" w:rsidR="00C27A17" w:rsidRDefault="00C27A17" w:rsidP="00C27A17">
      <w:pPr>
        <w:spacing w:after="0" w:line="240" w:lineRule="auto"/>
        <w:ind w:left="42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+ 7 707 </w:t>
      </w:r>
      <w:r w:rsidR="009C5C0F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710CC505" w14:textId="77777777" w:rsidR="00C27A17" w:rsidRDefault="00C27A17" w:rsidP="00C27A17">
      <w:pPr>
        <w:pStyle w:val="a9"/>
        <w:ind w:left="4253" w:right="-284"/>
        <w:rPr>
          <w:rFonts w:ascii="Times New Roman" w:eastAsia="Calibri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Представитель по доверенности:</w:t>
      </w:r>
    </w:p>
    <w:p w14:paraId="11EF55E4" w14:textId="77777777" w:rsidR="00C27A17" w:rsidRDefault="00C27A17" w:rsidP="00C27A17">
      <w:pPr>
        <w:pStyle w:val="a9"/>
        <w:ind w:left="4253" w:right="-28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ТОО «Юридическая компания Закон и Право» </w:t>
      </w:r>
    </w:p>
    <w:p w14:paraId="25BED616" w14:textId="77777777" w:rsidR="00C27A17" w:rsidRDefault="00C27A17" w:rsidP="00C27A17">
      <w:pPr>
        <w:pStyle w:val="a9"/>
        <w:ind w:left="4253" w:right="-28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БИН 190240029071</w:t>
      </w:r>
    </w:p>
    <w:p w14:paraId="2527BDB2" w14:textId="77777777" w:rsidR="00C27A17" w:rsidRDefault="00C27A17" w:rsidP="00C27A17">
      <w:pPr>
        <w:pStyle w:val="a9"/>
        <w:ind w:left="4253" w:right="-28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г. Алматы, пр. Абылай хана, 79/71, офис 304</w:t>
      </w:r>
    </w:p>
    <w:p w14:paraId="00A515E2" w14:textId="77777777" w:rsidR="00C27A17" w:rsidRDefault="00A51086" w:rsidP="00C27A17">
      <w:pPr>
        <w:pStyle w:val="a9"/>
        <w:ind w:left="4253" w:right="-284"/>
        <w:rPr>
          <w:rFonts w:ascii="Times New Roman" w:hAnsi="Times New Roman"/>
          <w:sz w:val="24"/>
          <w:szCs w:val="24"/>
          <w:lang w:val="kk-KZ"/>
        </w:rPr>
      </w:pPr>
      <w:hyperlink r:id="rId11" w:history="1">
        <w:r w:rsidR="00C27A17">
          <w:rPr>
            <w:rStyle w:val="a8"/>
            <w:lang w:val="kk-KZ"/>
          </w:rPr>
          <w:t>info@zakonpravo.kz</w:t>
        </w:r>
      </w:hyperlink>
      <w:r w:rsidR="00C27A17">
        <w:rPr>
          <w:rFonts w:ascii="Times New Roman" w:hAnsi="Times New Roman"/>
          <w:sz w:val="24"/>
          <w:szCs w:val="24"/>
          <w:lang w:val="kk-KZ"/>
        </w:rPr>
        <w:t xml:space="preserve"> / </w:t>
      </w:r>
      <w:hyperlink r:id="rId12" w:history="1">
        <w:r w:rsidR="00C27A17">
          <w:rPr>
            <w:rStyle w:val="a8"/>
            <w:lang w:val="kk-KZ"/>
          </w:rPr>
          <w:t>www.zakonpravo.kz</w:t>
        </w:r>
      </w:hyperlink>
    </w:p>
    <w:p w14:paraId="584525C3" w14:textId="77777777" w:rsidR="00C27A17" w:rsidRDefault="00C27A17" w:rsidP="00C27A17">
      <w:pPr>
        <w:pStyle w:val="a9"/>
        <w:ind w:left="4253" w:right="-28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+ 7 727 978 5755; +7 700 978 5755</w:t>
      </w:r>
    </w:p>
    <w:p w14:paraId="6FC69F8D" w14:textId="77777777" w:rsidR="00C27A17" w:rsidRPr="00C27A17" w:rsidRDefault="00C27A17" w:rsidP="00C27A17">
      <w:pPr>
        <w:pStyle w:val="a9"/>
        <w:ind w:left="4248"/>
        <w:rPr>
          <w:rFonts w:ascii="Calibri" w:hAnsi="Calibri"/>
        </w:rPr>
      </w:pPr>
    </w:p>
    <w:p w14:paraId="31E3D73D" w14:textId="77777777" w:rsidR="00C27A17" w:rsidRDefault="00C27A17" w:rsidP="00C27A1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14:paraId="0CC5121C" w14:textId="40EFA7FF" w:rsidR="00C27A17" w:rsidRDefault="00C27A17" w:rsidP="00C27A1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Ранее нами в прокуратуру Алматинской области было направлено жалоба на неправомерные действия и необоснованности установление тарифов председателем Потребительского Кооператива «Химик» </w:t>
      </w:r>
      <w:r>
        <w:rPr>
          <w:rFonts w:ascii="Times New Roman" w:hAnsi="Times New Roman"/>
          <w:sz w:val="24"/>
          <w:szCs w:val="24"/>
        </w:rPr>
        <w:t>Б</w:t>
      </w:r>
      <w:r w:rsidR="009C5C0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Р. В. в последующем наша жалоба было перенаправлено по подведомственности в Управление полиции Енбекшиказахского района Алматинской области.</w:t>
      </w:r>
    </w:p>
    <w:p w14:paraId="7F547291" w14:textId="77777777" w:rsidR="00C27A17" w:rsidRDefault="00C27A17" w:rsidP="00C27A17">
      <w:pPr>
        <w:pStyle w:val="a9"/>
        <w:jc w:val="both"/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</w:rPr>
        <w:tab/>
        <w:t>Далее по вышеуказанному факту в УП Енбекшиказахского района было возбуждено уголовное дело ЕРДР за № 201940031000554 от 14.03.2020 года по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признакам состава преступления, предусмотренного</w:t>
      </w:r>
      <w:r>
        <w:rPr>
          <w:rFonts w:ascii="Times New Roman" w:hAnsi="Times New Roman"/>
          <w:sz w:val="24"/>
          <w:szCs w:val="24"/>
        </w:rPr>
        <w:t xml:space="preserve"> ст.189 ч.1 УК РК (присвоение или растрата, то есть хищение чужого имущества, вверенного виновному).</w:t>
      </w:r>
      <w:r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ab/>
      </w:r>
    </w:p>
    <w:p w14:paraId="65BC1FEE" w14:textId="77777777" w:rsidR="00C27A17" w:rsidRDefault="00C27A17" w:rsidP="00C27A1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Последующем со дня возбуждения уголовного дела уже прошло более 4 месяцев, но на сегодняшний день никакого продвижения и расследования уголовного дела со стороны сотрудников полиции УП Енбекшиказахского района нет.   </w:t>
      </w:r>
    </w:p>
    <w:p w14:paraId="7D21E604" w14:textId="77777777" w:rsidR="00C27A17" w:rsidRDefault="00C27A17" w:rsidP="00C27A17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По выше указанному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материалу досудебного расследования </w:t>
      </w:r>
      <w:r>
        <w:rPr>
          <w:rFonts w:ascii="Times New Roman" w:hAnsi="Times New Roman"/>
          <w:sz w:val="24"/>
          <w:szCs w:val="24"/>
          <w:lang w:val="kk-KZ"/>
        </w:rPr>
        <w:t xml:space="preserve">сотрудники УП Енбекшиказахского района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относится очень халатно тому свидетельствует что с момента регистрации в ЕРДР с марта 2020 года никого продвижении по данному делу не было. </w:t>
      </w:r>
    </w:p>
    <w:p w14:paraId="188231A0" w14:textId="77777777" w:rsidR="00C27A17" w:rsidRDefault="00C27A17" w:rsidP="00C27A17">
      <w:pPr>
        <w:pStyle w:val="a9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>Тогда как с ч. 2 ст. 192 УПК РК оговорено, что досудебное расследование по делам дознания не должно превышать один месяц и два месяца по делам предварительного следствия.</w:t>
      </w:r>
    </w:p>
    <w:p w14:paraId="55B67880" w14:textId="77777777" w:rsidR="00C27A17" w:rsidRDefault="00C27A17" w:rsidP="00C27A1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П</w:t>
      </w:r>
      <w:proofErr w:type="spellStart"/>
      <w:r>
        <w:rPr>
          <w:rFonts w:ascii="Times New Roman" w:hAnsi="Times New Roman"/>
          <w:sz w:val="24"/>
          <w:szCs w:val="24"/>
        </w:rPr>
        <w:t>отерпевши</w:t>
      </w:r>
      <w:proofErr w:type="spellEnd"/>
      <w:r>
        <w:rPr>
          <w:rFonts w:ascii="Times New Roman" w:hAnsi="Times New Roman"/>
          <w:sz w:val="24"/>
          <w:szCs w:val="24"/>
        </w:rPr>
        <w:t xml:space="preserve"> и другие жители Потребительского кооператива полностью оплачивают за мнимые услуги.  Однако уверенность безнаказанности управляющей компаний дома ПК Химик по сей день не устранила допущенные нарушения и не намерена устранять. После такого правонарушения с применением огнестрельного оружия и самовольное повышение тарифов беспокойства жителей дома и потерпевшего не угасли и намерены предпринять все законом установленные меры </w:t>
      </w:r>
      <w:r>
        <w:rPr>
          <w:rStyle w:val="s0"/>
          <w:color w:val="000000"/>
          <w:sz w:val="24"/>
          <w:szCs w:val="24"/>
        </w:rPr>
        <w:t xml:space="preserve">по </w:t>
      </w:r>
      <w:proofErr w:type="gramStart"/>
      <w:r>
        <w:rPr>
          <w:rStyle w:val="s0"/>
          <w:color w:val="000000"/>
          <w:sz w:val="24"/>
          <w:szCs w:val="24"/>
        </w:rPr>
        <w:t>устранению  обстоятельств</w:t>
      </w:r>
      <w:proofErr w:type="gramEnd"/>
      <w:r>
        <w:rPr>
          <w:rStyle w:val="s0"/>
          <w:color w:val="000000"/>
          <w:sz w:val="24"/>
          <w:szCs w:val="24"/>
        </w:rPr>
        <w:t xml:space="preserve">  нарушений закона и восстановления общественного порядка, спокойствия для комфортного проживания в данном кооперативе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5439BB3D" w14:textId="77777777" w:rsidR="00C27A17" w:rsidRDefault="00C27A17" w:rsidP="00C27A1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Считаем управляющая компания ПК Химик своей халатность к своим функциональным обязанностям 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способствовала совершению уголовного правонарушения и других нарушений закона в данном кооперативе </w:t>
      </w:r>
      <w:proofErr w:type="gramStart"/>
      <w:r>
        <w:rPr>
          <w:rFonts w:ascii="Times New Roman" w:hAnsi="Times New Roman"/>
          <w:sz w:val="24"/>
          <w:szCs w:val="24"/>
        </w:rPr>
        <w:t>из за</w:t>
      </w:r>
      <w:proofErr w:type="gramEnd"/>
      <w:r>
        <w:rPr>
          <w:rFonts w:ascii="Times New Roman" w:hAnsi="Times New Roman"/>
          <w:sz w:val="24"/>
          <w:szCs w:val="24"/>
        </w:rPr>
        <w:t xml:space="preserve"> которых полиция по сей день не может установить и задержать преступника.     </w:t>
      </w:r>
    </w:p>
    <w:p w14:paraId="45D0ECD9" w14:textId="77777777" w:rsidR="00C27A17" w:rsidRDefault="00C27A17" w:rsidP="00C27A17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0"/>
          <w:color w:val="000000"/>
        </w:rPr>
      </w:pPr>
      <w:r>
        <w:rPr>
          <w:rStyle w:val="s1"/>
          <w:color w:val="000000"/>
        </w:rPr>
        <w:t>Согласно Уголовному процессуальному кодексу РК, Статье 200. У</w:t>
      </w:r>
      <w:r>
        <w:rPr>
          <w:rStyle w:val="s0"/>
          <w:color w:val="000000"/>
        </w:rPr>
        <w:t>становив при производстве по уголовному делу обстоятельства, способствовавшие совершению уголовного правонарушения, лицо, осуществляющее досудебное расследование, вправе внести в соответствующие государственные органы, организации или лицам, исполняющим в них управленческие функции, представление о принятии мер по устранению этих обстоятельств или других нарушений закона. Представления подлежат рассмотрению с обязательным уведомлением о принятых мерах в месячный срок.</w:t>
      </w:r>
    </w:p>
    <w:p w14:paraId="7B1B2AED" w14:textId="77777777" w:rsidR="00C27A17" w:rsidRDefault="00C27A17" w:rsidP="00C27A17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color w:val="000000"/>
          <w:sz w:val="24"/>
          <w:szCs w:val="24"/>
        </w:rPr>
        <w:t xml:space="preserve">Также в </w:t>
      </w:r>
      <w:r>
        <w:rPr>
          <w:rStyle w:val="s1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Кодексе Республики </w:t>
      </w:r>
      <w:proofErr w:type="gramStart"/>
      <w:r>
        <w:rPr>
          <w:rStyle w:val="s1"/>
          <w:rFonts w:ascii="Times New Roman" w:hAnsi="Times New Roman"/>
          <w:color w:val="000000"/>
          <w:sz w:val="24"/>
          <w:szCs w:val="24"/>
          <w:shd w:val="clear" w:color="auto" w:fill="FFFFFF"/>
        </w:rPr>
        <w:t>Казахстан</w:t>
      </w:r>
      <w:proofErr w:type="gramEnd"/>
      <w:r>
        <w:rPr>
          <w:rStyle w:val="s1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 административных правонарушениях </w:t>
      </w:r>
      <w:r>
        <w:rPr>
          <w:rStyle w:val="s1"/>
          <w:rFonts w:ascii="Times New Roman" w:hAnsi="Times New Roman"/>
          <w:color w:val="000000"/>
          <w:sz w:val="24"/>
          <w:szCs w:val="24"/>
        </w:rPr>
        <w:t>статье 479. предусмотрено:</w:t>
      </w:r>
      <w:r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Несообщение руководителем организации и другими лицами о принятых мерах по устранению причин и условий, способствующих совершению преступлений или административных правонарушений, по представлениям органов (должностных лиц), рассматривавших дело, -влечет штраф в размере десяти месячных расчетных показателей.</w:t>
      </w:r>
    </w:p>
    <w:p w14:paraId="5C4ACE17" w14:textId="77777777" w:rsidR="00C27A17" w:rsidRDefault="00C27A17" w:rsidP="00C27A17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>
        <w:rPr>
          <w:color w:val="000000"/>
        </w:rPr>
        <w:t xml:space="preserve">На основания </w:t>
      </w:r>
      <w:proofErr w:type="gramStart"/>
      <w:r>
        <w:rPr>
          <w:color w:val="000000"/>
        </w:rPr>
        <w:t>выше изложенного</w:t>
      </w:r>
      <w:proofErr w:type="gramEnd"/>
      <w:r>
        <w:rPr>
          <w:color w:val="000000"/>
        </w:rPr>
        <w:t xml:space="preserve"> и руководствуясь ст. 200 УК РК, ст. 479 КОАП РК,</w:t>
      </w:r>
    </w:p>
    <w:p w14:paraId="3CD13C45" w14:textId="77777777" w:rsidR="00C27A17" w:rsidRDefault="00C27A17" w:rsidP="00C27A17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4201FCD5" w14:textId="77777777" w:rsidR="00C27A17" w:rsidRDefault="00C27A17" w:rsidP="00C27A17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Прошу Вас:</w:t>
      </w:r>
    </w:p>
    <w:p w14:paraId="614D4215" w14:textId="77777777" w:rsidR="00C27A17" w:rsidRDefault="00C27A17" w:rsidP="00C27A17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</w:p>
    <w:p w14:paraId="6BECFD23" w14:textId="77777777" w:rsidR="00C27A17" w:rsidRDefault="00C27A17" w:rsidP="00C27A17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Style w:val="s0"/>
          <w:color w:val="000000"/>
          <w:sz w:val="24"/>
          <w:szCs w:val="24"/>
        </w:rPr>
        <w:t xml:space="preserve">Вынести и направить представление о принятии мер по устранению обстоятельств   нарушений закона по незаконному обогащению путем повышения тарифов за все коммунальные услуги (Электричество, Вода, Обслуживание и </w:t>
      </w:r>
      <w:proofErr w:type="gramStart"/>
      <w:r>
        <w:rPr>
          <w:rStyle w:val="s0"/>
          <w:color w:val="000000"/>
          <w:sz w:val="24"/>
          <w:szCs w:val="24"/>
        </w:rPr>
        <w:t>т.д.</w:t>
      </w:r>
      <w:proofErr w:type="gramEnd"/>
      <w:r>
        <w:rPr>
          <w:rStyle w:val="s0"/>
          <w:color w:val="000000"/>
          <w:sz w:val="24"/>
          <w:szCs w:val="24"/>
        </w:rPr>
        <w:t>);</w:t>
      </w:r>
    </w:p>
    <w:p w14:paraId="7DB81BED" w14:textId="77777777" w:rsidR="00C27A17" w:rsidRDefault="00C27A17" w:rsidP="00C27A17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Style w:val="s0"/>
          <w:rFonts w:ascii="Calibri" w:hAnsi="Calibri"/>
        </w:rPr>
      </w:pPr>
      <w:r>
        <w:rPr>
          <w:rFonts w:ascii="Times New Roman" w:hAnsi="Times New Roman"/>
          <w:sz w:val="24"/>
          <w:szCs w:val="24"/>
        </w:rPr>
        <w:t>Ответить на заявление законом установленные сроки.</w:t>
      </w:r>
    </w:p>
    <w:p w14:paraId="1B1448D0" w14:textId="77777777" w:rsidR="00C27A17" w:rsidRDefault="00C27A17" w:rsidP="00C27A17">
      <w:pPr>
        <w:pStyle w:val="j113"/>
        <w:shd w:val="clear" w:color="auto" w:fill="FFFFFF"/>
        <w:spacing w:before="0" w:beforeAutospacing="0" w:after="0" w:afterAutospacing="0"/>
        <w:ind w:left="1428"/>
        <w:jc w:val="both"/>
        <w:textAlignment w:val="baseline"/>
      </w:pPr>
    </w:p>
    <w:p w14:paraId="743A14D2" w14:textId="77777777" w:rsidR="00C27A17" w:rsidRDefault="00C27A17" w:rsidP="00C27A17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733DC482" w14:textId="77777777" w:rsidR="00C27A17" w:rsidRDefault="00C27A17" w:rsidP="00C27A17">
      <w:pPr>
        <w:pStyle w:val="a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уважением, </w:t>
      </w:r>
    </w:p>
    <w:p w14:paraId="23A891C2" w14:textId="77777777" w:rsidR="00C27A17" w:rsidRDefault="00C27A17" w:rsidP="00C27A17">
      <w:pPr>
        <w:pStyle w:val="a9"/>
        <w:rPr>
          <w:rFonts w:ascii="Times New Roman" w:hAnsi="Times New Roman"/>
          <w:b/>
          <w:sz w:val="24"/>
          <w:szCs w:val="24"/>
        </w:rPr>
      </w:pPr>
    </w:p>
    <w:p w14:paraId="14EC93EC" w14:textId="77777777" w:rsidR="00C27A17" w:rsidRDefault="00C27A17" w:rsidP="00C27A17">
      <w:pPr>
        <w:pStyle w:val="a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Представитель по доверенности:</w:t>
      </w:r>
    </w:p>
    <w:p w14:paraId="52F39369" w14:textId="77777777" w:rsidR="00C27A17" w:rsidRDefault="00C27A17" w:rsidP="00C27A17">
      <w:pPr>
        <w:pStyle w:val="a9"/>
        <w:rPr>
          <w:rFonts w:ascii="Times New Roman" w:hAnsi="Times New Roman"/>
          <w:b/>
          <w:sz w:val="24"/>
          <w:szCs w:val="24"/>
        </w:rPr>
      </w:pPr>
    </w:p>
    <w:p w14:paraId="656AF257" w14:textId="77777777" w:rsidR="00C27A17" w:rsidRDefault="00C27A17" w:rsidP="00C27A17">
      <w:pPr>
        <w:pStyle w:val="a9"/>
        <w:ind w:left="4956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_________________/ </w:t>
      </w:r>
      <w:proofErr w:type="spellStart"/>
      <w:r>
        <w:rPr>
          <w:rFonts w:ascii="Times New Roman" w:hAnsi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Г.Т.</w:t>
      </w:r>
    </w:p>
    <w:p w14:paraId="52DFF395" w14:textId="77777777" w:rsidR="00C27A17" w:rsidRDefault="00C27A17" w:rsidP="00C27A17">
      <w:pPr>
        <w:pStyle w:val="a9"/>
        <w:rPr>
          <w:rFonts w:ascii="Times New Roman" w:hAnsi="Times New Roman"/>
          <w:b/>
        </w:rPr>
      </w:pPr>
    </w:p>
    <w:p w14:paraId="74907E42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«___» _____________2020 год.</w:t>
      </w:r>
    </w:p>
    <w:p w14:paraId="66488FBA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08BEC630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19C5DD55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56C8BAB4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6DAF6766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7D1EB65A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1E46961B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14F94395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39A26054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25564F02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7B21C70E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59DE614A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434741CE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1FB44139" w14:textId="77777777" w:rsidR="00C27A17" w:rsidRDefault="00C27A17" w:rsidP="00C27A17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6136E2D3" w14:textId="77777777" w:rsidR="00C27A17" w:rsidRDefault="00C27A17" w:rsidP="00C27A17">
      <w:pPr>
        <w:pStyle w:val="50"/>
        <w:shd w:val="clear" w:color="auto" w:fill="auto"/>
        <w:spacing w:line="206" w:lineRule="exact"/>
        <w:ind w:firstLine="760"/>
        <w:jc w:val="both"/>
        <w:rPr>
          <w:sz w:val="24"/>
          <w:szCs w:val="24"/>
        </w:rPr>
      </w:pPr>
      <w:r>
        <w:rPr>
          <w:color w:val="000000"/>
          <w:sz w:val="16"/>
          <w:szCs w:val="16"/>
        </w:rPr>
        <w:t>Согласно ст. 17 Закона РК «О порядке рассмотрения обращений физических и юридических лиц»,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Казахстан.</w:t>
      </w:r>
    </w:p>
    <w:p w14:paraId="11A89E8F" w14:textId="77777777" w:rsidR="00C27A17" w:rsidRDefault="00C27A17" w:rsidP="00C27A17">
      <w:pPr>
        <w:pStyle w:val="a9"/>
        <w:ind w:left="4248"/>
        <w:rPr>
          <w:rFonts w:ascii="Times New Roman" w:hAnsi="Times New Roman"/>
          <w:b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C5A31"/>
    <w:multiLevelType w:val="hybridMultilevel"/>
    <w:tmpl w:val="C4BE60E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69E3858"/>
    <w:multiLevelType w:val="hybridMultilevel"/>
    <w:tmpl w:val="8AD45AA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4"/>
  </w:num>
  <w:num w:numId="6" w16cid:durableId="1555854343">
    <w:abstractNumId w:val="5"/>
  </w:num>
  <w:num w:numId="7" w16cid:durableId="1689865182">
    <w:abstractNumId w:val="3"/>
  </w:num>
  <w:num w:numId="8" w16cid:durableId="17185052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75FD9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241C4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C5C0F"/>
    <w:rsid w:val="009E6904"/>
    <w:rsid w:val="00A23573"/>
    <w:rsid w:val="00A45B15"/>
    <w:rsid w:val="00A51086"/>
    <w:rsid w:val="00A935B4"/>
    <w:rsid w:val="00AE3915"/>
    <w:rsid w:val="00B31BDB"/>
    <w:rsid w:val="00BD7730"/>
    <w:rsid w:val="00C15EB7"/>
    <w:rsid w:val="00C16D9C"/>
    <w:rsid w:val="00C27A17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15DD4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13">
    <w:name w:val="j113"/>
    <w:basedOn w:val="a"/>
    <w:rsid w:val="00C27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C27A1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27A17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5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2022-08-07T06:52:00Z</dcterms:modified>
</cp:coreProperties>
</file>