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527A3" w14:textId="7790B0EF" w:rsidR="00CA2F35" w:rsidRPr="00996816" w:rsidRDefault="00996816" w:rsidP="00996816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968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Досудебное</w:t>
      </w:r>
      <w:r w:rsidR="00E84519" w:rsidRPr="009968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требование </w:t>
      </w:r>
      <w:r w:rsidRPr="009968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="00E84519" w:rsidRPr="00996816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kk-KZ"/>
        </w:rPr>
        <w:t>государственной регистрации сделки купли-продажи</w:t>
      </w:r>
    </w:p>
    <w:p w14:paraId="3C8B3451" w14:textId="6BBA7CD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BD8A21B" w14:textId="77488EFE" w:rsidR="00E463D9" w:rsidRDefault="00E463D9" w:rsidP="00E463D9">
      <w:pPr>
        <w:ind w:left="3840"/>
        <w:rPr>
          <w:lang w:val="kk-KZ"/>
        </w:rPr>
      </w:pPr>
      <w:r>
        <w:rPr>
          <w:lang w:val="kk-KZ"/>
        </w:rPr>
        <w:t>О</w:t>
      </w:r>
      <w:r w:rsidR="008370C9">
        <w:rPr>
          <w:lang w:val="kk-KZ"/>
        </w:rPr>
        <w:t>...</w:t>
      </w:r>
      <w:r>
        <w:rPr>
          <w:lang w:val="kk-KZ"/>
        </w:rPr>
        <w:t>Т.В..</w:t>
      </w:r>
    </w:p>
    <w:p w14:paraId="30CFA44D" w14:textId="77777777" w:rsidR="00E463D9" w:rsidRDefault="00E463D9" w:rsidP="00E463D9">
      <w:pPr>
        <w:ind w:left="3840"/>
        <w:rPr>
          <w:lang w:val="kk-KZ"/>
        </w:rPr>
      </w:pPr>
      <w:r>
        <w:rPr>
          <w:lang w:val="kk-KZ"/>
        </w:rPr>
        <w:t xml:space="preserve">адрес: г. Житикара, ул. .. .., д. .. </w:t>
      </w:r>
    </w:p>
    <w:p w14:paraId="09E49A1F" w14:textId="77777777" w:rsidR="00E463D9" w:rsidRDefault="00E463D9" w:rsidP="00E463D9">
      <w:pPr>
        <w:ind w:left="3840"/>
        <w:rPr>
          <w:lang w:val="kk-KZ"/>
        </w:rPr>
      </w:pPr>
      <w:r>
        <w:rPr>
          <w:lang w:val="kk-KZ"/>
        </w:rPr>
        <w:t>от А..А.Ж..</w:t>
      </w:r>
    </w:p>
    <w:p w14:paraId="21F94FD6" w14:textId="77777777" w:rsidR="00E463D9" w:rsidRDefault="00E463D9" w:rsidP="00E463D9">
      <w:pPr>
        <w:ind w:left="3840"/>
        <w:rPr>
          <w:lang w:val="kk-KZ"/>
        </w:rPr>
      </w:pPr>
      <w:r>
        <w:rPr>
          <w:lang w:val="kk-KZ"/>
        </w:rPr>
        <w:t>адрес: г. Житикара, микрорайон .., д. .., кв. 111</w:t>
      </w:r>
    </w:p>
    <w:p w14:paraId="5AC872F6" w14:textId="77777777" w:rsidR="00E463D9" w:rsidRPr="00E463D9" w:rsidRDefault="00E463D9" w:rsidP="00E463D9">
      <w:pPr>
        <w:jc w:val="center"/>
        <w:rPr>
          <w:b/>
          <w:bCs/>
          <w:lang w:val="kk-KZ"/>
        </w:rPr>
      </w:pPr>
      <w:r w:rsidRPr="00E463D9">
        <w:rPr>
          <w:b/>
          <w:bCs/>
          <w:lang w:val="kk-KZ"/>
        </w:rPr>
        <w:t>Претензия</w:t>
      </w:r>
    </w:p>
    <w:p w14:paraId="2BBE680D" w14:textId="77777777" w:rsidR="00E463D9" w:rsidRDefault="00E463D9" w:rsidP="00E463D9">
      <w:pPr>
        <w:ind w:firstLine="720"/>
        <w:jc w:val="both"/>
        <w:rPr>
          <w:lang w:val="kk-KZ"/>
        </w:rPr>
      </w:pPr>
      <w:r>
        <w:rPr>
          <w:lang w:val="kk-KZ"/>
        </w:rPr>
        <w:t>22.05.2020 года между нами был заключен договор купли-продажи магазина, с земельными участками по адресу: г. Житикара, микрорайон .., дом .., нежилое помещение ...</w:t>
      </w:r>
    </w:p>
    <w:p w14:paraId="42AA8A72" w14:textId="77777777" w:rsidR="00E463D9" w:rsidRDefault="00E463D9" w:rsidP="00E463D9">
      <w:pPr>
        <w:ind w:firstLine="720"/>
        <w:jc w:val="both"/>
        <w:rPr>
          <w:lang w:val="kk-KZ"/>
        </w:rPr>
      </w:pPr>
      <w:r>
        <w:rPr>
          <w:lang w:val="kk-KZ"/>
        </w:rPr>
        <w:t xml:space="preserve">По данному договору я передал Вам 3000 000 </w:t>
      </w:r>
      <w:r>
        <w:t>(три миллиона тенге), а Вы передали мне магазин, документы на магазин и земельные участки</w:t>
      </w:r>
      <w:r>
        <w:rPr>
          <w:lang w:val="kk-KZ"/>
        </w:rPr>
        <w:t>.</w:t>
      </w:r>
    </w:p>
    <w:p w14:paraId="238E1B72" w14:textId="77777777" w:rsidR="00E463D9" w:rsidRDefault="00E463D9" w:rsidP="00E463D9">
      <w:pPr>
        <w:ind w:firstLine="720"/>
        <w:jc w:val="both"/>
        <w:rPr>
          <w:lang w:val="kk-KZ"/>
        </w:rPr>
      </w:pPr>
      <w:r>
        <w:rPr>
          <w:lang w:val="kk-KZ"/>
        </w:rPr>
        <w:t>Однако, при государственной регистрации сделки купли-продажи стало известно, что сделка не может быть зарегистрирована, так как не были оформлены надлежащим образом правоустанавливающие документы на предмет сделки.</w:t>
      </w:r>
    </w:p>
    <w:p w14:paraId="1DBFAAB3" w14:textId="77777777" w:rsidR="00E463D9" w:rsidRDefault="00E463D9" w:rsidP="00E463D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Согласно Закона РК «О государственной регистрации прав на недвижимое имущество» -  </w:t>
      </w:r>
      <w:r>
        <w:rPr>
          <w:color w:val="000000"/>
          <w:spacing w:val="1"/>
          <w:sz w:val="28"/>
          <w:szCs w:val="28"/>
        </w:rPr>
        <w:t>Государственной регистрации в правовом кадастре подлежат следующие права на недвижимое имущество:</w:t>
      </w:r>
      <w:r>
        <w:rPr>
          <w:color w:val="000000"/>
          <w:spacing w:val="1"/>
          <w:sz w:val="28"/>
          <w:szCs w:val="28"/>
          <w:lang w:val="kk-KZ"/>
        </w:rPr>
        <w:t xml:space="preserve"> 1</w:t>
      </w:r>
      <w:r>
        <w:rPr>
          <w:color w:val="000000"/>
          <w:spacing w:val="1"/>
          <w:sz w:val="28"/>
          <w:szCs w:val="28"/>
        </w:rPr>
        <w:t>) право собственности</w:t>
      </w:r>
      <w:r>
        <w:rPr>
          <w:color w:val="000000"/>
          <w:spacing w:val="1"/>
          <w:sz w:val="28"/>
          <w:szCs w:val="28"/>
          <w:lang w:val="kk-KZ"/>
        </w:rPr>
        <w:t>.</w:t>
      </w:r>
    </w:p>
    <w:p w14:paraId="5D04570A" w14:textId="77777777" w:rsidR="00E463D9" w:rsidRDefault="00E463D9" w:rsidP="00E463D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  <w:r>
        <w:rPr>
          <w:color w:val="000000"/>
          <w:spacing w:val="1"/>
          <w:sz w:val="28"/>
          <w:szCs w:val="28"/>
          <w:lang w:val="kk-KZ"/>
        </w:rPr>
        <w:t>Однако, в настоящее время Вы уклоняетесь от моего законного требования о государственной регистрации сделки купли-продажи магазина и земельных участков.</w:t>
      </w:r>
    </w:p>
    <w:p w14:paraId="0A8BF573" w14:textId="77777777" w:rsidR="00E463D9" w:rsidRDefault="00E463D9" w:rsidP="00E463D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  <w:r>
        <w:rPr>
          <w:color w:val="000000"/>
          <w:spacing w:val="1"/>
          <w:sz w:val="28"/>
          <w:szCs w:val="28"/>
          <w:lang w:val="kk-KZ"/>
        </w:rPr>
        <w:t>Прошу Вас в течение 10 рабочих дней оформить государственную регистрацию права собственности на магазин и земельные участки на мое имя.</w:t>
      </w:r>
    </w:p>
    <w:p w14:paraId="3653F5F3" w14:textId="77777777" w:rsidR="00E463D9" w:rsidRDefault="00E463D9" w:rsidP="00E463D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  <w:r>
        <w:rPr>
          <w:color w:val="000000"/>
          <w:spacing w:val="1"/>
          <w:sz w:val="28"/>
          <w:szCs w:val="28"/>
          <w:lang w:val="kk-KZ"/>
        </w:rPr>
        <w:t>Либо предоставить письменный ответ на данную претензию в течение 10 рабочих дней. Непредоставление ответа будет расцениваться как отказ от моего предложения.</w:t>
      </w:r>
    </w:p>
    <w:p w14:paraId="4E0F3575" w14:textId="77777777" w:rsidR="00E463D9" w:rsidRDefault="00E463D9" w:rsidP="00E463D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  <w:r>
        <w:rPr>
          <w:color w:val="000000"/>
          <w:spacing w:val="1"/>
          <w:sz w:val="28"/>
          <w:szCs w:val="28"/>
          <w:lang w:val="kk-KZ"/>
        </w:rPr>
        <w:t>В случае отказа от государственной регистрации сделки купли-продажи магазина и земельных участков я буду обращаться в суд, с взысканием с Вас всех судебных расходов (расходы на оценку стоимости магазина, государственную пошлину, расходы по оплате помощи представителя).</w:t>
      </w:r>
    </w:p>
    <w:p w14:paraId="190AFA13" w14:textId="77777777" w:rsidR="00E463D9" w:rsidRPr="00E463D9" w:rsidRDefault="00E463D9" w:rsidP="00E463D9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  <w:r>
        <w:rPr>
          <w:color w:val="000000"/>
          <w:spacing w:val="1"/>
          <w:sz w:val="28"/>
          <w:szCs w:val="28"/>
          <w:lang w:val="kk-KZ"/>
        </w:rPr>
        <w:t>24.12.2020 г.</w:t>
      </w:r>
      <w:r>
        <w:rPr>
          <w:color w:val="000000"/>
          <w:spacing w:val="1"/>
          <w:sz w:val="28"/>
          <w:szCs w:val="28"/>
          <w:lang w:val="kk-KZ"/>
        </w:rPr>
        <w:tab/>
      </w:r>
      <w:r>
        <w:rPr>
          <w:color w:val="000000"/>
          <w:spacing w:val="1"/>
          <w:sz w:val="28"/>
          <w:szCs w:val="28"/>
          <w:lang w:val="kk-KZ"/>
        </w:rPr>
        <w:tab/>
      </w:r>
      <w:r>
        <w:rPr>
          <w:color w:val="000000"/>
          <w:spacing w:val="1"/>
          <w:sz w:val="28"/>
          <w:szCs w:val="28"/>
          <w:lang w:val="kk-KZ"/>
        </w:rPr>
        <w:tab/>
      </w:r>
      <w:r>
        <w:rPr>
          <w:color w:val="000000"/>
          <w:spacing w:val="1"/>
          <w:sz w:val="28"/>
          <w:szCs w:val="28"/>
          <w:lang w:val="kk-KZ"/>
        </w:rPr>
        <w:tab/>
      </w:r>
      <w:r>
        <w:rPr>
          <w:color w:val="000000"/>
          <w:spacing w:val="1"/>
          <w:sz w:val="28"/>
          <w:szCs w:val="28"/>
          <w:lang w:val="kk-KZ"/>
        </w:rPr>
        <w:tab/>
      </w:r>
      <w:r>
        <w:rPr>
          <w:color w:val="000000"/>
          <w:spacing w:val="1"/>
          <w:sz w:val="28"/>
          <w:szCs w:val="28"/>
          <w:lang w:val="kk-KZ"/>
        </w:rPr>
        <w:tab/>
        <w:t>А.А.Ж.</w:t>
      </w:r>
    </w:p>
    <w:p w14:paraId="55285A7B" w14:textId="77777777" w:rsidR="00E463D9" w:rsidRDefault="00E463D9" w:rsidP="00E463D9">
      <w:pPr>
        <w:pStyle w:val="ac"/>
        <w:shd w:val="clear" w:color="auto" w:fill="FFFFFF"/>
        <w:spacing w:before="0" w:beforeAutospacing="0" w:after="360" w:afterAutospacing="0" w:line="258" w:lineRule="atLeast"/>
        <w:ind w:firstLine="708"/>
        <w:jc w:val="both"/>
        <w:textAlignment w:val="baseline"/>
        <w:rPr>
          <w:color w:val="000000"/>
          <w:spacing w:val="1"/>
          <w:sz w:val="28"/>
          <w:szCs w:val="28"/>
          <w:lang w:val="kk-KZ"/>
        </w:rPr>
      </w:pPr>
    </w:p>
    <w:p w14:paraId="006D8388" w14:textId="7F167BFE" w:rsidR="00A935B4" w:rsidRPr="00E463D9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463D9">
        <w:rPr>
          <w:rFonts w:ascii="Times New Roman" w:hAnsi="Times New Roman" w:cs="Times New Roman"/>
          <w:sz w:val="24"/>
          <w:szCs w:val="24"/>
          <w:lang w:val="kk-KZ"/>
        </w:rPr>
        <w:lastRenderedPageBreak/>
        <w:t>#Адвокат #</w:t>
      </w:r>
      <w:hyperlink r:id="rId11" w:history="1">
        <w:r w:rsidRPr="00E463D9">
          <w:rPr>
            <w:rStyle w:val="a8"/>
            <w:lang w:val="kk-KZ"/>
          </w:rPr>
          <w:t>Заңгер</w:t>
        </w:r>
      </w:hyperlink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E463D9">
          <w:rPr>
            <w:rStyle w:val="a8"/>
            <w:lang w:val="kk-KZ"/>
          </w:rPr>
          <w:t>Қылмыстық</w:t>
        </w:r>
      </w:hyperlink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E463D9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E463D9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E463D9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463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42F78"/>
    <w:rsid w:val="008370C9"/>
    <w:rsid w:val="008A7236"/>
    <w:rsid w:val="008E7DF6"/>
    <w:rsid w:val="008F4E8E"/>
    <w:rsid w:val="0091354D"/>
    <w:rsid w:val="00915C18"/>
    <w:rsid w:val="0094655E"/>
    <w:rsid w:val="00996816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A2F35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463D9"/>
    <w:rsid w:val="00E778EE"/>
    <w:rsid w:val="00E84519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2022-11-16T08:49:00Z</dcterms:modified>
</cp:coreProperties>
</file>