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81EC9" w14:textId="6B8FD104" w:rsidR="009B5B1B" w:rsidRDefault="009B5B1B" w:rsidP="009B5B1B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5B1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Отзыв </w:t>
      </w:r>
      <w:proofErr w:type="gramStart"/>
      <w:r w:rsidRPr="009B5B1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апелляционную жалобу</w:t>
      </w:r>
      <w:proofErr w:type="gramEnd"/>
      <w:r w:rsidRPr="009B5B1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истца</w:t>
      </w:r>
    </w:p>
    <w:p w14:paraId="3C8B3451" w14:textId="690E2115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6B3F30F1" w14:textId="77777777" w:rsidR="00CB1844" w:rsidRDefault="00CB1844" w:rsidP="00CB1844">
      <w:pPr>
        <w:ind w:left="4800"/>
        <w:rPr>
          <w:lang w:val="kk-KZ"/>
        </w:rPr>
      </w:pPr>
      <w:r>
        <w:rPr>
          <w:lang w:val="kk-KZ"/>
        </w:rPr>
        <w:t>В Судебную коллегию по гражданским делам Костанайского областного суда</w:t>
      </w:r>
    </w:p>
    <w:p w14:paraId="708FDFF7" w14:textId="77777777" w:rsidR="00CB1844" w:rsidRDefault="00CB1844" w:rsidP="00CB1844">
      <w:pPr>
        <w:ind w:left="4800"/>
        <w:rPr>
          <w:lang w:val="kk-KZ"/>
        </w:rPr>
      </w:pPr>
      <w:r>
        <w:rPr>
          <w:lang w:val="kk-KZ"/>
        </w:rPr>
        <w:t>от ответчика Б.А.М.</w:t>
      </w:r>
    </w:p>
    <w:p w14:paraId="5A8FF83F" w14:textId="77777777" w:rsidR="00CB1844" w:rsidRDefault="00CB1844" w:rsidP="00CB1844">
      <w:pPr>
        <w:ind w:left="4800"/>
        <w:rPr>
          <w:lang w:val="kk-KZ"/>
        </w:rPr>
      </w:pPr>
      <w:r>
        <w:rPr>
          <w:lang w:val="kk-KZ"/>
        </w:rPr>
        <w:t>адрес: г. Житикара, ....</w:t>
      </w:r>
    </w:p>
    <w:p w14:paraId="2F733ED4" w14:textId="77777777" w:rsidR="00CB1844" w:rsidRDefault="00CB1844" w:rsidP="00CB1844">
      <w:pPr>
        <w:rPr>
          <w:lang w:val="kk-KZ"/>
        </w:rPr>
      </w:pPr>
    </w:p>
    <w:p w14:paraId="733E186A" w14:textId="77777777" w:rsidR="00CB1844" w:rsidRDefault="00CB1844" w:rsidP="00CB1844">
      <w:pPr>
        <w:ind w:left="1080" w:right="1408"/>
        <w:jc w:val="center"/>
        <w:rPr>
          <w:lang w:val="kk-KZ"/>
        </w:rPr>
      </w:pPr>
      <w:r>
        <w:rPr>
          <w:lang w:val="kk-KZ"/>
        </w:rPr>
        <w:t>отзыв на апелляционную жалобу истца КГУ «Центр занятости населения» ГУ «Отдел занятости и социальных программ акимата Житикаринского района»</w:t>
      </w:r>
    </w:p>
    <w:p w14:paraId="7B78DB62" w14:textId="77777777" w:rsidR="00CB1844" w:rsidRDefault="00CB1844" w:rsidP="00CB1844">
      <w:pPr>
        <w:ind w:right="-32"/>
        <w:jc w:val="both"/>
        <w:rPr>
          <w:lang w:val="kk-KZ"/>
        </w:rPr>
      </w:pPr>
      <w:r>
        <w:rPr>
          <w:lang w:val="kk-KZ"/>
        </w:rPr>
        <w:tab/>
        <w:t>Решением Житикаринского районного суда Костанайской области от 12.08.2021 г. было отказано в удовлетворении исковых требований истца ко мне и ТОО «Учебный центр «Профи».</w:t>
      </w:r>
    </w:p>
    <w:p w14:paraId="66854505" w14:textId="77777777" w:rsidR="00CB1844" w:rsidRDefault="00CB1844" w:rsidP="00CB1844">
      <w:pPr>
        <w:ind w:right="-32"/>
        <w:jc w:val="both"/>
        <w:rPr>
          <w:lang w:val="kk-KZ"/>
        </w:rPr>
      </w:pPr>
      <w:r>
        <w:rPr>
          <w:lang w:val="kk-KZ"/>
        </w:rPr>
        <w:tab/>
        <w:t>Не согласившись с решением суда ответчик подал апелляционную жалобу на решение суда.</w:t>
      </w:r>
    </w:p>
    <w:p w14:paraId="21B5CBED" w14:textId="77777777" w:rsidR="00CB1844" w:rsidRDefault="00CB1844" w:rsidP="00CB1844">
      <w:pPr>
        <w:ind w:right="-32"/>
        <w:jc w:val="both"/>
        <w:rPr>
          <w:lang w:val="kk-KZ"/>
        </w:rPr>
      </w:pPr>
      <w:r>
        <w:rPr>
          <w:lang w:val="kk-KZ"/>
        </w:rPr>
        <w:tab/>
        <w:t>Считаю, что апелляционная жалоба истца не подлежит удовлетворению по следующим основаниям.</w:t>
      </w:r>
    </w:p>
    <w:p w14:paraId="565D0748" w14:textId="77777777" w:rsidR="00CB1844" w:rsidRDefault="00CB1844" w:rsidP="00CB1844">
      <w:pPr>
        <w:ind w:right="-32" w:firstLine="720"/>
        <w:jc w:val="both"/>
        <w:rPr>
          <w:lang w:val="kk-KZ"/>
        </w:rPr>
      </w:pPr>
      <w:r>
        <w:rPr>
          <w:lang w:val="kk-KZ"/>
        </w:rPr>
        <w:t>Факты, изложенные в апелляционной жалобе, были предметом рассмотрения в суде и им была дана надлежащая правовая оценка.</w:t>
      </w:r>
    </w:p>
    <w:p w14:paraId="49ED3A3C" w14:textId="77777777" w:rsidR="00CB1844" w:rsidRDefault="00CB1844" w:rsidP="00CB1844">
      <w:pPr>
        <w:ind w:right="-32" w:firstLine="720"/>
        <w:jc w:val="both"/>
        <w:rPr>
          <w:lang w:val="kk-KZ"/>
        </w:rPr>
      </w:pPr>
      <w:r>
        <w:rPr>
          <w:lang w:val="kk-KZ"/>
        </w:rPr>
        <w:t>Каких-либо новых доводов истец суду не предоставил.</w:t>
      </w:r>
    </w:p>
    <w:p w14:paraId="2CDFEAE9" w14:textId="77777777" w:rsidR="00CB1844" w:rsidRDefault="00CB1844" w:rsidP="00CB1844">
      <w:pPr>
        <w:ind w:right="-32" w:firstLine="720"/>
        <w:jc w:val="both"/>
        <w:rPr>
          <w:lang w:val="kk-KZ"/>
        </w:rPr>
      </w:pPr>
      <w:r>
        <w:rPr>
          <w:lang w:val="kk-KZ"/>
        </w:rPr>
        <w:t xml:space="preserve">Касательно Социального контракта, истец в жалобе указывает, что мною была принята на себя  ответственность за выполнение определенных обязательств. При этом, истец не указывает какие именно обязательства мною исполнены </w:t>
      </w:r>
      <w:r w:rsidRPr="00D63838">
        <w:t>(</w:t>
      </w:r>
      <w:r>
        <w:rPr>
          <w:lang w:val="kk-KZ"/>
        </w:rPr>
        <w:t>не исполнены</w:t>
      </w:r>
      <w:r w:rsidRPr="00D63838">
        <w:t>)</w:t>
      </w:r>
      <w:r>
        <w:rPr>
          <w:lang w:val="kk-KZ"/>
        </w:rPr>
        <w:t xml:space="preserve"> и какая в связи с этим у меня возникла ответственность. </w:t>
      </w:r>
    </w:p>
    <w:p w14:paraId="2543C1B1" w14:textId="77777777" w:rsidR="00CB1844" w:rsidRDefault="00CB1844" w:rsidP="00CB1844">
      <w:pPr>
        <w:ind w:right="-32" w:firstLine="720"/>
        <w:jc w:val="both"/>
        <w:rPr>
          <w:lang w:val="kk-KZ"/>
        </w:rPr>
      </w:pPr>
      <w:r>
        <w:rPr>
          <w:lang w:val="kk-KZ"/>
        </w:rPr>
        <w:t xml:space="preserve">Далее, истец в обоснование своих доводов в жалобе указывает, что я скрыл факт трудоустройства, тем самым нарушил п.п. 4 п. 2 ст. 15 Закона РК «О занятости населения». Однако, данный довод считаю необоснованным, так как </w:t>
      </w:r>
      <w:r w:rsidRPr="007A5FF8">
        <w:rPr>
          <w:lang w:val="kk-KZ"/>
        </w:rPr>
        <w:t>согласно ст. 38 Закона РК «О занятости населения</w:t>
      </w:r>
      <w:r>
        <w:rPr>
          <w:lang w:val="kk-KZ"/>
        </w:rPr>
        <w:t>»</w:t>
      </w:r>
      <w:r w:rsidRPr="007A5FF8">
        <w:rPr>
          <w:lang w:val="kk-KZ"/>
        </w:rPr>
        <w:t xml:space="preserve"> </w:t>
      </w:r>
      <w:r>
        <w:rPr>
          <w:lang w:val="kk-KZ"/>
        </w:rPr>
        <w:t>–</w:t>
      </w:r>
      <w:r w:rsidRPr="007A5FF8">
        <w:rPr>
          <w:lang w:val="kk-KZ"/>
        </w:rPr>
        <w:t xml:space="preserve"> </w:t>
      </w:r>
      <w:r w:rsidRPr="007A5FF8">
        <w:rPr>
          <w:color w:val="000000"/>
          <w:spacing w:val="2"/>
          <w:shd w:val="clear" w:color="auto" w:fill="FFFFFF"/>
        </w:rPr>
        <w:t>Физические и юридические лица, нарушившие законодательство Республики Казахстан о занятости населения, несут ответственность в соответствии с законами Республики Казахстан.</w:t>
      </w:r>
      <w:r w:rsidRPr="007A5FF8">
        <w:rPr>
          <w:lang w:val="kk-KZ"/>
        </w:rPr>
        <w:t xml:space="preserve"> </w:t>
      </w:r>
      <w:r>
        <w:rPr>
          <w:lang w:val="kk-KZ"/>
        </w:rPr>
        <w:t>Социальный контракт не содержит оснований материальной ответственности обучающегося за непредоставление сведений о трудоустройстве. Более того, Социальный контракт не является нормативно-правовым актом и не может устанавливать ответственность, согласно ст. 38 Закона РК «О занятости населения».</w:t>
      </w:r>
    </w:p>
    <w:p w14:paraId="336A5CFF" w14:textId="10F90EB6" w:rsidR="00CB1844" w:rsidRDefault="00CB1844" w:rsidP="00CB1844">
      <w:pPr>
        <w:ind w:right="-32" w:firstLine="720"/>
        <w:jc w:val="both"/>
        <w:rPr>
          <w:lang w:val="kk-KZ"/>
        </w:rPr>
      </w:pPr>
      <w:r>
        <w:rPr>
          <w:lang w:val="kk-KZ"/>
        </w:rPr>
        <w:lastRenderedPageBreak/>
        <w:t>Далее, истец в жалобе указывает, что с моей стороны и со стороны соответчика ТОО «П</w:t>
      </w:r>
      <w:r w:rsidR="00AC32FF">
        <w:rPr>
          <w:lang w:val="kk-KZ"/>
        </w:rPr>
        <w:t>...</w:t>
      </w:r>
      <w:r>
        <w:rPr>
          <w:lang w:val="kk-KZ"/>
        </w:rPr>
        <w:t>» были нарушены условия Социального контракта, которые касались производственной практики. Согласно Социального контракта у меня отсутствует обязанность прохождения производственной практики по специальности. У ТОО «Профи» также отсутствует обязанность отправлять обучающихся на производственную практику, непосредственно связанную со специальностью. Также в Социальном контракте не указаны журналы о проведении инструктажа по безопасности и охране труда, на которые в жалобе ссылается истец.</w:t>
      </w:r>
    </w:p>
    <w:p w14:paraId="127E773C" w14:textId="77777777" w:rsidR="00CB1844" w:rsidRDefault="00CB1844" w:rsidP="00CB1844">
      <w:pPr>
        <w:ind w:right="-32" w:firstLine="720"/>
        <w:jc w:val="both"/>
        <w:rPr>
          <w:lang w:val="kk-KZ"/>
        </w:rPr>
      </w:pPr>
      <w:r>
        <w:rPr>
          <w:lang w:val="kk-KZ"/>
        </w:rPr>
        <w:t>Экзамены я сдал на основании практических навыков, которые приобрел еще давно, до обучения, так как ранее я работал в сфере строительства, где приобрел навыки сварщика. Многие из нас, в том числе и я, научились водить автомобиль, а потом сдавали экзамен. Так что ничего непонятного я тут не вижу.</w:t>
      </w:r>
    </w:p>
    <w:p w14:paraId="18B0EF0C" w14:textId="77777777" w:rsidR="00CB1844" w:rsidRDefault="00CB1844" w:rsidP="00CB1844">
      <w:pPr>
        <w:ind w:right="-32" w:firstLine="720"/>
        <w:jc w:val="both"/>
        <w:rPr>
          <w:lang w:val="kk-KZ"/>
        </w:rPr>
      </w:pPr>
      <w:r>
        <w:rPr>
          <w:lang w:val="kk-KZ"/>
        </w:rPr>
        <w:t>Что касается нарушения мной договорных отношений, на которые ссылается истец в своей жалобе.</w:t>
      </w:r>
    </w:p>
    <w:p w14:paraId="56CF6651" w14:textId="77777777" w:rsidR="00CB1844" w:rsidRDefault="00CB1844" w:rsidP="00CB1844">
      <w:pPr>
        <w:ind w:right="-32" w:firstLine="720"/>
        <w:jc w:val="both"/>
        <w:rPr>
          <w:lang w:val="kk-KZ"/>
        </w:rPr>
      </w:pPr>
      <w:r>
        <w:rPr>
          <w:lang w:val="kk-KZ"/>
        </w:rPr>
        <w:t>Истец в жалобе указывает, что мною были нарушены обязательства по Социальному контракту. При этом какая именно ответственность, в каком объеме или в каких долях она определена, истец не уточняет. При этом указывает на нарушения обязательства, как будто эти факты были установлены в ходе судебного разбирательства. Однако, это не так, истец в суде не доказал факта неисполнения мною Социального контракта, наличие у меня материальной ответственности за неисполнение Социального контракта. Более того, истец не отрицает того факта, что мною по окончании курса выполнена программа обучения, о чем свидетельствует Протокол №1098 от 18 ноября 2020 года, согласно которым я сдал квалификационный экзамен. Указанный протокол не обжалован и не отменен.</w:t>
      </w:r>
    </w:p>
    <w:p w14:paraId="6D950BC9" w14:textId="77777777" w:rsidR="00CB1844" w:rsidRDefault="00CB1844" w:rsidP="00CB1844">
      <w:pPr>
        <w:ind w:right="-32" w:firstLine="720"/>
        <w:jc w:val="both"/>
        <w:rPr>
          <w:lang w:val="kk-KZ"/>
        </w:rPr>
      </w:pPr>
      <w:r>
        <w:rPr>
          <w:lang w:val="kk-KZ"/>
        </w:rPr>
        <w:t>На основании изложенного, прошу:</w:t>
      </w:r>
    </w:p>
    <w:p w14:paraId="09F22079" w14:textId="77777777" w:rsidR="00CB1844" w:rsidRDefault="00CB1844" w:rsidP="00CB1844">
      <w:pPr>
        <w:ind w:right="-32" w:firstLine="720"/>
        <w:jc w:val="both"/>
        <w:rPr>
          <w:lang w:val="kk-KZ"/>
        </w:rPr>
      </w:pPr>
      <w:r>
        <w:rPr>
          <w:lang w:val="kk-KZ"/>
        </w:rPr>
        <w:t>- в удовлетворении апелляционной жалобы истца отказать.</w:t>
      </w:r>
    </w:p>
    <w:p w14:paraId="28D47E93" w14:textId="77777777" w:rsidR="00CB1844" w:rsidRDefault="00CB1844" w:rsidP="00CB1844">
      <w:pPr>
        <w:ind w:right="-32" w:firstLine="720"/>
        <w:jc w:val="both"/>
        <w:rPr>
          <w:lang w:val="kk-KZ"/>
        </w:rPr>
      </w:pPr>
      <w:r>
        <w:rPr>
          <w:lang w:val="kk-KZ"/>
        </w:rPr>
        <w:t>Приложение: ходатайство о взыскании судебных расходов, копия договора об оказании юридической помощи, копия квитанции об оплате.</w:t>
      </w:r>
    </w:p>
    <w:p w14:paraId="2EED7795" w14:textId="77777777" w:rsidR="00CB1844" w:rsidRPr="007A5FF8" w:rsidRDefault="00CB1844" w:rsidP="00CB1844">
      <w:pPr>
        <w:ind w:right="-32" w:firstLine="720"/>
        <w:jc w:val="both"/>
        <w:rPr>
          <w:lang w:val="kk-KZ"/>
        </w:rPr>
      </w:pPr>
      <w:r>
        <w:rPr>
          <w:lang w:val="kk-KZ"/>
        </w:rPr>
        <w:t>07.09.2021 г.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Б.А.М.</w:t>
      </w:r>
    </w:p>
    <w:p w14:paraId="006D8388" w14:textId="7A3B6D71" w:rsidR="00A935B4" w:rsidRPr="00E44A5A" w:rsidRDefault="00211993" w:rsidP="00400E6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44A5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935B4" w:rsidRPr="00E44A5A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="00A935B4" w:rsidRPr="00E44A5A">
          <w:rPr>
            <w:rStyle w:val="a8"/>
            <w:lang w:val="kk-KZ"/>
          </w:rPr>
          <w:t>Заңгер</w:t>
        </w:r>
      </w:hyperlink>
      <w:r w:rsidR="00A935B4" w:rsidRPr="00E44A5A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="00A935B4" w:rsidRPr="00E44A5A">
          <w:rPr>
            <w:rStyle w:val="a8"/>
            <w:lang w:val="kk-KZ"/>
          </w:rPr>
          <w:t>Қылмыстық</w:t>
        </w:r>
      </w:hyperlink>
      <w:r w:rsidR="00A935B4" w:rsidRPr="00E44A5A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E44A5A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="00A935B4" w:rsidRPr="00E44A5A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E44A5A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E44A5A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E44A5A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E44A5A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E44A5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44A5A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E44A5A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E44A5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0E6D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B5B1B"/>
    <w:rsid w:val="009E6904"/>
    <w:rsid w:val="00A23573"/>
    <w:rsid w:val="00A45B15"/>
    <w:rsid w:val="00A935B4"/>
    <w:rsid w:val="00AC32FF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1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44A5A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62</cp:revision>
  <cp:lastPrinted>2021-08-17T09:15:00Z</cp:lastPrinted>
  <dcterms:created xsi:type="dcterms:W3CDTF">2021-08-13T09:00:00Z</dcterms:created>
  <dcterms:modified xsi:type="dcterms:W3CDTF">2022-11-15T09:31:00Z</dcterms:modified>
</cp:coreProperties>
</file>