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B7" w:rsidRDefault="003213B7" w:rsidP="003213B7">
      <w:pPr>
        <w:pStyle w:val="a8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3213B7" w:rsidRDefault="003213B7" w:rsidP="003213B7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М Е Н Е М  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С П У Б Л И К И  К А З А Х С Т А Н</w:t>
      </w:r>
    </w:p>
    <w:p w:rsidR="003213B7" w:rsidRDefault="003213B7" w:rsidP="003213B7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3213B7" w:rsidRDefault="003213B7" w:rsidP="003213B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«03» марта  2015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город А</w:t>
      </w:r>
      <w:r>
        <w:rPr>
          <w:rFonts w:ascii="Times New Roman" w:hAnsi="Times New Roman"/>
          <w:sz w:val="28"/>
          <w:szCs w:val="28"/>
        </w:rPr>
        <w:t>.</w:t>
      </w:r>
    </w:p>
    <w:p w:rsidR="003213B7" w:rsidRDefault="003213B7" w:rsidP="003213B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Суд №2 города 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области в составе председательствующего судьи К.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К., при секретаре </w:t>
      </w:r>
      <w:r>
        <w:rPr>
          <w:rFonts w:ascii="Times New Roman" w:hAnsi="Times New Roman"/>
          <w:sz w:val="28"/>
          <w:szCs w:val="28"/>
          <w:lang w:val="kk-KZ"/>
        </w:rPr>
        <w:t>А.Б</w:t>
      </w:r>
      <w:r>
        <w:rPr>
          <w:rFonts w:ascii="Times New Roman" w:hAnsi="Times New Roman"/>
          <w:sz w:val="28"/>
          <w:szCs w:val="28"/>
        </w:rPr>
        <w:t xml:space="preserve">., с участием </w:t>
      </w:r>
      <w:r>
        <w:rPr>
          <w:rFonts w:ascii="Times New Roman" w:hAnsi="Times New Roman"/>
          <w:sz w:val="28"/>
          <w:szCs w:val="28"/>
          <w:lang w:val="kk-KZ"/>
        </w:rPr>
        <w:t>истца К.Е.К, ответчика           Б.С.Т.,  р</w:t>
      </w:r>
      <w:proofErr w:type="spellStart"/>
      <w:r>
        <w:rPr>
          <w:rFonts w:ascii="Times New Roman" w:hAnsi="Times New Roman"/>
          <w:sz w:val="28"/>
          <w:szCs w:val="28"/>
        </w:rPr>
        <w:t>ассмотрев</w:t>
      </w:r>
      <w:proofErr w:type="spellEnd"/>
      <w:r>
        <w:rPr>
          <w:rFonts w:ascii="Times New Roman" w:hAnsi="Times New Roman"/>
          <w:sz w:val="28"/>
          <w:szCs w:val="28"/>
        </w:rPr>
        <w:t xml:space="preserve"> в открытом судебном заседании, в зале судебного заседания, с применением видеозаписи,  гражданское дело по иску </w:t>
      </w:r>
      <w:r>
        <w:rPr>
          <w:rFonts w:ascii="Times New Roman" w:hAnsi="Times New Roman"/>
          <w:sz w:val="28"/>
          <w:szCs w:val="28"/>
          <w:lang w:val="kk-KZ"/>
        </w:rPr>
        <w:t>К.Е.К</w:t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  <w:lang w:val="kk-KZ"/>
        </w:rPr>
        <w:t>Б.С.Т</w:t>
      </w:r>
      <w:r>
        <w:rPr>
          <w:rFonts w:ascii="Times New Roman" w:hAnsi="Times New Roman"/>
          <w:sz w:val="28"/>
          <w:szCs w:val="28"/>
        </w:rPr>
        <w:t xml:space="preserve"> о взыскании алиментов,</w:t>
      </w:r>
      <w:proofErr w:type="gramEnd"/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3213B7" w:rsidRDefault="003213B7" w:rsidP="003213B7">
      <w:pPr>
        <w:pStyle w:val="a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 С Т А Н О В И Л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3213B7" w:rsidRDefault="003213B7" w:rsidP="003213B7">
      <w:pPr>
        <w:pStyle w:val="a8"/>
        <w:jc w:val="center"/>
        <w:rPr>
          <w:rFonts w:ascii="Times New Roman" w:hAnsi="Times New Roman"/>
          <w:bCs/>
          <w:sz w:val="16"/>
          <w:szCs w:val="16"/>
        </w:rPr>
      </w:pP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Истец обратился в суд названным иском, указав, что 16.12.2011 года вступила в брак с ответчиком </w:t>
      </w:r>
      <w:r>
        <w:rPr>
          <w:rFonts w:ascii="Times New Roman" w:hAnsi="Times New Roman"/>
          <w:sz w:val="28"/>
          <w:szCs w:val="28"/>
          <w:lang w:val="kk-KZ"/>
        </w:rPr>
        <w:t>Б.С.Т</w:t>
      </w:r>
      <w:r>
        <w:rPr>
          <w:rFonts w:ascii="Times New Roman" w:hAnsi="Times New Roman"/>
          <w:sz w:val="28"/>
          <w:szCs w:val="28"/>
        </w:rPr>
        <w:t xml:space="preserve">., от данного </w:t>
      </w:r>
      <w:r>
        <w:rPr>
          <w:rFonts w:ascii="Times New Roman" w:hAnsi="Times New Roman"/>
          <w:sz w:val="28"/>
          <w:szCs w:val="28"/>
          <w:lang w:val="kk-KZ"/>
        </w:rPr>
        <w:t xml:space="preserve">брака имеют несовершеннолетнего ребенка А.С.Б., 30.04.2013 года рождения. Указывая на то, что в настоящее время ребенок находится на ее иждивении,   ответчиком материальная помощь не оказывается, просила суд взыскать с ответчика в свою пользу алименты на содержание ребенка в размере 1/4 части заработка или иного дохода. 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истец </w:t>
      </w:r>
      <w:r>
        <w:rPr>
          <w:rFonts w:ascii="Times New Roman" w:hAnsi="Times New Roman"/>
          <w:sz w:val="28"/>
          <w:szCs w:val="28"/>
          <w:lang w:val="kk-KZ"/>
        </w:rPr>
        <w:t>К.Е.К</w:t>
      </w:r>
      <w:r>
        <w:rPr>
          <w:rFonts w:ascii="Times New Roman" w:hAnsi="Times New Roman"/>
          <w:sz w:val="28"/>
          <w:szCs w:val="28"/>
        </w:rPr>
        <w:t>. поддержала исковые требования и просила иск удовлетворить.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 </w:t>
      </w:r>
      <w:r>
        <w:rPr>
          <w:rFonts w:ascii="Times New Roman" w:hAnsi="Times New Roman"/>
          <w:sz w:val="28"/>
          <w:szCs w:val="28"/>
          <w:lang w:val="kk-KZ"/>
        </w:rPr>
        <w:t>Б.С.Т</w:t>
      </w:r>
      <w:r>
        <w:rPr>
          <w:rFonts w:ascii="Times New Roman" w:hAnsi="Times New Roman"/>
          <w:sz w:val="28"/>
          <w:szCs w:val="28"/>
        </w:rPr>
        <w:t xml:space="preserve"> иск признал полностью, о чем представил суду письменное заявление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Суд, выслушав пояснения сторон, исследовав материалы дела, считает иск подлежащим удовлетворению по следующим основаниям.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Согласно статье 138 Кодекса 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139 Кодекса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 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/>
          <w:sz w:val="28"/>
          <w:szCs w:val="28"/>
        </w:rPr>
        <w:t xml:space="preserve"> 4 статьи 193 ГПК Республики Казахстан при признании ответчиком иска и принятии его судом выносится решение об удовлетворении заявленных требований.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иск ответчиком </w:t>
      </w:r>
      <w:r>
        <w:rPr>
          <w:rFonts w:ascii="Times New Roman" w:hAnsi="Times New Roman"/>
          <w:sz w:val="28"/>
          <w:szCs w:val="28"/>
          <w:lang w:val="kk-KZ"/>
        </w:rPr>
        <w:t>Б.С.Т</w:t>
      </w:r>
      <w:r>
        <w:rPr>
          <w:rFonts w:ascii="Times New Roman" w:hAnsi="Times New Roman"/>
          <w:sz w:val="28"/>
          <w:szCs w:val="28"/>
        </w:rPr>
        <w:t>. признан в полном объеме, признание иска оформлено в соответствии с требованиями действующего законодательства.</w:t>
      </w:r>
    </w:p>
    <w:p w:rsidR="003213B7" w:rsidRDefault="003213B7" w:rsidP="003213B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Определением суда от 03.03.2015 года судом принято признание иска  представителя ответчика.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п.5 статьи 221 ГПК Республики Казахстан в случае признания иска ответчиком в мотивировочной части может быть указано лишь на признание иска и принятие его судом.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Согласно пункту 2 статьи 164 Кодекса алименты присуждаются с момента обращения в суд. 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таких обстоятельствах, а также учитывая, </w:t>
      </w:r>
      <w:r>
        <w:rPr>
          <w:rFonts w:ascii="Times New Roman" w:hAnsi="Times New Roman"/>
          <w:sz w:val="28"/>
          <w:szCs w:val="28"/>
          <w:lang w:val="kk-KZ"/>
        </w:rPr>
        <w:t xml:space="preserve">что родители </w:t>
      </w:r>
      <w:r>
        <w:rPr>
          <w:rFonts w:ascii="Times New Roman" w:hAnsi="Times New Roman"/>
          <w:sz w:val="28"/>
          <w:szCs w:val="28"/>
        </w:rPr>
        <w:t>соглашения по поводу выплаты алиментов и порядка их предоставления не достигли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считает правомерным и обоснованным удовлетворить исковые требования истца и определить к взысканию с ответчика в пользу истца алименты на содержание несовершеннолетнего ребенка в размере </w:t>
      </w:r>
      <w:r>
        <w:rPr>
          <w:rFonts w:ascii="Times New Roman" w:hAnsi="Times New Roman"/>
          <w:sz w:val="28"/>
          <w:szCs w:val="28"/>
          <w:lang w:val="kk-KZ"/>
        </w:rPr>
        <w:t xml:space="preserve">1/4 части </w:t>
      </w:r>
      <w:r>
        <w:rPr>
          <w:rFonts w:ascii="Times New Roman" w:hAnsi="Times New Roman"/>
          <w:sz w:val="28"/>
          <w:szCs w:val="28"/>
        </w:rPr>
        <w:t>заработка и (или) иного дохода ежемесячно, начиная с 27 января 2015 года до достижения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ребенком совершеннолетия.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требований п.1 ст.237 ГПК РК  решение о присуждении алиментов подлежит немедленному исполнению.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 статьи 116 ГПК РК издержки, связанные с производством по делу, и государственная пошлина в части взыскания алиментов, от уплаты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 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 этой связи, с</w:t>
      </w:r>
      <w:r>
        <w:rPr>
          <w:rFonts w:ascii="Times New Roman" w:hAnsi="Times New Roman"/>
          <w:sz w:val="28"/>
          <w:szCs w:val="28"/>
        </w:rPr>
        <w:t xml:space="preserve"> ответчика в доход государства подлежат взысканию государственная пошлина в размере 640 тенге. Расчет следующий:  21 364 тенге        (минимальный </w:t>
      </w:r>
      <w:r>
        <w:rPr>
          <w:rFonts w:ascii="Times New Roman" w:hAnsi="Times New Roman"/>
          <w:sz w:val="28"/>
          <w:szCs w:val="28"/>
          <w:lang w:val="kk-KZ"/>
        </w:rPr>
        <w:t>размер заработной платы с 01.01.2015 года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25% х 12 месяцев х 1% =  640 тенге. 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 руководствуясь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 217-221, 116 ГПК Республики Казахстан,  суд</w:t>
      </w:r>
    </w:p>
    <w:p w:rsidR="003213B7" w:rsidRDefault="003213B7" w:rsidP="003213B7">
      <w:pPr>
        <w:pStyle w:val="a8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3213B7" w:rsidRDefault="003213B7" w:rsidP="003213B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 </w:t>
      </w:r>
      <w:r>
        <w:rPr>
          <w:rFonts w:ascii="Times New Roman" w:hAnsi="Times New Roman"/>
          <w:sz w:val="28"/>
          <w:szCs w:val="28"/>
          <w:lang w:val="kk-KZ"/>
        </w:rPr>
        <w:t>К.Е.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, к Б.С.Т.,  </w:t>
      </w:r>
      <w:r>
        <w:rPr>
          <w:rFonts w:ascii="Times New Roman" w:hAnsi="Times New Roman"/>
          <w:sz w:val="28"/>
          <w:szCs w:val="28"/>
        </w:rPr>
        <w:t xml:space="preserve">о взыскании алиментов </w:t>
      </w:r>
      <w:r>
        <w:rPr>
          <w:rFonts w:ascii="Times New Roman" w:hAnsi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/>
          <w:sz w:val="28"/>
          <w:szCs w:val="28"/>
        </w:rPr>
        <w:t>удовлетворить.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Взыскивать с </w:t>
      </w:r>
      <w:r>
        <w:rPr>
          <w:rFonts w:ascii="Times New Roman" w:hAnsi="Times New Roman"/>
          <w:sz w:val="28"/>
          <w:szCs w:val="28"/>
          <w:lang w:val="kk-KZ"/>
        </w:rPr>
        <w:t>Б.С.Т, 08</w:t>
      </w:r>
      <w:r>
        <w:rPr>
          <w:rFonts w:ascii="Times New Roman" w:hAnsi="Times New Roman"/>
          <w:sz w:val="28"/>
          <w:szCs w:val="28"/>
        </w:rPr>
        <w:t>.09.1986 года рождения, уроженца Ж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области, Республики Казахстан, в пользу </w:t>
      </w:r>
      <w:r>
        <w:rPr>
          <w:rFonts w:ascii="Times New Roman" w:hAnsi="Times New Roman"/>
          <w:sz w:val="28"/>
          <w:szCs w:val="28"/>
          <w:lang w:val="kk-KZ"/>
        </w:rPr>
        <w:t>К.Е.К</w:t>
      </w:r>
      <w:r>
        <w:rPr>
          <w:rFonts w:ascii="Times New Roman" w:hAnsi="Times New Roman"/>
          <w:sz w:val="28"/>
          <w:szCs w:val="28"/>
        </w:rPr>
        <w:t xml:space="preserve"> алименты на содержание дочери </w:t>
      </w:r>
      <w:r>
        <w:rPr>
          <w:rFonts w:ascii="Times New Roman" w:hAnsi="Times New Roman"/>
          <w:sz w:val="28"/>
          <w:szCs w:val="28"/>
          <w:lang w:val="kk-KZ"/>
        </w:rPr>
        <w:t>А.С.Б</w:t>
      </w:r>
      <w:r>
        <w:rPr>
          <w:rFonts w:ascii="Times New Roman" w:hAnsi="Times New Roman"/>
          <w:sz w:val="28"/>
          <w:szCs w:val="28"/>
        </w:rPr>
        <w:t xml:space="preserve">, 30 апреля 2013 года рождения,  в размере </w:t>
      </w:r>
      <w:r>
        <w:rPr>
          <w:rFonts w:ascii="Times New Roman" w:hAnsi="Times New Roman"/>
          <w:sz w:val="28"/>
          <w:szCs w:val="28"/>
          <w:lang w:val="kk-KZ"/>
        </w:rPr>
        <w:t>1/4</w:t>
      </w:r>
      <w:r>
        <w:rPr>
          <w:rFonts w:ascii="Times New Roman" w:hAnsi="Times New Roman"/>
          <w:sz w:val="28"/>
          <w:szCs w:val="28"/>
        </w:rPr>
        <w:t xml:space="preserve"> (одной четверти) части заработка и (или) иного дохода начиная с 27 января  2015 года до достижения ею совершеннолетия.</w:t>
      </w:r>
      <w:proofErr w:type="gramEnd"/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присуждении алиментов   подлежит немедленному исполнению.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  <w:lang w:val="kk-KZ"/>
        </w:rPr>
        <w:t>Б.С.Т</w:t>
      </w:r>
      <w:r>
        <w:rPr>
          <w:rFonts w:ascii="Times New Roman" w:hAnsi="Times New Roman"/>
          <w:sz w:val="28"/>
          <w:szCs w:val="28"/>
        </w:rPr>
        <w:t xml:space="preserve"> в доход государства государственную пошлину в размере 640 (шестьсот сорок) тенге.</w:t>
      </w: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М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областного суда через суд №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  <w:sz w:val="28"/>
            <w:szCs w:val="28"/>
            <w:lang w:val="kk-KZ"/>
          </w:rPr>
          <w:t>2 города</w:t>
        </w:r>
      </w:smartTag>
      <w:r>
        <w:rPr>
          <w:rFonts w:ascii="Times New Roman" w:hAnsi="Times New Roman"/>
          <w:sz w:val="28"/>
          <w:szCs w:val="28"/>
          <w:lang w:val="kk-KZ"/>
        </w:rPr>
        <w:t xml:space="preserve"> А</w:t>
      </w:r>
      <w:r>
        <w:rPr>
          <w:rFonts w:ascii="Times New Roman" w:hAnsi="Times New Roman"/>
          <w:sz w:val="28"/>
          <w:szCs w:val="28"/>
          <w:lang w:val="kk-KZ"/>
        </w:rPr>
        <w:t xml:space="preserve">.  </w:t>
      </w:r>
      <w:r>
        <w:rPr>
          <w:rFonts w:ascii="Times New Roman" w:hAnsi="Times New Roman"/>
          <w:sz w:val="28"/>
          <w:szCs w:val="28"/>
          <w:lang w:val="kk-KZ"/>
        </w:rPr>
        <w:t>в течение пятнадцати дней со дня вручения копии решения.</w:t>
      </w:r>
    </w:p>
    <w:p w:rsidR="003213B7" w:rsidRDefault="003213B7" w:rsidP="003213B7">
      <w:pPr>
        <w:pStyle w:val="a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213B7" w:rsidRDefault="003213B7" w:rsidP="003213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                                                                      К.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kk-KZ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</w:p>
    <w:p w:rsidR="003213B7" w:rsidRDefault="003213B7" w:rsidP="003213B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213B7" w:rsidRDefault="003213B7" w:rsidP="003213B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верна:</w:t>
      </w:r>
    </w:p>
    <w:p w:rsidR="003213B7" w:rsidRDefault="003213B7" w:rsidP="003213B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Судья                                                                      К.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kk-KZ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</w:p>
    <w:p w:rsidR="003213B7" w:rsidRDefault="003213B7" w:rsidP="003213B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E2D7A" w:rsidRPr="003213B7" w:rsidRDefault="008E2D7A" w:rsidP="003213B7"/>
    <w:sectPr w:rsidR="008E2D7A" w:rsidRPr="003213B7" w:rsidSect="0048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3890"/>
    <w:rsid w:val="00003890"/>
    <w:rsid w:val="001233B7"/>
    <w:rsid w:val="001D2776"/>
    <w:rsid w:val="001F108B"/>
    <w:rsid w:val="003213B7"/>
    <w:rsid w:val="003E3B07"/>
    <w:rsid w:val="00436BE8"/>
    <w:rsid w:val="004C26C5"/>
    <w:rsid w:val="008E2D7A"/>
    <w:rsid w:val="008F7BC5"/>
    <w:rsid w:val="00A84920"/>
    <w:rsid w:val="00D87B5D"/>
    <w:rsid w:val="00E0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E8"/>
  </w:style>
  <w:style w:type="paragraph" w:styleId="1">
    <w:name w:val="heading 1"/>
    <w:basedOn w:val="a"/>
    <w:next w:val="a"/>
    <w:link w:val="10"/>
    <w:qFormat/>
    <w:rsid w:val="0000389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i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890"/>
    <w:rPr>
      <w:rFonts w:ascii="Times New Roman" w:eastAsia="Arial Unicode MS" w:hAnsi="Times New Roman" w:cs="Times New Roman"/>
      <w:i/>
      <w:iCs/>
      <w:sz w:val="24"/>
      <w:szCs w:val="24"/>
      <w:lang w:val="kk-KZ"/>
    </w:rPr>
  </w:style>
  <w:style w:type="paragraph" w:styleId="a3">
    <w:name w:val="Body Text"/>
    <w:basedOn w:val="a"/>
    <w:link w:val="a4"/>
    <w:unhideWhenUsed/>
    <w:rsid w:val="0000389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003890"/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paragraph" w:styleId="a5">
    <w:name w:val="Body Text Indent"/>
    <w:basedOn w:val="a"/>
    <w:link w:val="a6"/>
    <w:unhideWhenUsed/>
    <w:rsid w:val="00003890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Cs w:val="24"/>
    </w:rPr>
  </w:style>
  <w:style w:type="character" w:customStyle="1" w:styleId="a6">
    <w:name w:val="Основной текст с отступом Знак"/>
    <w:basedOn w:val="a0"/>
    <w:link w:val="a5"/>
    <w:rsid w:val="00003890"/>
    <w:rPr>
      <w:rFonts w:ascii="Times New Roman" w:eastAsia="Times New Roman" w:hAnsi="Times New Roman" w:cs="Times New Roman"/>
      <w:i/>
      <w:iCs/>
      <w:szCs w:val="24"/>
    </w:rPr>
  </w:style>
  <w:style w:type="paragraph" w:styleId="2">
    <w:name w:val="Body Text 2"/>
    <w:basedOn w:val="a"/>
    <w:link w:val="20"/>
    <w:unhideWhenUsed/>
    <w:rsid w:val="0000389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0389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7">
    <w:name w:val="Без интервала Знак"/>
    <w:link w:val="a8"/>
    <w:uiPriority w:val="1"/>
    <w:locked/>
    <w:rsid w:val="003213B7"/>
  </w:style>
  <w:style w:type="paragraph" w:styleId="a8">
    <w:name w:val="No Spacing"/>
    <w:link w:val="a7"/>
    <w:uiPriority w:val="1"/>
    <w:qFormat/>
    <w:rsid w:val="003213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729-0306</cp:lastModifiedBy>
  <cp:revision>13</cp:revision>
  <dcterms:created xsi:type="dcterms:W3CDTF">2016-02-13T06:02:00Z</dcterms:created>
  <dcterms:modified xsi:type="dcterms:W3CDTF">2016-02-18T06:14:00Z</dcterms:modified>
</cp:coreProperties>
</file>