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353042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>2-115-15</w:t>
      </w: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6F5CB1" w:rsidRDefault="006F5CB1" w:rsidP="006F5C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CB1" w:rsidRDefault="006F5CB1" w:rsidP="006F5C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июля 2015 года 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35304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город Семей</w:t>
      </w: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5CB1" w:rsidRDefault="006F5CB1" w:rsidP="006F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Специализированный межрайонный суд по делам несовершеннолетних №2 Восточно-Казахстанской области в составе председательствующего судьи К., при секретаре судебного заседания С., с участием помощника прокурора города Семей Т., представителя ГУ «Отдел образования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 ВКО» сектор органа опеки и попечительства А., действующей по доверенности от 01.07.2015г. за №156, представителя истца У., действующего по доверенности от 23.01.2015г. за № 0-14/1113, ответчика   Н., ее представителя - адвоката   Б. , по ордеру от 25.06.2015г. за №00050675, рассмотрев в открытом судебном заседание в городе Семей, в зале суда гражданское дело по исковому заявлению комиссии по делам несовершеннолетних и защите прав при </w:t>
      </w:r>
      <w:proofErr w:type="spellStart"/>
      <w:r>
        <w:rPr>
          <w:rFonts w:ascii="Times New Roman" w:hAnsi="Times New Roman"/>
          <w:sz w:val="28"/>
          <w:szCs w:val="28"/>
        </w:rPr>
        <w:t>акимате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интересах несовершеннолетнего  И.  к    Н. об ограничении  родительских прав,</w:t>
      </w:r>
    </w:p>
    <w:p w:rsidR="006F5CB1" w:rsidRDefault="006F5CB1" w:rsidP="006F5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 С Т А Н О В И Л:</w:t>
      </w:r>
    </w:p>
    <w:p w:rsidR="006F5CB1" w:rsidRDefault="006F5CB1" w:rsidP="006F5CB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F5CB1" w:rsidRDefault="006F5CB1" w:rsidP="006F5CB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Истец комиссия по делам несовершеннолетних и защите прав при </w:t>
      </w:r>
      <w:proofErr w:type="spellStart"/>
      <w:r>
        <w:rPr>
          <w:szCs w:val="28"/>
        </w:rPr>
        <w:t>акимате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емей</w:t>
      </w:r>
      <w:proofErr w:type="spellEnd"/>
      <w:r>
        <w:rPr>
          <w:szCs w:val="28"/>
        </w:rPr>
        <w:t xml:space="preserve"> в интересах несовершеннолетнего  И.  обратился в суд с исковым заявлением к  Н.  об ограничении родительских прав мотивируя иск тем, что в п. Березовском временно проживает   Н., которая в КГП на ПХВ «Психиатрический диспансер </w:t>
      </w:r>
      <w:proofErr w:type="spellStart"/>
      <w:r>
        <w:rPr>
          <w:szCs w:val="28"/>
        </w:rPr>
        <w:t>г.Семей</w:t>
      </w:r>
      <w:proofErr w:type="spellEnd"/>
      <w:r>
        <w:rPr>
          <w:szCs w:val="28"/>
        </w:rPr>
        <w:t xml:space="preserve">» состоит на «Д» учете с диагнозом «Умеренная умственная отсталость» является инвалидом </w:t>
      </w:r>
      <w:r>
        <w:rPr>
          <w:szCs w:val="28"/>
          <w:lang w:val="en-US"/>
        </w:rPr>
        <w:t>II</w:t>
      </w:r>
      <w:r>
        <w:rPr>
          <w:szCs w:val="28"/>
        </w:rPr>
        <w:t xml:space="preserve"> группы с детства без срока переосвидетельствования.   Н.  сожительствовала с Л. и от совместного проживания у них имеется малолетний ребенок   И., 14.06.2014 года рождения. </w:t>
      </w:r>
    </w:p>
    <w:p w:rsidR="006F5CB1" w:rsidRDefault="006F5CB1" w:rsidP="006F5CB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26.02.2015 года в подразделение ювенальной полиции </w:t>
      </w:r>
      <w:proofErr w:type="spellStart"/>
      <w:r>
        <w:rPr>
          <w:szCs w:val="28"/>
        </w:rPr>
        <w:t>Ауэзовского</w:t>
      </w:r>
      <w:proofErr w:type="spellEnd"/>
      <w:r>
        <w:rPr>
          <w:szCs w:val="28"/>
        </w:rPr>
        <w:t xml:space="preserve"> отдела полиции обратилась администрация </w:t>
      </w:r>
      <w:proofErr w:type="spellStart"/>
      <w:r>
        <w:rPr>
          <w:szCs w:val="28"/>
        </w:rPr>
        <w:t>микрополиклиники</w:t>
      </w:r>
      <w:proofErr w:type="spellEnd"/>
      <w:r>
        <w:rPr>
          <w:szCs w:val="28"/>
        </w:rPr>
        <w:t xml:space="preserve"> «Вита» - СВА № 15 п.</w:t>
      </w:r>
      <w:r w:rsidR="008F345D">
        <w:rPr>
          <w:szCs w:val="28"/>
        </w:rPr>
        <w:t xml:space="preserve"> </w:t>
      </w:r>
      <w:r>
        <w:rPr>
          <w:szCs w:val="28"/>
        </w:rPr>
        <w:t xml:space="preserve">Березовский о принятии мер в отношении   Н., которая имеет малолетнего ребенка, воспитанием которого фактически заниматься не может, так как имеет психическое заболевание и своим действиям не отдает отчет в безопасности здоровья своего ребенка. </w:t>
      </w:r>
      <w:proofErr w:type="gramStart"/>
      <w:r>
        <w:rPr>
          <w:szCs w:val="28"/>
        </w:rPr>
        <w:t>При очередном патронаже у ребенка был выявлен факт самовольного применения  Н. укола медицинского препарата «Димедрол», а также оставления ребенка на несколько дней дома, где за ребенком присматривал ее сожитель и его мать Л., 1949 г.р.</w:t>
      </w:r>
      <w:r w:rsidR="008F345D">
        <w:rPr>
          <w:szCs w:val="28"/>
        </w:rPr>
        <w:t>,</w:t>
      </w:r>
      <w:r>
        <w:rPr>
          <w:szCs w:val="28"/>
        </w:rPr>
        <w:t xml:space="preserve"> которая по состоянию здоровья не может смотреть и ухаживать за ребенком, так как она сама является инвалидом группы. </w:t>
      </w:r>
      <w:proofErr w:type="gramEnd"/>
    </w:p>
    <w:p w:rsidR="006F5CB1" w:rsidRDefault="006F5CB1" w:rsidP="006F5CB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26.02.2015 года малолетний   И, 2014 года рождения был помещен в КГП «Дом Ребенка»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емей</w:t>
      </w:r>
      <w:proofErr w:type="spellEnd"/>
      <w:r>
        <w:rPr>
          <w:szCs w:val="28"/>
        </w:rPr>
        <w:t xml:space="preserve">, так как находится с матерью было опасно для здоровья ребенка. А также в дальнейшем полноценного умственного </w:t>
      </w:r>
      <w:r>
        <w:rPr>
          <w:szCs w:val="28"/>
        </w:rPr>
        <w:lastRenderedPageBreak/>
        <w:t xml:space="preserve">развития для ребенка не представляется возможным в связи с дефектами речи самой матери. 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чего 17.03.2015 года инспектором подразделения ювенальной полиции </w:t>
      </w:r>
      <w:proofErr w:type="spellStart"/>
      <w:r>
        <w:rPr>
          <w:rFonts w:ascii="Times New Roman" w:hAnsi="Times New Roman"/>
          <w:sz w:val="28"/>
          <w:szCs w:val="28"/>
        </w:rPr>
        <w:t>Ауэзовского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отдела полиции А. был направлен и рассмотрен материал в отношении  Н.  на комиссии по делам несовершеннолетних и защите прав при </w:t>
      </w:r>
      <w:proofErr w:type="spellStart"/>
      <w:r>
        <w:rPr>
          <w:rFonts w:ascii="Times New Roman" w:hAnsi="Times New Roman"/>
          <w:sz w:val="28"/>
          <w:szCs w:val="28"/>
        </w:rPr>
        <w:t>акимате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 с вопросом о рассмотрении ее поведения. </w:t>
      </w:r>
      <w:proofErr w:type="gramStart"/>
      <w:r>
        <w:rPr>
          <w:rFonts w:ascii="Times New Roman" w:hAnsi="Times New Roman"/>
          <w:sz w:val="28"/>
          <w:szCs w:val="28"/>
        </w:rPr>
        <w:t>Решением комиссии вынесено постановление о ходатайстве перед специализированном межрайонном судом по делам несовершеннолетних № 2 ВКО об ограничении ее в родительских правах в связи с ее психическим заболеванием.</w:t>
      </w:r>
      <w:proofErr w:type="gramEnd"/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мая 2015 года в отношении   Н. была назначена комплексная судебно</w:t>
      </w:r>
      <w:r w:rsidR="00162D0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психолого-психиатрическая экспертиза в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сть-Каменогорска</w:t>
      </w:r>
      <w:proofErr w:type="spellEnd"/>
      <w:r>
        <w:rPr>
          <w:rFonts w:ascii="Times New Roman" w:hAnsi="Times New Roman"/>
          <w:sz w:val="28"/>
          <w:szCs w:val="28"/>
        </w:rPr>
        <w:t xml:space="preserve"> ВКО. Согласно, заключения комплексной судебно</w:t>
      </w:r>
      <w:r w:rsidR="008F345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психолого-психиатрической  экспертизы №292 от 22 мая 2015 года, Н. страдает хроническим психическим заболеванием – Умеренная умственная отсталость. По МКБ 10 (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-71) </w:t>
      </w:r>
      <w:proofErr w:type="spellStart"/>
      <w:r>
        <w:rPr>
          <w:rFonts w:ascii="Times New Roman" w:hAnsi="Times New Roman"/>
          <w:sz w:val="28"/>
          <w:szCs w:val="28"/>
        </w:rPr>
        <w:t>Психопатоподобный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синдром. С рождения отставала в интеллектуальном развитии. Медико-педагогической комиссией была признана как необучаемая. В силу хронического психического заболевания и выраженного </w:t>
      </w:r>
      <w:proofErr w:type="spellStart"/>
      <w:r>
        <w:rPr>
          <w:rFonts w:ascii="Times New Roman" w:hAnsi="Times New Roman"/>
          <w:sz w:val="28"/>
          <w:szCs w:val="28"/>
        </w:rPr>
        <w:t>малоумия</w:t>
      </w:r>
      <w:proofErr w:type="spellEnd"/>
      <w:r w:rsidR="00162D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не может понимать значения своих действий и не может руководить ими. 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судебном заседании представитель истца</w:t>
      </w:r>
      <w:r>
        <w:rPr>
          <w:rFonts w:ascii="Times New Roman" w:hAnsi="Times New Roman"/>
          <w:sz w:val="28"/>
          <w:szCs w:val="28"/>
        </w:rPr>
        <w:t xml:space="preserve"> К.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поддержал исковые требования и просил удовлетворить.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Ответчик  Н.  не согласилась с исковыми требованиями, так как сможет сама смотреть за ребенком. Признает, что ребенку сама ставила укол.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Свидетель К. (психиатр в психиатрическом диспансере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емей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в суде показал, что ответчик   Н.  состоит на «Д» учете с 1999 года </w:t>
      </w:r>
      <w:r>
        <w:rPr>
          <w:rFonts w:ascii="Times New Roman" w:hAnsi="Times New Roman"/>
          <w:sz w:val="28"/>
          <w:szCs w:val="28"/>
        </w:rPr>
        <w:t xml:space="preserve">КГП на ПХВ «Психиатрическом диспансере </w:t>
      </w:r>
      <w:proofErr w:type="spellStart"/>
      <w:r>
        <w:rPr>
          <w:rFonts w:ascii="Times New Roman" w:hAnsi="Times New Roman"/>
          <w:sz w:val="28"/>
          <w:szCs w:val="28"/>
        </w:rPr>
        <w:t>г.Семей</w:t>
      </w:r>
      <w:proofErr w:type="spellEnd"/>
      <w:r>
        <w:rPr>
          <w:rFonts w:ascii="Times New Roman" w:hAnsi="Times New Roman"/>
          <w:sz w:val="28"/>
          <w:szCs w:val="28"/>
        </w:rPr>
        <w:t xml:space="preserve">» с диагнозом «Умеренная умственная отсталость», является инвалидом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группы с детства без срока переосвидетельствования. Три раза находилась на стационарном лечении, в связи с ее диагнозом. С рождения отставала в интеллектуальном развитии. В школе обучаться не смогла, читать и писать не умеет, фразовая речь не развита, эмоционально не устойчива, неуправляемая, стабильное нарушение интеллекта, улучшения мышления вовсе не предвидится. От матери поступало заявление, что она находится в притоне,  Н.  склонна к бродяжничеству, ведет аморальный образ жизни, проживает с различными мужчинами, не имеет постоянного места жительства, им приходится ее искать, самостоятельно на лечение не приходит.  Н.  в силу хронического психического заболевания и выраженного </w:t>
      </w:r>
      <w:proofErr w:type="spellStart"/>
      <w:r>
        <w:rPr>
          <w:rFonts w:ascii="Times New Roman" w:hAnsi="Times New Roman"/>
          <w:sz w:val="28"/>
          <w:szCs w:val="28"/>
        </w:rPr>
        <w:t>малоумия</w:t>
      </w:r>
      <w:proofErr w:type="spellEnd"/>
      <w:r>
        <w:rPr>
          <w:rFonts w:ascii="Times New Roman" w:hAnsi="Times New Roman"/>
          <w:sz w:val="28"/>
          <w:szCs w:val="28"/>
        </w:rPr>
        <w:t xml:space="preserve"> не может понимать значения своих действий и не может руководить ими, в настоящее время рекомендовано считать процессуально недееспособной, однако решением суда она не признавалась недееспособной. Н.  из-за психического расстройства и хронического заболевания не может ухаживать за ребенком, ей самой нужна опека.</w:t>
      </w:r>
    </w:p>
    <w:p w:rsidR="006F5CB1" w:rsidRDefault="006F5CB1" w:rsidP="006F5CB1">
      <w:pPr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 У. (врач педиатр </w:t>
      </w:r>
      <w:proofErr w:type="spellStart"/>
      <w:r>
        <w:rPr>
          <w:rFonts w:ascii="Times New Roman" w:hAnsi="Times New Roman"/>
          <w:sz w:val="28"/>
          <w:szCs w:val="28"/>
        </w:rPr>
        <w:t>микрополиклиники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«Вита» -</w:t>
      </w:r>
      <w:r w:rsidR="00F253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СВА №15) в суде показала, что  Н. имеет малолетнего ребенка И. 2014 года рождения, </w:t>
      </w:r>
      <w:r>
        <w:rPr>
          <w:rFonts w:ascii="Times New Roman" w:hAnsi="Times New Roman"/>
          <w:sz w:val="28"/>
          <w:szCs w:val="28"/>
        </w:rPr>
        <w:lastRenderedPageBreak/>
        <w:t xml:space="preserve">воспитанием которого фактически она заниматься не может, так как имеет психическое отклонение и своим действиям не отдает отчет в безопасности здоровья своего ребенка.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очередном патронаже у ребенка был выявлен факт самовольного применения  Н.  в виде укола медицинского препарата «Димедрол», что категорический делать нельзя ребенку, а также оставления ребенка на несколько дней дома, где за ребенком присматривал ее сожитель  и его мать Л., которая по возрасту и состоянию здоровья не может смотреть и ухаживать за ребенком, так как она сама является инвалидом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proofErr w:type="gramEnd"/>
      <w:r w:rsidRPr="000D28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группы. На прием в детскую поликлинику на ежемесячный профилактический осмотр ребенка самостоятельно не приводит. Из-за неправильного образа жизни у  Н.  исчезло материнское молоко, искусственной смесью правильно кормит ребенка не может.  </w:t>
      </w:r>
      <w:proofErr w:type="gramStart"/>
      <w:r>
        <w:rPr>
          <w:rFonts w:ascii="Times New Roman" w:hAnsi="Times New Roman"/>
          <w:sz w:val="28"/>
          <w:szCs w:val="28"/>
        </w:rPr>
        <w:t>Н.  постоянного места жительства не имеет, проживает у знакомых в различных местах, при посещении ребенка, в доме был беспорядок и антисанитария, ребенок не ухожен, на теле были аллергическая сыпь, сама  Н.  уходила из дома в неизвестном направлении и они ее долга искали, кроме того она рекомендации врачей не выполняет, т.к. в связи с ее диагнозом не может понимать  значения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своих действий, и не может руководить ими,   Н.  из-за психического расстройства и хронического заболевания не может ухаживать за ребенком, после этого они обратились в </w:t>
      </w:r>
      <w:proofErr w:type="spellStart"/>
      <w:r>
        <w:rPr>
          <w:rFonts w:ascii="Times New Roman" w:hAnsi="Times New Roman"/>
          <w:sz w:val="28"/>
          <w:szCs w:val="28"/>
        </w:rPr>
        <w:t>Ауэзовский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 полиции для определения малолетнего   И. в дом ребенка, поскольку его оставлять с матерью было опасно для жизни и здоровья ребенка.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Свидетель А. (врач невропатолог КГП на ПХВ «Специализированный дома ребенка г.</w:t>
      </w:r>
      <w:r w:rsidR="00162D0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Семей») в суде показала, что </w:t>
      </w:r>
      <w:r>
        <w:rPr>
          <w:rFonts w:ascii="Times New Roman" w:hAnsi="Times New Roman"/>
          <w:sz w:val="28"/>
          <w:szCs w:val="28"/>
        </w:rPr>
        <w:t xml:space="preserve">26.02.2015 года малолетний  И., 2014 года рождения был помещен в «Дом ребенка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Когда ребенок поступил в дом ребенка, он был не ухоженный, голодный, вес ребенка был маленький из за плохого кормления, была обнаружена  осложнённая чесотка, из-за того что ребенком не занимались и не лечили, рос в антисанитарии.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настоящее время ребенок приведен в норму, прибавил в весе, получает необходимое лечение. Мать ребенка его посещала только два раза 4 марта и 11 марта, после этого не посещала.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Свидетель </w:t>
      </w:r>
      <w:r>
        <w:rPr>
          <w:rFonts w:ascii="Times New Roman" w:hAnsi="Times New Roman"/>
          <w:sz w:val="28"/>
          <w:szCs w:val="28"/>
        </w:rPr>
        <w:t xml:space="preserve">  С. 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</w:rPr>
        <w:t xml:space="preserve">инспектор </w:t>
      </w:r>
      <w:proofErr w:type="spellStart"/>
      <w:r>
        <w:rPr>
          <w:rFonts w:ascii="Times New Roman" w:hAnsi="Times New Roman"/>
          <w:sz w:val="28"/>
          <w:szCs w:val="28"/>
        </w:rPr>
        <w:t>Ауэзовского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отдела полиции по делам несовершеннолетних) </w:t>
      </w:r>
      <w:r>
        <w:rPr>
          <w:rFonts w:ascii="Times New Roman" w:hAnsi="Times New Roman"/>
          <w:sz w:val="28"/>
          <w:szCs w:val="28"/>
          <w:lang w:eastAsia="ru-RU"/>
        </w:rPr>
        <w:t xml:space="preserve">в суде показала, что 26.02.2015 г. к ней обратились из </w:t>
      </w:r>
      <w:proofErr w:type="spellStart"/>
      <w:r>
        <w:rPr>
          <w:rFonts w:ascii="Times New Roman" w:hAnsi="Times New Roman"/>
          <w:sz w:val="28"/>
          <w:szCs w:val="28"/>
        </w:rPr>
        <w:t>микрополиклиники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«Вита» - СВА №15 по поводу гражданки   Н. , что она воспитанием малолетнего ребенка  И., 2014 года рождения не занимается, так как имеет психическое отклонение и своим действиям не отдает отчет в безопасности здоровья своего ребенка.</w:t>
      </w:r>
      <w:proofErr w:type="gramEnd"/>
      <w:r>
        <w:rPr>
          <w:rFonts w:ascii="Times New Roman" w:hAnsi="Times New Roman"/>
          <w:sz w:val="28"/>
          <w:szCs w:val="28"/>
        </w:rPr>
        <w:t xml:space="preserve"> У ребенка был выявлен факт самовольного применения  Н.  в виде укола медицинского препарата «Димедрол», а также оставления ребенка на несколько дней дома, где за ребенком присматривал ее сожитель  и его мать Л., которая по состоянию здоровья не может смотреть и ухаживать за ребенком, так как она сама является инвалидом группы. На прием в детскую поликлинику на ежемесячный профилактический осмотр ребенка не самостоятельно приводит.  </w:t>
      </w:r>
      <w:proofErr w:type="gramStart"/>
      <w:r>
        <w:rPr>
          <w:rFonts w:ascii="Times New Roman" w:hAnsi="Times New Roman"/>
          <w:sz w:val="28"/>
          <w:szCs w:val="28"/>
        </w:rPr>
        <w:t xml:space="preserve">Н. постоянного места жительства не имеет, склонна к бродяжничеству, не усидчивая, у нее речь не развита, постоянно ее искали, </w:t>
      </w:r>
      <w:r>
        <w:rPr>
          <w:rFonts w:ascii="Times New Roman" w:hAnsi="Times New Roman"/>
          <w:sz w:val="28"/>
          <w:szCs w:val="28"/>
        </w:rPr>
        <w:lastRenderedPageBreak/>
        <w:t>проживает у знакомых в различных местах. 26.02.2015</w:t>
      </w:r>
      <w:r w:rsidR="00F253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при посещении ребенка, в доме, где он находился, был беспорядок и антисанитария, ребенок был не ухожен, не кормлен, мать его оставила у Л. и ушла в неизвестном направлении, поскольку Л. по закону не</w:t>
      </w:r>
      <w:proofErr w:type="gramEnd"/>
      <w:r>
        <w:rPr>
          <w:rFonts w:ascii="Times New Roman" w:hAnsi="Times New Roman"/>
          <w:sz w:val="28"/>
          <w:szCs w:val="28"/>
        </w:rPr>
        <w:t xml:space="preserve"> являлись законными представителями ребенка, а   Н.  им оставила ребенка и ушла в неизвестн</w:t>
      </w:r>
      <w:r w:rsidR="00F25355">
        <w:rPr>
          <w:rFonts w:ascii="Times New Roman" w:hAnsi="Times New Roman"/>
          <w:sz w:val="28"/>
          <w:szCs w:val="28"/>
        </w:rPr>
        <w:t>ом направлении, в связи</w:t>
      </w:r>
      <w:r>
        <w:rPr>
          <w:rFonts w:ascii="Times New Roman" w:hAnsi="Times New Roman"/>
          <w:sz w:val="28"/>
          <w:szCs w:val="28"/>
        </w:rPr>
        <w:t xml:space="preserve"> с чем</w:t>
      </w:r>
      <w:r w:rsidR="00F253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доставила малолетнего  И. в Дом ребенка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, так как ребенка оставлять у матери или у Л. было опасно для </w:t>
      </w:r>
      <w:r w:rsidR="00F2535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здоровья и жизни.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Свидетель </w:t>
      </w:r>
      <w:r>
        <w:rPr>
          <w:rFonts w:ascii="Times New Roman" w:hAnsi="Times New Roman"/>
          <w:sz w:val="28"/>
          <w:szCs w:val="28"/>
        </w:rPr>
        <w:t xml:space="preserve">   В. </w:t>
      </w:r>
      <w:r>
        <w:rPr>
          <w:rFonts w:ascii="Times New Roman" w:hAnsi="Times New Roman"/>
          <w:sz w:val="28"/>
          <w:szCs w:val="28"/>
          <w:lang w:eastAsia="ru-RU"/>
        </w:rPr>
        <w:t>в суде показала, что она является подругой   Н.  и знает ее с детства.  Н.  постоянного места жительства не имеет, оставляет своего ребенка у нее и исчезает на несколько дней, не приходит домой, занимается проституцией,  Н.  заниматься ребенком и ухаживать за ним не может, ее ребенок иногда был не кормленный, не ухоженный.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Свидетель </w:t>
      </w:r>
      <w:r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  <w:lang w:eastAsia="ru-RU"/>
        </w:rPr>
        <w:t xml:space="preserve">в суде показал, что он сожительствовал с  Н. 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является отцом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ребенка  И., ребенок родился вне брака, он отцовство не устанавливал.   Н.  постоянного места жительства не имеет, оставляет своего ребенка у него или у знакомых и исчезает на несколько дней, домой не приходит,  Н.  за ребенком ухаживать не может, подтверждает, что   Н.  ставила ребенку укол «Димедрол», они не могут смотреть ребенка.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Свидетель  </w:t>
      </w:r>
      <w:r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  <w:lang w:eastAsia="ru-RU"/>
        </w:rPr>
        <w:t>в суде показала, что ее сын Л. сожительствовал с  Н.  и является отцом ребенка   И., ребенок родился вне брака,   Н.  постоянного места жительства не имеет, оставляет своего ребенка у него или у знакомых и исчезает на несколько дней, домой не приходит,  Н.  смотреть за ребенком и ухаживать его не может, подтверждает, что   Н.  ставила ребенку укол «Димедрол», также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когда ребенок плакал,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беспокоился  Н.  нервничала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кидала ребенка. Она сама и его сын по состоянию здоровья не могут ухаживать и воспитывать ребенка, ее сын оформляется на инвалидность.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Суд, ознакомившись с материалами дела, выслушав пояснение представителя истца, ответчика, заключение прокурора полагавшего, что исковые требования подлежат удовлетворению, исследовав материалы дела, считает, что исковые требования подлежат удовлетворению.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Так, истец просит суд ограничить  Н.  родительских прав в отношении малолетнего ребенка в виду того, что ответчик </w:t>
      </w:r>
      <w:r>
        <w:rPr>
          <w:rFonts w:ascii="Times New Roman" w:hAnsi="Times New Roman"/>
          <w:sz w:val="28"/>
          <w:szCs w:val="28"/>
        </w:rPr>
        <w:t xml:space="preserve">воспитанием ребенка фактически заниматься не может, так как имеет психическое отклонение и своим действиям не отдает отчет в безопасности здоровья своего ребенка.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ходе судебного заседания доводы истца были подтверждены материалами дела и показаниями свидетелей, допрошенных в суде.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Из акта обследования жилищно-бытовых условий по месту жительства от 26.03.2015 года установлено, что в доме отсутствуют условия для проживания детей, санитарное состояние квартиры неудовлетворительное, стоит неопрятный запах табака, повсюду беспорядок, антисанитария, стены комнат не побелены, окна немытые, без штор, постельные принадлежности грязные, посуда в антисанитарном состоянии, спальная кровать без постельного белья, детская кровать заполнена ненужным хламом вещей.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доме полная антисанитария, по специфическому запаху в доме следует, что семья употребляет спиртные напитки.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Согласно, заключения комплексной судебно</w:t>
      </w:r>
      <w:r w:rsidR="002C69D7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психолого-психиатрической экспертизы №292 от 22 мая 2015 года,   Н.  страдает хроническим психическим заболеванием – </w:t>
      </w:r>
      <w:r w:rsidR="00F2535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меренная умственная отсталость. По МКБ 10 (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-71) </w:t>
      </w:r>
      <w:proofErr w:type="spellStart"/>
      <w:r w:rsidR="00F2535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сихопатоподобный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синдром. С рождения отставала в интеллектуальном развитии. Медико-педагогической комиссией была признана как необучаемая. Не знает, сколько ей лет, адреса, где она проживает. Читать и писать не умеет. В силу хронического психического заболевания и выраженного </w:t>
      </w:r>
      <w:proofErr w:type="spellStart"/>
      <w:r>
        <w:rPr>
          <w:rFonts w:ascii="Times New Roman" w:hAnsi="Times New Roman"/>
          <w:sz w:val="28"/>
          <w:szCs w:val="28"/>
        </w:rPr>
        <w:t>малоумия</w:t>
      </w:r>
      <w:proofErr w:type="spellEnd"/>
      <w:r w:rsidR="00F253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не может понимать значения своих действий и не может руководить ими.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справки КГП на ПХВ «Психиатрический диспансер г.</w:t>
      </w:r>
      <w:r w:rsidR="00F21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Семей» от 04.03.2015 года за № 975 следует, что  Н.  значится на «Д» учете с 1999 года. Диагноз: Умеренная умственная отсталость, является инвалидом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группы.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материалах дела имеется акт от 26.02.2015 года о доставлении инспектором по делам несовершеннолетних С.  брошенного ребенка, матерью которого является   Н.  в «Дом ребенка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акима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 от 10.04.2015г. за № 516 несовершеннолетний   И. , 14.06.2014 года рождения определен в Дом ребенка.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В соответствии со ст.ст.70, 71, 72 Кодекса РК «О браке (супружестве) и семье» родители обязаны заботиться о здоровье своих детей, воспитывать их, обеспечивать условия жизни, необходимые для физического, психического, нравственного и духовного развития детей, обязаны обеспечить получение детьми среднего образования.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В соответствии со ст.79 указанного Кодекса, суд может с учетом интересов ребенка принять решение об ограничении родительских прав путем отобрания ребенка у родителей без лишения их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родительских прав. Ограничение родительских прав допускается, если оставление ребенка с родителем опасно для него: по обстоятельствам, не зависящим от родителей (психическое расстройство или иное хроническое заболевание, стечение тяжелых последствий), вследствие поведения родителей, но при этом не установлены достаточные основания для лишения родителей родительских прав.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справки Формы №4 о рождении № 3268 </w:t>
      </w:r>
      <w:r w:rsidR="00F21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 И., выданной отделом </w:t>
      </w:r>
      <w:proofErr w:type="gramStart"/>
      <w:r>
        <w:rPr>
          <w:rFonts w:ascii="Times New Roman" w:hAnsi="Times New Roman"/>
          <w:sz w:val="28"/>
          <w:szCs w:val="28"/>
        </w:rPr>
        <w:t>ЗАГС-а</w:t>
      </w:r>
      <w:proofErr w:type="gramEnd"/>
      <w:r>
        <w:rPr>
          <w:rFonts w:ascii="Times New Roman" w:hAnsi="Times New Roman"/>
          <w:sz w:val="28"/>
          <w:szCs w:val="28"/>
        </w:rPr>
        <w:t xml:space="preserve"> г.</w:t>
      </w:r>
      <w:r w:rsidR="00162D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 04.07.2014г. за №10-179-14-0003268, сведения об отце записаны по указанию матери. То есть данное обстоятельство подтверждает факт того, что ребенок был рожден вне брака.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Таким образом, исходя исключительно, из интересов ребенка суд приходит к выводу об удовлетворении исковых требований об ограничении   Н.  в родительских правах.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Из справки отделения ГЦВП г.</w:t>
      </w:r>
      <w:r w:rsidR="002C69D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Семей от 26.03.2015 года за №693 следует, что   Н.  является получателем пособия по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группе инвалидности с детства с 09.05.1994 года пожизненно.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ст.80 «О браке (супружестве) и семье» ограничение в родительских прав не освобождает родителей от обязанности содержать своих детей.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Согласно ст.139 Закона Республики Казахстан «О браке (супружестве) и семье» размер взыскиваемых судом алиментов на одного ребенка составляет ¼ от заработной платы и/или иного дохода родителей.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Таким образом, с ответчика </w:t>
      </w:r>
      <w:r>
        <w:rPr>
          <w:rFonts w:ascii="Times New Roman" w:hAnsi="Times New Roman"/>
          <w:sz w:val="28"/>
          <w:szCs w:val="28"/>
          <w:lang w:eastAsia="ru-RU"/>
        </w:rPr>
        <w:t xml:space="preserve">  Н. 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необходимо взыскать алименты на содержание несовершеннолетнего ребенка  в размере ¼ </w:t>
      </w:r>
      <w:r>
        <w:rPr>
          <w:rFonts w:ascii="Times New Roman" w:hAnsi="Times New Roman"/>
          <w:sz w:val="28"/>
          <w:szCs w:val="28"/>
          <w:lang w:eastAsia="ru-RU"/>
        </w:rPr>
        <w:t>от заработной платы и/или иного дохода.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ст.237  п.1 ГПК Республики Казахстан, решение о присуждении алиментов подлежит немедленному исполнению.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Суд обращает внимание ответчика и заинтересованных лиц, что в соответствии  с ч.1 ст.81 «О браке (супружестве) и семье», если основания, в силу которых родители были ограничены в родительских правах, отпали, суд по иску родителей выносит решение о возвращение ребенка родителям и об отмене последствий ограничений. 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В соответствии с п.12 ст.541 Налогового кодекса Республики Казахстан, ответчик  Н.  подлежит освобождению </w:t>
      </w:r>
      <w:r>
        <w:rPr>
          <w:rFonts w:ascii="Times New Roman" w:hAnsi="Times New Roman"/>
          <w:color w:val="000000"/>
          <w:sz w:val="28"/>
          <w:szCs w:val="28"/>
        </w:rPr>
        <w:t xml:space="preserve">от уплаты государственной пошлины, так как она  является инвалидом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0D28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группы с детства, о чем имеется справка об инвалидности №1060566 от 18.11.2013 года.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тем, что обе стороны освобождены от уплаты судебных расходов, то издержки, связанные с производством по делу  на основании ч.4 ст. 116 ГПК Республики Казахстан подлежит отнести на счет республиканского бюджета.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На основании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руководствуясь ст. ст. 217-223 ГПК Республики Казахстан, суд  </w:t>
      </w:r>
    </w:p>
    <w:p w:rsidR="006F5CB1" w:rsidRDefault="006F5CB1" w:rsidP="006F5C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Е Ш И Л :</w:t>
      </w:r>
    </w:p>
    <w:p w:rsidR="006F5CB1" w:rsidRDefault="006F5CB1" w:rsidP="006F5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комиссии по делам несовершеннолетних и защите прав при </w:t>
      </w:r>
      <w:proofErr w:type="spellStart"/>
      <w:r>
        <w:rPr>
          <w:rFonts w:ascii="Times New Roman" w:hAnsi="Times New Roman"/>
          <w:sz w:val="28"/>
          <w:szCs w:val="28"/>
        </w:rPr>
        <w:t>акимате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емей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интересах несовершеннолетнего   И.  </w:t>
      </w:r>
      <w:r>
        <w:rPr>
          <w:rFonts w:ascii="Times New Roman" w:hAnsi="Times New Roman"/>
          <w:sz w:val="28"/>
          <w:szCs w:val="28"/>
          <w:lang w:eastAsia="ru-RU"/>
        </w:rPr>
        <w:t xml:space="preserve">к  </w:t>
      </w:r>
      <w:r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  <w:lang w:eastAsia="ru-RU"/>
        </w:rPr>
        <w:t xml:space="preserve"> об ограничении в родительских правах -  удовлетворить.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Ограничить  </w:t>
      </w:r>
      <w:r>
        <w:rPr>
          <w:rFonts w:ascii="Times New Roman" w:hAnsi="Times New Roman"/>
          <w:sz w:val="28"/>
          <w:szCs w:val="28"/>
        </w:rPr>
        <w:t>Н.,</w:t>
      </w:r>
      <w:r>
        <w:rPr>
          <w:rFonts w:ascii="Times New Roman" w:hAnsi="Times New Roman"/>
          <w:sz w:val="28"/>
          <w:szCs w:val="28"/>
          <w:lang w:eastAsia="ru-RU"/>
        </w:rPr>
        <w:t xml:space="preserve"> 08.09.1989 года рождения в родительских правах в отношении несовершеннолетнего  И., 14.06.2014 года рождения.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Несовершеннолетнего  И., 14.06.2014 года рождения, уроженца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емей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передать на попечения органа, осуществляющего функции по  опеки и попечительству, по месту жительства ребенка.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  </w:t>
      </w:r>
      <w:r>
        <w:rPr>
          <w:rFonts w:ascii="Times New Roman" w:hAnsi="Times New Roman"/>
          <w:sz w:val="28"/>
          <w:szCs w:val="28"/>
        </w:rPr>
        <w:t xml:space="preserve">Н., 08.09.1989 года рождения, уроженки Восточно-Казахстанской области, не работающей в пользу тех лиц, детских домов и учреждений, в которых будет воспитываться ребенок, на индивидуальный счет ребенка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ежемесячно на содержание  И., 14.06.2014 года рождения,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уроженца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емей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алименты в размере ¼ от всех видов заработка или иного дохода до его совершеннолетия, начиная с 22.06.2015 года. 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в части взыскания алиментов подлежит немедленному исполнению.</w:t>
      </w:r>
    </w:p>
    <w:p w:rsidR="006F5CB1" w:rsidRDefault="006F5CB1" w:rsidP="006F5C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Издержки, связанные с производством по делу отнести на счет республиканского бюджета.</w:t>
      </w:r>
    </w:p>
    <w:p w:rsidR="006F5CB1" w:rsidRDefault="006F5CB1" w:rsidP="006F5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и (или) опротестовано с соблюдением требований статей 334,335 Гражданского процессуального кодекса Республики Казахстан в апелляционную судебную коллегию по гражданским и административным делам Восточно-Казахстанского областного суда через специализированный межрайонный суд по делам несовершеннолетних №2 Восточно-Казахстанской области в течение 15 дней со дня вручения копии решения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F5CB1" w:rsidRDefault="006F5CB1" w:rsidP="006F5CB1">
      <w:pPr>
        <w:pStyle w:val="3"/>
        <w:spacing w:after="0"/>
        <w:ind w:firstLine="708"/>
        <w:rPr>
          <w:sz w:val="28"/>
          <w:szCs w:val="28"/>
        </w:rPr>
      </w:pPr>
    </w:p>
    <w:p w:rsidR="006F5CB1" w:rsidRDefault="006F5CB1" w:rsidP="006F5CB1">
      <w:pPr>
        <w:pStyle w:val="3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5CB1" w:rsidRDefault="006F5CB1" w:rsidP="006F5CB1">
      <w:pPr>
        <w:pStyle w:val="a3"/>
        <w:ind w:firstLine="708"/>
      </w:pPr>
      <w:r>
        <w:rPr>
          <w:szCs w:val="28"/>
        </w:rPr>
        <w:t>Судья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62D02">
        <w:rPr>
          <w:szCs w:val="28"/>
        </w:rPr>
        <w:t xml:space="preserve">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К.</w:t>
      </w:r>
    </w:p>
    <w:p w:rsidR="001D0077" w:rsidRDefault="002C69D7"/>
    <w:sectPr w:rsidR="001D0077" w:rsidSect="00F7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B1"/>
    <w:rsid w:val="00014F83"/>
    <w:rsid w:val="00162D02"/>
    <w:rsid w:val="001F76F1"/>
    <w:rsid w:val="002C69D7"/>
    <w:rsid w:val="00353042"/>
    <w:rsid w:val="006F5CB1"/>
    <w:rsid w:val="008F345D"/>
    <w:rsid w:val="00C71AA7"/>
    <w:rsid w:val="00E05387"/>
    <w:rsid w:val="00F213E2"/>
    <w:rsid w:val="00F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5CB1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5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5CB1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F5CB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5CB1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5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5CB1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F5CB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6</cp:revision>
  <dcterms:created xsi:type="dcterms:W3CDTF">2016-02-18T11:13:00Z</dcterms:created>
  <dcterms:modified xsi:type="dcterms:W3CDTF">2016-02-19T08:58:00Z</dcterms:modified>
</cp:coreProperties>
</file>