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77B9E" w14:textId="77777777" w:rsidR="00E95BD8" w:rsidRDefault="00E95BD8" w:rsidP="00031A52">
      <w:pPr>
        <w:shd w:val="clear" w:color="auto" w:fill="FFFFFF"/>
        <w:spacing w:before="300" w:after="22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2D2D2D"/>
          <w:spacing w:val="12"/>
          <w:sz w:val="24"/>
          <w:szCs w:val="28"/>
          <w:lang w:eastAsia="ru-RU"/>
        </w:rPr>
      </w:pPr>
    </w:p>
    <w:p w14:paraId="3EF581CB" w14:textId="5681DA10" w:rsidR="00031A52" w:rsidRPr="00241038" w:rsidRDefault="00031A52" w:rsidP="00031A52">
      <w:pPr>
        <w:shd w:val="clear" w:color="auto" w:fill="FFFFFF"/>
        <w:spacing w:before="300" w:after="22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2D2D2D"/>
          <w:spacing w:val="12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b/>
          <w:bCs/>
          <w:caps/>
          <w:color w:val="2D2D2D"/>
          <w:spacing w:val="12"/>
          <w:sz w:val="24"/>
          <w:szCs w:val="28"/>
          <w:lang w:eastAsia="ru-RU"/>
        </w:rPr>
        <w:t>СОГЛАШЕНИЕ</w:t>
      </w:r>
      <w:r w:rsidR="005C570C">
        <w:rPr>
          <w:rFonts w:ascii="Times New Roman" w:eastAsia="Times New Roman" w:hAnsi="Times New Roman" w:cs="Times New Roman"/>
          <w:b/>
          <w:bCs/>
          <w:caps/>
          <w:color w:val="2D2D2D"/>
          <w:spacing w:val="12"/>
          <w:sz w:val="24"/>
          <w:szCs w:val="28"/>
          <w:lang w:eastAsia="ru-RU"/>
        </w:rPr>
        <w:t xml:space="preserve"> </w:t>
      </w:r>
      <w:r w:rsidRPr="00241038">
        <w:rPr>
          <w:rFonts w:ascii="Times New Roman" w:eastAsia="Times New Roman" w:hAnsi="Times New Roman" w:cs="Times New Roman"/>
          <w:b/>
          <w:bCs/>
          <w:caps/>
          <w:color w:val="2D2D2D"/>
          <w:spacing w:val="12"/>
          <w:sz w:val="24"/>
          <w:szCs w:val="28"/>
          <w:lang w:eastAsia="ru-RU"/>
        </w:rPr>
        <w:t>ОБ УПЛАТЕ АЛИМЕНТОВ</w:t>
      </w:r>
      <w:r w:rsidR="005C570C">
        <w:rPr>
          <w:rFonts w:ascii="Times New Roman" w:eastAsia="Times New Roman" w:hAnsi="Times New Roman" w:cs="Times New Roman"/>
          <w:b/>
          <w:bCs/>
          <w:caps/>
          <w:color w:val="2D2D2D"/>
          <w:spacing w:val="12"/>
          <w:sz w:val="24"/>
          <w:szCs w:val="28"/>
          <w:lang w:eastAsia="ru-RU"/>
        </w:rPr>
        <w:t xml:space="preserve"> </w:t>
      </w:r>
      <w:r w:rsidRPr="00241038">
        <w:rPr>
          <w:rFonts w:ascii="Times New Roman" w:eastAsia="Times New Roman" w:hAnsi="Times New Roman" w:cs="Times New Roman"/>
          <w:b/>
          <w:bCs/>
          <w:caps/>
          <w:color w:val="2D2D2D"/>
          <w:spacing w:val="12"/>
          <w:sz w:val="24"/>
          <w:szCs w:val="28"/>
          <w:lang w:eastAsia="ru-RU"/>
        </w:rPr>
        <w:t>НА НЕСОВЕРШЕННОЛЕТНЕГО РЕБЕНКА</w:t>
      </w:r>
    </w:p>
    <w:p w14:paraId="72A1A9A1" w14:textId="77777777" w:rsidR="00031A52" w:rsidRDefault="00031A52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0F8EC17E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598E542" w14:textId="77777777" w:rsidR="00C862AB" w:rsidRPr="00C862AB" w:rsidRDefault="00C862AB" w:rsidP="00C862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862A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Юридическая защита бизнеса</w:t>
      </w:r>
    </w:p>
    <w:p w14:paraId="31201BDE" w14:textId="77777777" w:rsidR="00031A52" w:rsidRPr="00241038" w:rsidRDefault="00031A52" w:rsidP="00031A52">
      <w:pPr>
        <w:shd w:val="clear" w:color="auto" w:fill="FFFFFF"/>
        <w:spacing w:before="300" w:after="22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2D2D2D"/>
          <w:spacing w:val="12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b/>
          <w:bCs/>
          <w:caps/>
          <w:color w:val="2D2D2D"/>
          <w:spacing w:val="12"/>
          <w:sz w:val="24"/>
          <w:szCs w:val="28"/>
          <w:lang w:eastAsia="ru-RU"/>
        </w:rPr>
        <w:t>СОГЛАШЕНИЕ</w:t>
      </w:r>
      <w:r w:rsidRPr="00241038">
        <w:rPr>
          <w:rFonts w:ascii="Times New Roman" w:eastAsia="Times New Roman" w:hAnsi="Times New Roman" w:cs="Times New Roman"/>
          <w:b/>
          <w:bCs/>
          <w:caps/>
          <w:color w:val="2D2D2D"/>
          <w:spacing w:val="12"/>
          <w:sz w:val="24"/>
          <w:szCs w:val="28"/>
          <w:lang w:eastAsia="ru-RU"/>
        </w:rPr>
        <w:br/>
        <w:t>ОБ УПЛАТЕ АЛИМЕНТОВ</w:t>
      </w:r>
      <w:r w:rsidRPr="00241038">
        <w:rPr>
          <w:rFonts w:ascii="Times New Roman" w:eastAsia="Times New Roman" w:hAnsi="Times New Roman" w:cs="Times New Roman"/>
          <w:b/>
          <w:bCs/>
          <w:caps/>
          <w:color w:val="2D2D2D"/>
          <w:spacing w:val="12"/>
          <w:sz w:val="24"/>
          <w:szCs w:val="28"/>
          <w:lang w:eastAsia="ru-RU"/>
        </w:rPr>
        <w:br/>
        <w:t>НА НЕСОВЕРШЕННОЛЕТНЕГО РЕБЕНКА</w:t>
      </w:r>
    </w:p>
    <w:p w14:paraId="37D9F1FC" w14:textId="77777777" w:rsidR="00031A52" w:rsidRPr="00241038" w:rsidRDefault="00031A52" w:rsidP="00031A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 </w:t>
      </w:r>
    </w:p>
    <w:p w14:paraId="3F251E53" w14:textId="77777777" w:rsidR="00031A52" w:rsidRPr="00241038" w:rsidRDefault="00031A52" w:rsidP="00031A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г. Алматы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                                                                                 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ab/>
        <w:t xml:space="preserve">         13 декабря 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22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г.</w:t>
      </w:r>
    </w:p>
    <w:p w14:paraId="0E091E76" w14:textId="77777777" w:rsidR="00031A52" w:rsidRPr="00241038" w:rsidRDefault="00031A52" w:rsidP="00031A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 </w:t>
      </w:r>
    </w:p>
    <w:p w14:paraId="0EE25336" w14:textId="6607251F" w:rsidR="00031A52" w:rsidRPr="00241038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Мы, нижеподписавшиеся, 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У</w:t>
      </w:r>
      <w:r w:rsidR="007D062E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..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Э</w:t>
      </w:r>
      <w:r w:rsidR="007D062E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К</w:t>
      </w:r>
      <w:r w:rsidR="007D062E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ИИН </w:t>
      </w:r>
      <w:r w:rsidR="007D062E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, именуемая в дальнейшем "Получатель алиментов", с одной стороны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и </w:t>
      </w:r>
      <w:r w:rsidRPr="00206495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С</w:t>
      </w:r>
      <w:r w:rsidR="007D062E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</w:t>
      </w:r>
      <w:r w:rsidRPr="00206495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М</w:t>
      </w:r>
      <w:r w:rsidR="007D062E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</w:t>
      </w:r>
      <w:r w:rsidRPr="00206495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К</w:t>
      </w:r>
      <w:r w:rsidR="007D062E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</w:t>
      </w:r>
      <w:r w:rsidRPr="00206495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ИИН </w:t>
      </w:r>
      <w:r w:rsidR="007D062E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….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, 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именуемый в дальнейшем "Плательщик алиментов", с другой стороны, являясь родителями общего несовершеннолетнего ребенка </w:t>
      </w:r>
      <w:bookmarkStart w:id="0" w:name="_Hlk121768893"/>
      <w:r w:rsidRPr="00206495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К</w:t>
      </w:r>
      <w:r w:rsidR="007D062E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</w:t>
      </w:r>
      <w:r w:rsidRPr="00206495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Т</w:t>
      </w:r>
      <w:r w:rsidR="007D062E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</w:t>
      </w:r>
      <w:r w:rsidRPr="00206495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М</w:t>
      </w:r>
      <w:r w:rsidR="007D062E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</w:t>
      </w:r>
      <w:r w:rsidRPr="00206495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02.03.2005 года рождения</w:t>
      </w:r>
      <w:bookmarkEnd w:id="0"/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, в связи с 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подачей иска о в</w:t>
      </w:r>
      <w:r w:rsidRPr="00206495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зыскани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и</w:t>
      </w:r>
      <w:r w:rsidRPr="00206495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алиментов </w:t>
      </w:r>
      <w:bookmarkStart w:id="1" w:name="_Hlk121768922"/>
      <w:r w:rsidRPr="00206495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для оплаты в системе послесреднего образования</w:t>
      </w:r>
      <w:bookmarkEnd w:id="1"/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в соответствии со </w:t>
      </w:r>
      <w:r w:rsidRPr="00206495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ст. 141 Кодекса Республики Казахстан «О браке (супружестве) и семье»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, заключили настоящее соглашение о нижеследующем:</w:t>
      </w:r>
    </w:p>
    <w:p w14:paraId="1B9EF6E4" w14:textId="77777777" w:rsidR="00031A52" w:rsidRPr="00241038" w:rsidRDefault="00031A52" w:rsidP="00031A52">
      <w:pPr>
        <w:shd w:val="clear" w:color="auto" w:fill="FFFFFF"/>
        <w:spacing w:before="300" w:after="225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caps/>
          <w:color w:val="2D2D2D"/>
          <w:spacing w:val="12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b/>
          <w:bCs/>
          <w:caps/>
          <w:color w:val="2D2D2D"/>
          <w:spacing w:val="12"/>
          <w:sz w:val="24"/>
          <w:szCs w:val="28"/>
          <w:lang w:eastAsia="ru-RU"/>
        </w:rPr>
        <w:t>1. ПРЕДМЕТ СОГЛАШЕНИЯ</w:t>
      </w:r>
    </w:p>
    <w:p w14:paraId="3C724C1D" w14:textId="4800515E" w:rsidR="00031A52" w:rsidRPr="00241038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1.1. Предметом настоящего Соглашения является выплата алиментов, предназначенных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</w:t>
      </w:r>
      <w:r w:rsidRPr="00206495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для оплаты в системе послесреднего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и</w:t>
      </w:r>
      <w:r w:rsidRPr="006F502E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высшего образования обучения 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общего несовершеннолетнего ребенка сторон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, </w:t>
      </w:r>
      <w:r w:rsidRPr="00206495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К</w:t>
      </w:r>
      <w:r w:rsidR="007D062E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</w:t>
      </w:r>
      <w:r w:rsidRPr="00206495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Т</w:t>
      </w:r>
      <w:r w:rsidR="007D062E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</w:t>
      </w:r>
      <w:r w:rsidRPr="00206495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М</w:t>
      </w:r>
      <w:r w:rsidR="007D062E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</w:t>
      </w:r>
      <w:r w:rsidRPr="00206495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02.03.2005 года рождения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, до достижения </w:t>
      </w:r>
      <w:r w:rsidRPr="006F502E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возраст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а </w:t>
      </w:r>
      <w:r w:rsidRPr="006F502E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двадцати одного года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</w:t>
      </w:r>
    </w:p>
    <w:p w14:paraId="07DED2B9" w14:textId="77777777" w:rsidR="00031A52" w:rsidRPr="00241038" w:rsidRDefault="00031A52" w:rsidP="00031A52">
      <w:pPr>
        <w:shd w:val="clear" w:color="auto" w:fill="FFFFFF"/>
        <w:spacing w:before="300" w:after="225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caps/>
          <w:color w:val="2D2D2D"/>
          <w:spacing w:val="12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b/>
          <w:bCs/>
          <w:caps/>
          <w:color w:val="2D2D2D"/>
          <w:spacing w:val="12"/>
          <w:sz w:val="24"/>
          <w:szCs w:val="28"/>
          <w:lang w:eastAsia="ru-RU"/>
        </w:rPr>
        <w:t>2. ПРАВА И ОБЯЗАННОСТИ СТОРОН</w:t>
      </w:r>
    </w:p>
    <w:p w14:paraId="0A46C30D" w14:textId="77777777" w:rsidR="00031A52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2.1. Плательщик соглашается, что </w:t>
      </w:r>
      <w:r w:rsidRPr="008319B3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обязан обеспечить получение ребенком обязательного 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после</w:t>
      </w:r>
      <w:r w:rsidRPr="008319B3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среднего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и высшего</w:t>
      </w:r>
      <w:r w:rsidRPr="008319B3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образования.</w:t>
      </w:r>
    </w:p>
    <w:p w14:paraId="57B573E8" w14:textId="77777777" w:rsidR="00031A52" w:rsidRPr="00241038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2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 Плательщик алиментов обязуется выплачивать алименты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</w:t>
      </w:r>
      <w:r w:rsidRPr="00206495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для оплаты в системе послесреднего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и</w:t>
      </w:r>
      <w:r w:rsidRPr="006F502E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высшего образования</w:t>
      </w:r>
      <w:r w:rsidRPr="00206495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в размере, способом и в сроки, предусмотренные настоящим Соглашением.</w:t>
      </w:r>
    </w:p>
    <w:p w14:paraId="672C6F3C" w14:textId="77777777" w:rsidR="00031A52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lastRenderedPageBreak/>
        <w:t>2.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3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Плательщик вправе заключить соглашение с учебным заведением об оплате за образование ребенка и выплачивать по предоставленному Плательщику графику.</w:t>
      </w:r>
    </w:p>
    <w:p w14:paraId="2EB4367A" w14:textId="77777777" w:rsidR="00031A52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2.4. Плательщик алиментов вправе выплачивать </w:t>
      </w:r>
      <w:r w:rsidRPr="00360505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расходы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ребенка, </w:t>
      </w:r>
      <w:r w:rsidRPr="00360505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необходимые на приобретение одежды, питания, расходы на аренду жилья и т. п.</w:t>
      </w:r>
    </w:p>
    <w:p w14:paraId="529AAC74" w14:textId="77777777" w:rsidR="00031A52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2.5. В случай если ребенок поступает в Высшее учебное заведение для получения </w:t>
      </w:r>
      <w:r w:rsidRPr="006F502E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высше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го</w:t>
      </w:r>
      <w:r w:rsidRPr="006F502E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образования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, Плательщик обязуется выплачивать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алименты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</w:t>
      </w:r>
      <w:r w:rsidRPr="00206495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для оплаты в системе 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в</w:t>
      </w:r>
      <w:r w:rsidRPr="006F502E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ысшего образования</w:t>
      </w:r>
      <w:r w:rsidRPr="00206495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в размере, способом и в сроки,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оговоренные в ходе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заключения дополнительного с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оглашения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с ребенком. Дополнительное соглашение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произв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о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дится в нотариальной форме.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</w:t>
      </w:r>
    </w:p>
    <w:p w14:paraId="12D6B895" w14:textId="77777777" w:rsidR="00031A52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2.6. Стороны</w:t>
      </w:r>
      <w:r w:rsidRPr="008319B3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с учетом мнения ребенка имеют право выбора организации образования и формы обучения ребенка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, где будет учиться ребенок в системе высшего образования</w:t>
      </w:r>
      <w:r w:rsidRPr="008319B3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</w:t>
      </w:r>
    </w:p>
    <w:p w14:paraId="5273E8D2" w14:textId="77777777" w:rsidR="00031A52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2.7. Плательщик вправе оплатить за обучение </w:t>
      </w:r>
      <w:r w:rsidRPr="00206495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в системе послесреднего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и</w:t>
      </w:r>
      <w:r w:rsidRPr="006F502E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высшего образования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за ребенка полностью, досрочно.</w:t>
      </w:r>
    </w:p>
    <w:p w14:paraId="43B79F13" w14:textId="77777777" w:rsidR="00031A52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2.8. </w:t>
      </w:r>
      <w:r w:rsidRPr="00331DA4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В случае неисполнения, а равно ненадлежащего исполнения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Плательщиком</w:t>
      </w:r>
      <w:r w:rsidRPr="00331DA4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обязательств по оплате, а равно просрочки любого из платежей, 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Получатель </w:t>
      </w:r>
      <w:r w:rsidRPr="00331DA4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вправе, и 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Плательщик </w:t>
      </w:r>
      <w:r w:rsidRPr="00331DA4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с этим соглашается, выписать и предъявить к исполнению исполнительный документ на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25 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месячных расчетных показателей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</w:t>
      </w:r>
    </w:p>
    <w:p w14:paraId="765E6D1F" w14:textId="77777777" w:rsidR="00031A52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</w:p>
    <w:p w14:paraId="1F8D3A92" w14:textId="77777777" w:rsidR="00031A52" w:rsidRPr="00241038" w:rsidRDefault="00031A52" w:rsidP="00031A52">
      <w:pPr>
        <w:shd w:val="clear" w:color="auto" w:fill="FFFFFF"/>
        <w:spacing w:before="300" w:after="225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caps/>
          <w:color w:val="2D2D2D"/>
          <w:spacing w:val="12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b/>
          <w:bCs/>
          <w:caps/>
          <w:color w:val="2D2D2D"/>
          <w:spacing w:val="12"/>
          <w:sz w:val="24"/>
          <w:szCs w:val="28"/>
          <w:lang w:eastAsia="ru-RU"/>
        </w:rPr>
        <w:t>3. РАЗМЕР И ПОРЯДОК ВЫПЛАТЫ АЛИМЕНТОВ</w:t>
      </w:r>
    </w:p>
    <w:p w14:paraId="080CB3B5" w14:textId="77777777" w:rsidR="00031A52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3.1. Ежегодный размер оплаты в системе послесреднего образования (колледж), 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составляет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420 000 тенге.</w:t>
      </w:r>
    </w:p>
    <w:p w14:paraId="6A56D0DD" w14:textId="77777777" w:rsidR="00031A52" w:rsidRPr="00241038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2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 Еже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годный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размер алиментов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в системе послесреднего образования (колледж) 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составляет 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138 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месячных расчетных показателей, установленных действующим законодательством на момент выплаты.</w:t>
      </w:r>
    </w:p>
    <w:p w14:paraId="1F978B46" w14:textId="77777777" w:rsidR="00031A52" w:rsidRPr="00241038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3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 Стороны подтверждают, что размер алиментов, устанавливаемый по настоящему Соглашению, не ниже размера алиментов, которые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фактически необходимы ребенку для оплаты за обучение </w:t>
      </w:r>
      <w:r w:rsidRPr="00206495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в системе послесреднего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и</w:t>
      </w:r>
      <w:r w:rsidRPr="006F502E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высшего образования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</w:t>
      </w:r>
    </w:p>
    <w:p w14:paraId="13C6BFDE" w14:textId="77777777" w:rsidR="00031A52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4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 Выплата алиментов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в системе послесреднего образования (колледж) за период с января 2023 года по май 2023 года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производится Плательщиком алиментов 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по графику предоставленный учебным заведением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</w:t>
      </w:r>
    </w:p>
    <w:p w14:paraId="4ABB6D68" w14:textId="77777777" w:rsidR="00031A52" w:rsidRDefault="00031A52" w:rsidP="00031A52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</w:rPr>
      </w:pPr>
      <w:r w:rsidRPr="00B731CE">
        <w:rPr>
          <w:rFonts w:ascii="Times New Roman" w:eastAsia="Times New Roman" w:hAnsi="Times New Roman" w:cs="Times New Roman"/>
          <w:color w:val="2D2D2D"/>
          <w:sz w:val="24"/>
          <w:szCs w:val="28"/>
        </w:rPr>
        <w:t>В январе 2023 года сумму в размере 64 000 тенге;</w:t>
      </w:r>
    </w:p>
    <w:p w14:paraId="13610CBF" w14:textId="77777777" w:rsidR="00031A52" w:rsidRDefault="00031A52" w:rsidP="00031A52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</w:rPr>
      </w:pPr>
      <w:r w:rsidRPr="00B731CE">
        <w:rPr>
          <w:rFonts w:ascii="Times New Roman" w:eastAsia="Times New Roman" w:hAnsi="Times New Roman" w:cs="Times New Roman"/>
          <w:color w:val="2D2D2D"/>
          <w:sz w:val="24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2D2D2D"/>
          <w:sz w:val="24"/>
          <w:szCs w:val="28"/>
        </w:rPr>
        <w:t>феврале</w:t>
      </w:r>
      <w:r w:rsidRPr="00B731CE">
        <w:rPr>
          <w:rFonts w:ascii="Times New Roman" w:eastAsia="Times New Roman" w:hAnsi="Times New Roman" w:cs="Times New Roman"/>
          <w:color w:val="2D2D2D"/>
          <w:sz w:val="24"/>
          <w:szCs w:val="28"/>
        </w:rPr>
        <w:t xml:space="preserve"> 2023 года сумму в размере 64 000 тенге;</w:t>
      </w:r>
    </w:p>
    <w:p w14:paraId="0D32A653" w14:textId="77777777" w:rsidR="00031A52" w:rsidRDefault="00031A52" w:rsidP="00031A52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8"/>
        </w:rPr>
        <w:t>В марте 2023 года сумму в размере 64 000 тенге;</w:t>
      </w:r>
    </w:p>
    <w:p w14:paraId="6B2374B3" w14:textId="77777777" w:rsidR="00031A52" w:rsidRDefault="00031A52" w:rsidP="00031A52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8"/>
        </w:rPr>
        <w:t>В апреле 2023 года сумму в размере 64 000 тенге;</w:t>
      </w:r>
    </w:p>
    <w:p w14:paraId="4A40D9DC" w14:textId="77777777" w:rsidR="00031A52" w:rsidRDefault="00031A52" w:rsidP="00031A52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8"/>
        </w:rPr>
        <w:t>В мае 2023 года сумму в размере 64 000 тенге.</w:t>
      </w:r>
    </w:p>
    <w:p w14:paraId="34F296E1" w14:textId="77777777" w:rsidR="00031A52" w:rsidRPr="00177C5F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3.5. 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Выплата алиментов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в системе послесреднего образования (колледж) за период с сентября 2023 года по май 2024 года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производится Плательщиком алиментов 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по графику предоставленный учебным заведением. Плательщик подтверждает, что ежегодный размер оплаты послесреднего образования (колледж) составляет 420 000 тенге и обязуется выплатить за третий (3) курс обучения ребенка.</w:t>
      </w:r>
    </w:p>
    <w:p w14:paraId="5992F3ED" w14:textId="77777777" w:rsidR="00031A52" w:rsidRPr="00241038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6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 Выплата алиментов производится наличными деньгами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в бухгалтерии учебного заведения,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либо 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перечислением на 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банковский 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счет, 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принадлежащий учебному заведению ребенка, 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и оформляется 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квитанциями об оплате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</w:t>
      </w:r>
    </w:p>
    <w:p w14:paraId="75A4C228" w14:textId="77777777" w:rsidR="00031A52" w:rsidRPr="00241038" w:rsidRDefault="00031A52" w:rsidP="00031A52">
      <w:pPr>
        <w:shd w:val="clear" w:color="auto" w:fill="FFFFFF"/>
        <w:spacing w:before="300" w:after="225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caps/>
          <w:color w:val="2D2D2D"/>
          <w:spacing w:val="12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b/>
          <w:bCs/>
          <w:caps/>
          <w:color w:val="2D2D2D"/>
          <w:spacing w:val="12"/>
          <w:sz w:val="24"/>
          <w:szCs w:val="28"/>
          <w:lang w:eastAsia="ru-RU"/>
        </w:rPr>
        <w:t>4. СРОК ВЫПЛАТЫ АЛИМЕНТОВ</w:t>
      </w:r>
    </w:p>
    <w:p w14:paraId="4CB96A6C" w14:textId="77777777" w:rsidR="00031A52" w:rsidRPr="00241038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4.1. Началом выплаты алиментов является день 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утверждения 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настоящего Соглашения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судом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</w:t>
      </w:r>
    </w:p>
    <w:p w14:paraId="00348EAD" w14:textId="77777777" w:rsidR="00031A52" w:rsidRPr="00241038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4.2. Окончанием выплаты алиментов является день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окончания ребенка обучения в системе послесреднего и высшего образования.</w:t>
      </w:r>
    </w:p>
    <w:p w14:paraId="7B52235D" w14:textId="77777777" w:rsidR="00031A52" w:rsidRPr="00241038" w:rsidRDefault="00031A52" w:rsidP="00031A52">
      <w:pPr>
        <w:shd w:val="clear" w:color="auto" w:fill="FFFFFF"/>
        <w:spacing w:before="300" w:after="225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caps/>
          <w:color w:val="2D2D2D"/>
          <w:spacing w:val="12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b/>
          <w:bCs/>
          <w:caps/>
          <w:color w:val="2D2D2D"/>
          <w:spacing w:val="12"/>
          <w:sz w:val="24"/>
          <w:szCs w:val="28"/>
          <w:lang w:eastAsia="ru-RU"/>
        </w:rPr>
        <w:t>5. ОТВЕТСТВЕННОСТЬ СТОРОН</w:t>
      </w:r>
    </w:p>
    <w:p w14:paraId="1923A08C" w14:textId="77777777" w:rsidR="00031A52" w:rsidRPr="00241038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lastRenderedPageBreak/>
        <w:t xml:space="preserve">5.1. При неуплате или несвоевременной уплате алиментов, возникшей по его вине, Плательщик алиментов уплачивает Получателю алиментов неустойку в размере 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0.5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процента от суммы невыплаченных алиментов за каждый день просрочки.</w:t>
      </w:r>
    </w:p>
    <w:p w14:paraId="06D2E32B" w14:textId="77777777" w:rsidR="00031A52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5.2. Плательщик освобождается от выплаты неустойки, если докажет, что задолженность образовалась не по его вине.</w:t>
      </w:r>
    </w:p>
    <w:p w14:paraId="6361A6F6" w14:textId="77777777" w:rsidR="00031A52" w:rsidRPr="00241038" w:rsidRDefault="00031A52" w:rsidP="00031A52">
      <w:pPr>
        <w:shd w:val="clear" w:color="auto" w:fill="FFFFFF"/>
        <w:spacing w:before="300" w:after="225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aps/>
          <w:color w:val="2D2D2D"/>
          <w:spacing w:val="12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b/>
          <w:bCs/>
          <w:caps/>
          <w:color w:val="2D2D2D"/>
          <w:spacing w:val="12"/>
          <w:sz w:val="24"/>
          <w:szCs w:val="28"/>
          <w:lang w:eastAsia="ru-RU"/>
        </w:rPr>
        <w:t>6. ЗАКЛЮЧИТЕЛЬНЫЕ ПОЛОЖЕНИЯ</w:t>
      </w:r>
    </w:p>
    <w:p w14:paraId="344F0A01" w14:textId="77777777" w:rsidR="00031A52" w:rsidRPr="00241038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6.1. Настоящее Соглашение составлено в 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трех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 экземплярах, один из которых хранится в 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рамках гражданского 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дела 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№ 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____________________, и по одному - для каждой из сторон.</w:t>
      </w:r>
    </w:p>
    <w:p w14:paraId="573F8BA6" w14:textId="77777777" w:rsidR="00031A52" w:rsidRPr="00241038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6.2. Настоящее Соглашение может быть изменено или расторгнуто в любое время по взаимному согласию сторон. Изменение или расторжение Соглашения произв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о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дится в нотариальной форме.</w:t>
      </w:r>
    </w:p>
    <w:p w14:paraId="3BDD3D7D" w14:textId="77777777" w:rsidR="00031A52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6.3. Односторонний отказ от исполнения настоящего Соглашения или одностороннее изменение его условий не допускаются.</w:t>
      </w:r>
    </w:p>
    <w:p w14:paraId="318CCA9D" w14:textId="77777777" w:rsidR="00031A52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6.4. </w:t>
      </w:r>
      <w:r w:rsidRPr="0094010F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Стороны заявляют, что последствия заключения и утверждения мирового соглашения им понятны, в момент подписания соглашения они не находятся в заблуждении, под влиянием обмана или угрозы, злонамеренного соглашения или стечения тяжелых обстоятельств. Субъекты, подписавшие соглашение, являются правомочными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.</w:t>
      </w:r>
    </w:p>
    <w:p w14:paraId="0145B996" w14:textId="77777777" w:rsidR="00031A52" w:rsidRPr="00241038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 xml:space="preserve">6.5. </w:t>
      </w:r>
      <w:r w:rsidRPr="00331DA4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Настоящее соглашение подлежит исполнению на основе принципов добровольности и добросовестности сторон.</w:t>
      </w:r>
    </w:p>
    <w:p w14:paraId="6AED6D15" w14:textId="77777777" w:rsidR="00031A52" w:rsidRPr="00241038" w:rsidRDefault="00031A52" w:rsidP="00031A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</w:p>
    <w:p w14:paraId="317EA44F" w14:textId="77777777" w:rsidR="00031A52" w:rsidRPr="00241038" w:rsidRDefault="00031A52" w:rsidP="00031A52">
      <w:pPr>
        <w:shd w:val="clear" w:color="auto" w:fill="FFFFFF"/>
        <w:spacing w:before="300" w:after="225" w:line="240" w:lineRule="auto"/>
        <w:outlineLvl w:val="4"/>
        <w:rPr>
          <w:rFonts w:ascii="Times New Roman" w:eastAsia="Times New Roman" w:hAnsi="Times New Roman" w:cs="Times New Roman"/>
          <w:b/>
          <w:bCs/>
          <w:caps/>
          <w:color w:val="2D2D2D"/>
          <w:spacing w:val="12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b/>
          <w:bCs/>
          <w:caps/>
          <w:color w:val="2D2D2D"/>
          <w:spacing w:val="12"/>
          <w:sz w:val="24"/>
          <w:szCs w:val="28"/>
          <w:lang w:eastAsia="ru-RU"/>
        </w:rPr>
        <w:t>7. ПОДПИСИ СТОРОН</w:t>
      </w:r>
    </w:p>
    <w:p w14:paraId="62723C72" w14:textId="77777777" w:rsidR="00031A52" w:rsidRDefault="00031A52" w:rsidP="00031A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</w:p>
    <w:p w14:paraId="5385C1C5" w14:textId="77777777" w:rsidR="00031A52" w:rsidRPr="00241038" w:rsidRDefault="00031A52" w:rsidP="00031A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1. ____________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/__________________________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_____________________________</w:t>
      </w:r>
    </w:p>
    <w:p w14:paraId="4D679309" w14:textId="77777777" w:rsidR="00031A52" w:rsidRDefault="00031A52" w:rsidP="00031A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</w:p>
    <w:p w14:paraId="19808C66" w14:textId="77777777" w:rsidR="00031A52" w:rsidRDefault="00031A52" w:rsidP="00031A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</w:p>
    <w:p w14:paraId="7396ED82" w14:textId="77777777" w:rsidR="00031A52" w:rsidRPr="00241038" w:rsidRDefault="00031A52" w:rsidP="00031A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</w:pP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2. ____________</w:t>
      </w:r>
      <w:r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/__________________________</w:t>
      </w:r>
      <w:r w:rsidRPr="00241038">
        <w:rPr>
          <w:rFonts w:ascii="Times New Roman" w:eastAsia="Times New Roman" w:hAnsi="Times New Roman" w:cs="Times New Roman"/>
          <w:color w:val="2D2D2D"/>
          <w:sz w:val="24"/>
          <w:szCs w:val="28"/>
          <w:lang w:eastAsia="ru-RU"/>
        </w:rPr>
        <w:t>_____________________________</w:t>
      </w:r>
    </w:p>
    <w:p w14:paraId="002286DF" w14:textId="77777777" w:rsidR="00031A52" w:rsidRPr="00241038" w:rsidRDefault="00031A52" w:rsidP="00031A52">
      <w:pPr>
        <w:rPr>
          <w:rFonts w:ascii="Times New Roman" w:hAnsi="Times New Roman" w:cs="Times New Roman"/>
          <w:sz w:val="24"/>
          <w:szCs w:val="28"/>
        </w:rPr>
      </w:pPr>
    </w:p>
    <w:p w14:paraId="5900B17F" w14:textId="77777777" w:rsidR="00DA1EDD" w:rsidRPr="00130C1B" w:rsidRDefault="00DA1EDD" w:rsidP="00DA1EDD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130C1B">
        <w:rPr>
          <w:rFonts w:ascii="Times New Roman" w:hAnsi="Times New Roman" w:cs="Times New Roman"/>
          <w:sz w:val="24"/>
          <w:szCs w:val="24"/>
        </w:rPr>
        <w:t>Адвокат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Алматы Заңгер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Алматы </w:t>
      </w:r>
      <w:hyperlink r:id="rId11" w:history="1">
        <w:r w:rsidRPr="00721F01">
          <w:rPr>
            <w:rStyle w:val="a8"/>
          </w:rPr>
          <w:t>Қорғаушы Алматы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Заң қызметі Құқық </w:t>
      </w:r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орғау Құқық</w:t>
      </w:r>
      <w:r>
        <w:rPr>
          <w:rFonts w:ascii="Times New Roman" w:hAnsi="Times New Roman" w:cs="Times New Roman"/>
          <w:sz w:val="24"/>
          <w:szCs w:val="24"/>
        </w:rPr>
        <w:t>тық</w:t>
      </w:r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өмек 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еңсе Азаматтық</w:t>
      </w:r>
      <w:r>
        <w:rPr>
          <w:rFonts w:ascii="Times New Roman" w:hAnsi="Times New Roman" w:cs="Times New Roman"/>
          <w:sz w:val="24"/>
          <w:szCs w:val="24"/>
        </w:rPr>
        <w:t xml:space="preserve"> істері</w:t>
      </w:r>
      <w:r w:rsidRPr="00130C1B">
        <w:rPr>
          <w:rFonts w:ascii="Times New Roman" w:hAnsi="Times New Roman" w:cs="Times New Roman"/>
          <w:sz w:val="24"/>
          <w:szCs w:val="24"/>
        </w:rPr>
        <w:t xml:space="preserve"> Қылмыстық</w:t>
      </w:r>
      <w:r>
        <w:rPr>
          <w:rFonts w:ascii="Times New Roman" w:hAnsi="Times New Roman" w:cs="Times New Roman"/>
          <w:sz w:val="24"/>
          <w:szCs w:val="24"/>
        </w:rPr>
        <w:t xml:space="preserve"> істері</w:t>
      </w:r>
      <w:r w:rsidRPr="00130C1B">
        <w:rPr>
          <w:rFonts w:ascii="Times New Roman" w:hAnsi="Times New Roman" w:cs="Times New Roman"/>
          <w:sz w:val="24"/>
          <w:szCs w:val="24"/>
        </w:rPr>
        <w:t xml:space="preserve"> Әкімшілік</w:t>
      </w:r>
      <w:r>
        <w:rPr>
          <w:rFonts w:ascii="Times New Roman" w:hAnsi="Times New Roman" w:cs="Times New Roman"/>
          <w:sz w:val="24"/>
          <w:szCs w:val="24"/>
        </w:rPr>
        <w:t xml:space="preserve"> істері</w:t>
      </w:r>
      <w:r w:rsidRPr="00130C1B">
        <w:rPr>
          <w:rFonts w:ascii="Times New Roman" w:hAnsi="Times New Roman" w:cs="Times New Roman"/>
          <w:sz w:val="24"/>
          <w:szCs w:val="24"/>
        </w:rPr>
        <w:t xml:space="preserve"> Арбитраж даулары 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еңе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130C1B">
        <w:rPr>
          <w:rFonts w:ascii="Times New Roman" w:hAnsi="Times New Roman" w:cs="Times New Roman"/>
          <w:sz w:val="24"/>
          <w:szCs w:val="24"/>
        </w:rPr>
        <w:t xml:space="preserve"> Қазақстан Адвокат Қазақстан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Заңгер</w:t>
      </w:r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8F113B">
          <w:rPr>
            <w:rStyle w:val="a8"/>
          </w:rPr>
          <w:t>Адвокаттық кеңсе Қазақстан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Қорғаушы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73CB0B21"/>
    <w:multiLevelType w:val="hybridMultilevel"/>
    <w:tmpl w:val="24CC13CC"/>
    <w:lvl w:ilvl="0" w:tplc="0419000F">
      <w:start w:val="1"/>
      <w:numFmt w:val="decimal"/>
      <w:lvlText w:val="%1."/>
      <w:lvlJc w:val="left"/>
      <w:pPr>
        <w:ind w:left="1423" w:hanging="360"/>
      </w:pPr>
    </w:lvl>
    <w:lvl w:ilvl="1" w:tplc="04190019" w:tentative="1">
      <w:start w:val="1"/>
      <w:numFmt w:val="lowerLetter"/>
      <w:lvlText w:val="%2."/>
      <w:lvlJc w:val="left"/>
      <w:pPr>
        <w:ind w:left="2143" w:hanging="360"/>
      </w:pPr>
    </w:lvl>
    <w:lvl w:ilvl="2" w:tplc="0419001B" w:tentative="1">
      <w:start w:val="1"/>
      <w:numFmt w:val="lowerRoman"/>
      <w:lvlText w:val="%3."/>
      <w:lvlJc w:val="right"/>
      <w:pPr>
        <w:ind w:left="2863" w:hanging="180"/>
      </w:pPr>
    </w:lvl>
    <w:lvl w:ilvl="3" w:tplc="0419000F" w:tentative="1">
      <w:start w:val="1"/>
      <w:numFmt w:val="decimal"/>
      <w:lvlText w:val="%4."/>
      <w:lvlJc w:val="left"/>
      <w:pPr>
        <w:ind w:left="3583" w:hanging="360"/>
      </w:pPr>
    </w:lvl>
    <w:lvl w:ilvl="4" w:tplc="04190019" w:tentative="1">
      <w:start w:val="1"/>
      <w:numFmt w:val="lowerLetter"/>
      <w:lvlText w:val="%5."/>
      <w:lvlJc w:val="left"/>
      <w:pPr>
        <w:ind w:left="4303" w:hanging="360"/>
      </w:pPr>
    </w:lvl>
    <w:lvl w:ilvl="5" w:tplc="0419001B" w:tentative="1">
      <w:start w:val="1"/>
      <w:numFmt w:val="lowerRoman"/>
      <w:lvlText w:val="%6."/>
      <w:lvlJc w:val="right"/>
      <w:pPr>
        <w:ind w:left="5023" w:hanging="180"/>
      </w:pPr>
    </w:lvl>
    <w:lvl w:ilvl="6" w:tplc="0419000F" w:tentative="1">
      <w:start w:val="1"/>
      <w:numFmt w:val="decimal"/>
      <w:lvlText w:val="%7."/>
      <w:lvlJc w:val="left"/>
      <w:pPr>
        <w:ind w:left="5743" w:hanging="360"/>
      </w:pPr>
    </w:lvl>
    <w:lvl w:ilvl="7" w:tplc="04190019" w:tentative="1">
      <w:start w:val="1"/>
      <w:numFmt w:val="lowerLetter"/>
      <w:lvlText w:val="%8."/>
      <w:lvlJc w:val="left"/>
      <w:pPr>
        <w:ind w:left="6463" w:hanging="360"/>
      </w:pPr>
    </w:lvl>
    <w:lvl w:ilvl="8" w:tplc="0419001B" w:tentative="1">
      <w:start w:val="1"/>
      <w:numFmt w:val="lowerRoman"/>
      <w:lvlText w:val="%9."/>
      <w:lvlJc w:val="right"/>
      <w:pPr>
        <w:ind w:left="7183" w:hanging="180"/>
      </w:p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14931759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31A52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C570C"/>
    <w:rsid w:val="005F07D3"/>
    <w:rsid w:val="00654F3A"/>
    <w:rsid w:val="006B0A4D"/>
    <w:rsid w:val="006E2D0A"/>
    <w:rsid w:val="00702393"/>
    <w:rsid w:val="00722D19"/>
    <w:rsid w:val="00737C06"/>
    <w:rsid w:val="007D062E"/>
    <w:rsid w:val="008A7236"/>
    <w:rsid w:val="008E7DF6"/>
    <w:rsid w:val="008F03C7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862AB"/>
    <w:rsid w:val="00C93190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95BD8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elementor-heading-title">
    <w:name w:val="elementor-heading-title"/>
    <w:basedOn w:val="a"/>
    <w:rsid w:val="00C86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7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5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1155</Words>
  <Characters>6586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65</cp:revision>
  <cp:lastPrinted>2021-08-17T09:15:00Z</cp:lastPrinted>
  <dcterms:created xsi:type="dcterms:W3CDTF">2021-08-13T09:00:00Z</dcterms:created>
  <dcterms:modified xsi:type="dcterms:W3CDTF">2023-06-24T12:38:00Z</dcterms:modified>
</cp:coreProperties>
</file>