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134D" w14:textId="77777777" w:rsidR="001D0F27" w:rsidRDefault="001D0F27" w:rsidP="001D0F27">
      <w:pPr>
        <w:pStyle w:val="a5"/>
        <w:ind w:left="4395"/>
        <w:rPr>
          <w:b/>
          <w:sz w:val="24"/>
          <w:szCs w:val="24"/>
          <w:lang w:bidi="ru-RU"/>
        </w:rPr>
      </w:pPr>
      <w:bookmarkStart w:id="0" w:name="_Hlk33148175"/>
      <w:r>
        <w:rPr>
          <w:b/>
          <w:sz w:val="24"/>
          <w:szCs w:val="24"/>
          <w:lang w:val="kk-KZ"/>
        </w:rPr>
        <w:t xml:space="preserve">В </w:t>
      </w:r>
      <w:r>
        <w:rPr>
          <w:b/>
          <w:sz w:val="24"/>
          <w:szCs w:val="24"/>
          <w:lang w:bidi="ru-RU"/>
        </w:rPr>
        <w:t xml:space="preserve">Павлодарский городской </w:t>
      </w:r>
      <w:r>
        <w:rPr>
          <w:rStyle w:val="37"/>
          <w:rFonts w:eastAsiaTheme="minorEastAsia"/>
          <w:sz w:val="24"/>
          <w:szCs w:val="24"/>
        </w:rPr>
        <w:t xml:space="preserve">суд </w:t>
      </w:r>
      <w:r>
        <w:rPr>
          <w:b/>
          <w:sz w:val="24"/>
          <w:szCs w:val="24"/>
          <w:lang w:bidi="ru-RU"/>
        </w:rPr>
        <w:t>Павлодарской</w:t>
      </w:r>
      <w:r>
        <w:rPr>
          <w:sz w:val="24"/>
          <w:szCs w:val="24"/>
          <w:lang w:bidi="ru-RU"/>
        </w:rPr>
        <w:t xml:space="preserve"> области</w:t>
      </w:r>
      <w:r>
        <w:rPr>
          <w:b/>
          <w:sz w:val="24"/>
          <w:szCs w:val="24"/>
          <w:lang w:bidi="ru-RU"/>
        </w:rPr>
        <w:t xml:space="preserve"> </w:t>
      </w:r>
    </w:p>
    <w:p w14:paraId="6547134E" w14:textId="77777777" w:rsidR="001D0F27" w:rsidRDefault="001D0F27" w:rsidP="001D0F27">
      <w:pPr>
        <w:pStyle w:val="a5"/>
        <w:ind w:left="4395"/>
        <w:rPr>
          <w:b/>
          <w:sz w:val="24"/>
          <w:szCs w:val="24"/>
        </w:rPr>
      </w:pPr>
      <w:r>
        <w:rPr>
          <w:bCs/>
          <w:sz w:val="24"/>
          <w:szCs w:val="24"/>
          <w:lang w:bidi="ru-RU"/>
        </w:rPr>
        <w:t>Судье</w:t>
      </w:r>
      <w:r>
        <w:rPr>
          <w:b/>
          <w:sz w:val="24"/>
          <w:szCs w:val="24"/>
          <w:lang w:bidi="ru-RU"/>
        </w:rPr>
        <w:t xml:space="preserve"> </w:t>
      </w:r>
      <w:proofErr w:type="spellStart"/>
      <w:r>
        <w:rPr>
          <w:sz w:val="24"/>
          <w:szCs w:val="24"/>
          <w:lang w:bidi="ru-RU"/>
        </w:rPr>
        <w:t>Жаманбаеву</w:t>
      </w:r>
      <w:proofErr w:type="spellEnd"/>
      <w:r>
        <w:rPr>
          <w:sz w:val="24"/>
          <w:szCs w:val="24"/>
          <w:lang w:bidi="ru-RU"/>
        </w:rPr>
        <w:t xml:space="preserve"> Б.М.</w:t>
      </w:r>
    </w:p>
    <w:p w14:paraId="6547134F" w14:textId="77777777" w:rsidR="001D0F27" w:rsidRDefault="001D0F27" w:rsidP="001D0F27">
      <w:pPr>
        <w:pStyle w:val="a5"/>
        <w:ind w:left="4395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г. Павлодар, 140000, улица 1 Мая, д. 189. </w:t>
      </w:r>
    </w:p>
    <w:p w14:paraId="65471350" w14:textId="77777777" w:rsidR="001D0F27" w:rsidRDefault="001D0F27" w:rsidP="001D0F27">
      <w:pPr>
        <w:pStyle w:val="a5"/>
        <w:ind w:left="4395"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8 (7182) 66 13 60.</w:t>
      </w:r>
    </w:p>
    <w:p w14:paraId="65471351" w14:textId="2BEEB4D2" w:rsidR="001D0F27" w:rsidRDefault="001D0F27" w:rsidP="001D0F27">
      <w:pPr>
        <w:pStyle w:val="a5"/>
        <w:ind w:left="4395" w:firstLine="6"/>
        <w:rPr>
          <w:sz w:val="24"/>
          <w:szCs w:val="24"/>
          <w:lang w:bidi="ru-RU"/>
        </w:rPr>
      </w:pPr>
      <w:r>
        <w:rPr>
          <w:b/>
          <w:sz w:val="24"/>
          <w:szCs w:val="24"/>
        </w:rPr>
        <w:t xml:space="preserve">от Ответчика: </w:t>
      </w:r>
      <w:r>
        <w:rPr>
          <w:b/>
          <w:bCs/>
          <w:sz w:val="24"/>
          <w:szCs w:val="24"/>
          <w:lang w:bidi="ru-RU"/>
        </w:rPr>
        <w:t>М</w:t>
      </w:r>
      <w:r w:rsidR="00CE5761">
        <w:rPr>
          <w:b/>
          <w:bCs/>
          <w:sz w:val="24"/>
          <w:szCs w:val="24"/>
          <w:lang w:bidi="ru-RU"/>
        </w:rPr>
        <w:t>.</w:t>
      </w:r>
      <w:r>
        <w:rPr>
          <w:b/>
          <w:bCs/>
          <w:sz w:val="24"/>
          <w:szCs w:val="24"/>
          <w:lang w:bidi="ru-RU"/>
        </w:rPr>
        <w:t>Д</w:t>
      </w:r>
      <w:r w:rsidR="00CE5761">
        <w:rPr>
          <w:b/>
          <w:bCs/>
          <w:sz w:val="24"/>
          <w:szCs w:val="24"/>
          <w:lang w:bidi="ru-RU"/>
        </w:rPr>
        <w:t>.</w:t>
      </w:r>
      <w:r>
        <w:rPr>
          <w:b/>
          <w:bCs/>
          <w:sz w:val="24"/>
          <w:szCs w:val="24"/>
          <w:lang w:bidi="ru-RU"/>
        </w:rPr>
        <w:t>В</w:t>
      </w:r>
      <w:r w:rsidR="00CE5761">
        <w:rPr>
          <w:b/>
          <w:bCs/>
          <w:sz w:val="24"/>
          <w:szCs w:val="24"/>
          <w:lang w:bidi="ru-RU"/>
        </w:rPr>
        <w:t>.</w:t>
      </w:r>
      <w:r>
        <w:rPr>
          <w:sz w:val="24"/>
          <w:szCs w:val="24"/>
          <w:lang w:bidi="ru-RU"/>
        </w:rPr>
        <w:t xml:space="preserve"> </w:t>
      </w:r>
    </w:p>
    <w:p w14:paraId="65471352" w14:textId="1103600E" w:rsidR="001D0F27" w:rsidRDefault="001D0F27" w:rsidP="001D0F27">
      <w:pPr>
        <w:pStyle w:val="a5"/>
        <w:ind w:left="4395" w:firstLine="6"/>
        <w:rPr>
          <w:rStyle w:val="30pt"/>
          <w:rFonts w:eastAsiaTheme="minorEastAsia"/>
          <w:sz w:val="24"/>
          <w:szCs w:val="24"/>
        </w:rPr>
      </w:pPr>
      <w:r>
        <w:rPr>
          <w:sz w:val="24"/>
          <w:szCs w:val="24"/>
          <w:lang w:bidi="ru-RU"/>
        </w:rPr>
        <w:t xml:space="preserve">ИИН </w:t>
      </w:r>
      <w:r w:rsidR="00CE5761">
        <w:rPr>
          <w:rStyle w:val="30pt"/>
          <w:rFonts w:eastAsiaTheme="minorEastAsia"/>
          <w:sz w:val="24"/>
          <w:szCs w:val="24"/>
        </w:rPr>
        <w:t>.</w:t>
      </w:r>
    </w:p>
    <w:p w14:paraId="65471353" w14:textId="196CD318" w:rsidR="001D0F27" w:rsidRDefault="001D0F27" w:rsidP="001D0F27">
      <w:pPr>
        <w:pStyle w:val="a5"/>
        <w:ind w:left="4395" w:firstLine="6"/>
      </w:pPr>
      <w:r>
        <w:rPr>
          <w:sz w:val="24"/>
          <w:szCs w:val="24"/>
          <w:lang w:bidi="ru-RU"/>
        </w:rPr>
        <w:t xml:space="preserve">050000, Алматы, Медеуский район, ул. </w:t>
      </w:r>
      <w:r w:rsidR="00CE5761">
        <w:rPr>
          <w:sz w:val="24"/>
          <w:szCs w:val="24"/>
          <w:lang w:bidi="ru-RU"/>
        </w:rPr>
        <w:t>…</w:t>
      </w:r>
      <w:r>
        <w:rPr>
          <w:sz w:val="24"/>
          <w:szCs w:val="24"/>
          <w:lang w:bidi="ru-RU"/>
        </w:rPr>
        <w:t>, дом. 15.</w:t>
      </w:r>
    </w:p>
    <w:p w14:paraId="65471354" w14:textId="1E3D9250" w:rsidR="001D0F27" w:rsidRDefault="001D0F27" w:rsidP="001D0F27">
      <w:pPr>
        <w:pStyle w:val="a5"/>
        <w:ind w:left="4395" w:firstLine="6"/>
        <w:rPr>
          <w:rStyle w:val="30pt"/>
          <w:rFonts w:eastAsiaTheme="minorEastAsia"/>
          <w:sz w:val="24"/>
          <w:szCs w:val="24"/>
        </w:rPr>
      </w:pPr>
      <w:r>
        <w:rPr>
          <w:sz w:val="24"/>
          <w:szCs w:val="24"/>
          <w:lang w:bidi="ru-RU"/>
        </w:rPr>
        <w:t>+7 771 </w:t>
      </w:r>
      <w:r w:rsidR="00CE5761">
        <w:rPr>
          <w:sz w:val="24"/>
          <w:szCs w:val="24"/>
          <w:lang w:bidi="ru-RU"/>
        </w:rPr>
        <w:t>…</w:t>
      </w:r>
    </w:p>
    <w:p w14:paraId="65471355" w14:textId="77777777" w:rsidR="001D0F27" w:rsidRDefault="001D0F27" w:rsidP="001D0F27">
      <w:pPr>
        <w:pStyle w:val="a5"/>
        <w:ind w:left="4395" w:firstLine="6"/>
        <w:rPr>
          <w:b/>
        </w:rPr>
      </w:pPr>
      <w:r>
        <w:rPr>
          <w:b/>
          <w:sz w:val="24"/>
          <w:szCs w:val="24"/>
        </w:rPr>
        <w:t>Представитель по доверенности:</w:t>
      </w:r>
    </w:p>
    <w:p w14:paraId="65471356" w14:textId="77777777" w:rsidR="001D0F27" w:rsidRDefault="001D0F27" w:rsidP="001D0F27">
      <w:pPr>
        <w:pStyle w:val="a5"/>
        <w:ind w:left="4395" w:firstLine="6"/>
        <w:rPr>
          <w:sz w:val="24"/>
          <w:szCs w:val="24"/>
        </w:rPr>
      </w:pPr>
      <w:r>
        <w:rPr>
          <w:sz w:val="24"/>
          <w:szCs w:val="24"/>
        </w:rPr>
        <w:t>ТОО «Юридическая компания Закон и Право» в    лице Генерального директора</w:t>
      </w:r>
    </w:p>
    <w:p w14:paraId="65471357" w14:textId="77777777" w:rsidR="001D0F27" w:rsidRDefault="001D0F27" w:rsidP="001D0F27">
      <w:pPr>
        <w:pStyle w:val="a5"/>
        <w:ind w:left="4395" w:firstLine="6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Саржанова</w:t>
      </w:r>
      <w:proofErr w:type="spellEnd"/>
      <w:r>
        <w:rPr>
          <w:sz w:val="24"/>
          <w:szCs w:val="24"/>
        </w:rPr>
        <w:t xml:space="preserve"> Галымжана </w:t>
      </w:r>
      <w:proofErr w:type="spellStart"/>
      <w:r>
        <w:rPr>
          <w:sz w:val="24"/>
          <w:szCs w:val="24"/>
        </w:rPr>
        <w:t>Турлыбековича</w:t>
      </w:r>
      <w:proofErr w:type="spellEnd"/>
    </w:p>
    <w:p w14:paraId="65471358" w14:textId="77777777" w:rsidR="001D0F27" w:rsidRDefault="001D0F27" w:rsidP="001D0F27">
      <w:pPr>
        <w:pStyle w:val="a5"/>
        <w:ind w:left="4395" w:firstLine="6"/>
        <w:rPr>
          <w:sz w:val="24"/>
          <w:szCs w:val="24"/>
        </w:rPr>
      </w:pPr>
      <w:r>
        <w:rPr>
          <w:sz w:val="24"/>
          <w:szCs w:val="24"/>
        </w:rPr>
        <w:t>ИИН 850722301036</w:t>
      </w:r>
    </w:p>
    <w:p w14:paraId="65471359" w14:textId="77777777" w:rsidR="001D0F27" w:rsidRDefault="001D0F27" w:rsidP="001D0F27">
      <w:pPr>
        <w:pStyle w:val="a5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г. Алматы, пр. </w:t>
      </w:r>
      <w:proofErr w:type="spellStart"/>
      <w:r>
        <w:rPr>
          <w:sz w:val="24"/>
          <w:szCs w:val="24"/>
        </w:rPr>
        <w:t>Абылай</w:t>
      </w:r>
      <w:proofErr w:type="spellEnd"/>
      <w:r>
        <w:rPr>
          <w:sz w:val="24"/>
          <w:szCs w:val="24"/>
        </w:rPr>
        <w:t xml:space="preserve"> хана 79/71, офис 304.</w:t>
      </w:r>
    </w:p>
    <w:p w14:paraId="6547135A" w14:textId="77777777" w:rsidR="001D0F27" w:rsidRDefault="00391442" w:rsidP="001D0F27">
      <w:pPr>
        <w:pStyle w:val="a5"/>
        <w:ind w:left="4395"/>
        <w:rPr>
          <w:sz w:val="24"/>
          <w:szCs w:val="24"/>
        </w:rPr>
      </w:pPr>
      <w:hyperlink r:id="rId5" w:history="1">
        <w:r w:rsidR="001D0F27">
          <w:rPr>
            <w:rStyle w:val="a3"/>
            <w:sz w:val="24"/>
            <w:szCs w:val="24"/>
            <w:lang w:val="en-US"/>
          </w:rPr>
          <w:t>info</w:t>
        </w:r>
        <w:r w:rsidR="001D0F27">
          <w:rPr>
            <w:rStyle w:val="a3"/>
            <w:sz w:val="24"/>
            <w:szCs w:val="24"/>
          </w:rPr>
          <w:t>@</w:t>
        </w:r>
        <w:r w:rsidR="001D0F27">
          <w:rPr>
            <w:rStyle w:val="a3"/>
            <w:sz w:val="24"/>
            <w:szCs w:val="24"/>
            <w:lang w:val="en-US"/>
          </w:rPr>
          <w:t>zakonpravo</w:t>
        </w:r>
        <w:r w:rsidR="001D0F27">
          <w:rPr>
            <w:rStyle w:val="a3"/>
            <w:sz w:val="24"/>
            <w:szCs w:val="24"/>
          </w:rPr>
          <w:t>.</w:t>
        </w:r>
        <w:r w:rsidR="001D0F27">
          <w:rPr>
            <w:rStyle w:val="a3"/>
            <w:sz w:val="24"/>
            <w:szCs w:val="24"/>
            <w:lang w:val="en-US"/>
          </w:rPr>
          <w:t>kz</w:t>
        </w:r>
      </w:hyperlink>
      <w:r w:rsidR="001D0F27">
        <w:rPr>
          <w:sz w:val="24"/>
          <w:szCs w:val="24"/>
        </w:rPr>
        <w:t xml:space="preserve"> / </w:t>
      </w:r>
      <w:hyperlink r:id="rId6" w:history="1">
        <w:r w:rsidR="001D0F27">
          <w:rPr>
            <w:rStyle w:val="a3"/>
            <w:sz w:val="24"/>
            <w:szCs w:val="24"/>
            <w:lang w:val="en-US"/>
          </w:rPr>
          <w:t>www</w:t>
        </w:r>
        <w:r w:rsidR="001D0F27">
          <w:rPr>
            <w:rStyle w:val="a3"/>
            <w:sz w:val="24"/>
            <w:szCs w:val="24"/>
          </w:rPr>
          <w:t>.</w:t>
        </w:r>
        <w:r w:rsidR="001D0F27">
          <w:rPr>
            <w:rStyle w:val="a3"/>
            <w:sz w:val="24"/>
            <w:szCs w:val="24"/>
            <w:lang w:val="en-US"/>
          </w:rPr>
          <w:t>zakonpravo</w:t>
        </w:r>
        <w:r w:rsidR="001D0F27">
          <w:rPr>
            <w:rStyle w:val="a3"/>
            <w:sz w:val="24"/>
            <w:szCs w:val="24"/>
          </w:rPr>
          <w:t>.</w:t>
        </w:r>
        <w:r w:rsidR="001D0F27">
          <w:rPr>
            <w:rStyle w:val="a3"/>
            <w:sz w:val="24"/>
            <w:szCs w:val="24"/>
            <w:lang w:val="en-US"/>
          </w:rPr>
          <w:t>kz</w:t>
        </w:r>
      </w:hyperlink>
    </w:p>
    <w:p w14:paraId="6547135B" w14:textId="77777777" w:rsidR="001D0F27" w:rsidRDefault="001D0F27" w:rsidP="001D0F27">
      <w:pPr>
        <w:pStyle w:val="a5"/>
        <w:ind w:left="4395"/>
        <w:rPr>
          <w:sz w:val="24"/>
          <w:szCs w:val="24"/>
        </w:rPr>
      </w:pPr>
      <w:r>
        <w:rPr>
          <w:sz w:val="24"/>
          <w:szCs w:val="24"/>
        </w:rPr>
        <w:t>+ 7 708 578 5758.</w:t>
      </w:r>
      <w:bookmarkEnd w:id="0"/>
    </w:p>
    <w:p w14:paraId="6547135C" w14:textId="77777777" w:rsidR="00063949" w:rsidRPr="00A72BB3" w:rsidRDefault="00063949" w:rsidP="0006394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6547135D" w14:textId="77777777" w:rsidR="00063949" w:rsidRPr="00A72BB3" w:rsidRDefault="00063949" w:rsidP="00063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7135E" w14:textId="77777777" w:rsidR="00063949" w:rsidRPr="00A72BB3" w:rsidRDefault="001D0F27" w:rsidP="0006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7" w:history="1">
        <w:r w:rsidR="00063949" w:rsidRPr="00A72BB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ХОДАТАЙСТВО</w:t>
        </w:r>
      </w:hyperlink>
    </w:p>
    <w:p w14:paraId="6547135F" w14:textId="77777777" w:rsidR="00063949" w:rsidRPr="00A72BB3" w:rsidRDefault="00063949" w:rsidP="00063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sz w:val="24"/>
          <w:szCs w:val="24"/>
        </w:rPr>
        <w:t>о передачи дела по подсудности</w:t>
      </w:r>
    </w:p>
    <w:p w14:paraId="65471360" w14:textId="77777777" w:rsidR="00063949" w:rsidRPr="00A72BB3" w:rsidRDefault="00063949" w:rsidP="00063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71361" w14:textId="710405D1" w:rsidR="00063949" w:rsidRPr="00954862" w:rsidRDefault="00063949" w:rsidP="00063949">
      <w:pPr>
        <w:pStyle w:val="a5"/>
        <w:ind w:firstLine="708"/>
        <w:jc w:val="both"/>
        <w:rPr>
          <w:sz w:val="24"/>
          <w:szCs w:val="24"/>
        </w:rPr>
      </w:pPr>
      <w:r w:rsidRPr="00A72BB3">
        <w:rPr>
          <w:rFonts w:eastAsia="Times New Roman"/>
          <w:sz w:val="24"/>
          <w:szCs w:val="24"/>
        </w:rPr>
        <w:t> </w:t>
      </w:r>
      <w:r w:rsidRPr="00954862">
        <w:rPr>
          <w:sz w:val="24"/>
          <w:szCs w:val="24"/>
        </w:rPr>
        <w:t>В Вашем производстве имеется гражданское дело №5510-20-00-2/</w:t>
      </w:r>
      <w:r w:rsidR="00CE5761">
        <w:rPr>
          <w:sz w:val="24"/>
          <w:szCs w:val="24"/>
        </w:rPr>
        <w:t>..</w:t>
      </w:r>
      <w:r w:rsidRPr="00954862">
        <w:rPr>
          <w:sz w:val="24"/>
          <w:szCs w:val="24"/>
        </w:rPr>
        <w:t xml:space="preserve">, по иску </w:t>
      </w:r>
      <w:r w:rsidRPr="00954862">
        <w:rPr>
          <w:sz w:val="24"/>
          <w:szCs w:val="24"/>
          <w:lang w:bidi="ru-RU"/>
        </w:rPr>
        <w:t xml:space="preserve">ДБ АО «Банк </w:t>
      </w:r>
      <w:proofErr w:type="spellStart"/>
      <w:r w:rsidRPr="00954862">
        <w:rPr>
          <w:sz w:val="24"/>
          <w:szCs w:val="24"/>
          <w:lang w:bidi="ru-RU"/>
        </w:rPr>
        <w:t>Хоум</w:t>
      </w:r>
      <w:proofErr w:type="spellEnd"/>
      <w:r w:rsidRPr="00954862">
        <w:rPr>
          <w:sz w:val="24"/>
          <w:szCs w:val="24"/>
          <w:lang w:bidi="ru-RU"/>
        </w:rPr>
        <w:t xml:space="preserve"> Кредит» </w:t>
      </w:r>
      <w:r w:rsidRPr="00954862">
        <w:rPr>
          <w:sz w:val="24"/>
          <w:szCs w:val="24"/>
        </w:rPr>
        <w:t xml:space="preserve"> (далее – Истец, банк) к </w:t>
      </w:r>
      <w:r w:rsidRPr="00954862">
        <w:rPr>
          <w:sz w:val="24"/>
          <w:szCs w:val="24"/>
          <w:lang w:bidi="ru-RU"/>
        </w:rPr>
        <w:t>М</w:t>
      </w:r>
      <w:r w:rsidR="00CE5761">
        <w:rPr>
          <w:sz w:val="24"/>
          <w:szCs w:val="24"/>
          <w:lang w:bidi="ru-RU"/>
        </w:rPr>
        <w:t>.</w:t>
      </w:r>
      <w:r w:rsidRPr="00954862">
        <w:rPr>
          <w:sz w:val="24"/>
          <w:szCs w:val="24"/>
          <w:lang w:bidi="ru-RU"/>
        </w:rPr>
        <w:t>Д</w:t>
      </w:r>
      <w:r w:rsidR="00CE5761">
        <w:rPr>
          <w:sz w:val="24"/>
          <w:szCs w:val="24"/>
          <w:lang w:bidi="ru-RU"/>
        </w:rPr>
        <w:t>.</w:t>
      </w:r>
      <w:r w:rsidRPr="00954862">
        <w:rPr>
          <w:sz w:val="24"/>
          <w:szCs w:val="24"/>
          <w:lang w:bidi="ru-RU"/>
        </w:rPr>
        <w:t>В</w:t>
      </w:r>
      <w:r w:rsidR="00CE5761">
        <w:rPr>
          <w:sz w:val="24"/>
          <w:szCs w:val="24"/>
          <w:lang w:bidi="ru-RU"/>
        </w:rPr>
        <w:t>.</w:t>
      </w:r>
      <w:r w:rsidRPr="00954862">
        <w:rPr>
          <w:sz w:val="24"/>
          <w:szCs w:val="24"/>
          <w:lang w:bidi="ru-RU"/>
        </w:rPr>
        <w:t xml:space="preserve"> </w:t>
      </w:r>
      <w:r w:rsidRPr="00954862">
        <w:rPr>
          <w:sz w:val="24"/>
          <w:szCs w:val="24"/>
        </w:rPr>
        <w:t xml:space="preserve">(далее – Ответчик, должник) о взыскании суммы задолженности по Договорам банковского займа № </w:t>
      </w:r>
      <w:r w:rsidRPr="00954862">
        <w:rPr>
          <w:sz w:val="24"/>
          <w:szCs w:val="24"/>
          <w:lang w:bidi="ru-RU"/>
        </w:rPr>
        <w:t>3405712598</w:t>
      </w:r>
      <w:r w:rsidRPr="00954862">
        <w:rPr>
          <w:sz w:val="24"/>
          <w:szCs w:val="24"/>
        </w:rPr>
        <w:t xml:space="preserve"> от </w:t>
      </w:r>
      <w:r w:rsidRPr="00954862">
        <w:rPr>
          <w:sz w:val="24"/>
          <w:szCs w:val="24"/>
          <w:lang w:bidi="ru-RU"/>
        </w:rPr>
        <w:t>7 марта 2014 года</w:t>
      </w:r>
      <w:r w:rsidRPr="00954862">
        <w:rPr>
          <w:sz w:val="24"/>
          <w:szCs w:val="24"/>
        </w:rPr>
        <w:t xml:space="preserve">. </w:t>
      </w:r>
    </w:p>
    <w:p w14:paraId="65471362" w14:textId="77777777" w:rsidR="00063949" w:rsidRPr="00954862" w:rsidRDefault="00063949" w:rsidP="00063949">
      <w:pPr>
        <w:pStyle w:val="a5"/>
        <w:ind w:firstLine="708"/>
        <w:jc w:val="both"/>
        <w:rPr>
          <w:sz w:val="24"/>
          <w:szCs w:val="24"/>
          <w:lang w:bidi="ru-RU"/>
        </w:rPr>
      </w:pPr>
      <w:r>
        <w:rPr>
          <w:rFonts w:eastAsia="Times New Roman"/>
          <w:spacing w:val="-4"/>
          <w:sz w:val="24"/>
          <w:szCs w:val="24"/>
        </w:rPr>
        <w:t>П</w:t>
      </w:r>
      <w:r w:rsidRPr="00A72BB3">
        <w:rPr>
          <w:rFonts w:eastAsia="Times New Roman"/>
          <w:spacing w:val="-4"/>
          <w:sz w:val="24"/>
          <w:szCs w:val="24"/>
        </w:rPr>
        <w:t xml:space="preserve">о данному гражданскому делу считаем нарушена подсудность так как </w:t>
      </w:r>
      <w:r w:rsidRPr="00954862">
        <w:rPr>
          <w:sz w:val="24"/>
          <w:szCs w:val="24"/>
          <w:lang w:bidi="ru-RU"/>
        </w:rPr>
        <w:t>Хотелось обратить внимание судьи на тот факт о том, что Договор банковского займа был заключен в г. Алматы, где расположен Головной офис банка а также где постоянно проживает сам Ответчик однако Истец из корыстной цели дабы затруднить участие в судебном процессе Ответчика подал Исковое заявление в Павлодарский городской суд основываясь на условиями Кредитного договора которая предусматривает договорную подсудность по выбору Банка (ст. 32 ГПК).</w:t>
      </w:r>
    </w:p>
    <w:p w14:paraId="65471363" w14:textId="77777777" w:rsidR="00063949" w:rsidRPr="00954862" w:rsidRDefault="00063949" w:rsidP="00063949">
      <w:pPr>
        <w:pStyle w:val="a5"/>
        <w:ind w:firstLine="708"/>
        <w:jc w:val="both"/>
        <w:rPr>
          <w:rFonts w:eastAsia="Times New Roman"/>
          <w:sz w:val="24"/>
          <w:szCs w:val="24"/>
        </w:rPr>
      </w:pPr>
      <w:r w:rsidRPr="00954862">
        <w:rPr>
          <w:sz w:val="24"/>
          <w:szCs w:val="24"/>
          <w:lang w:bidi="ru-RU"/>
        </w:rPr>
        <w:t xml:space="preserve">В опровержении данных доводов считаем Истец должен основываться на конкретные пункты договора, а не на статью ГПК где также предусмотрен подача Искового заявления по месту заключения договора. </w:t>
      </w:r>
      <w:r w:rsidRPr="00954862">
        <w:rPr>
          <w:rStyle w:val="s3"/>
          <w:sz w:val="24"/>
          <w:szCs w:val="24"/>
        </w:rPr>
        <w:t xml:space="preserve">Тогда как </w:t>
      </w:r>
      <w:r w:rsidRPr="00954862">
        <w:rPr>
          <w:rFonts w:eastAsia="Times New Roman"/>
          <w:sz w:val="24"/>
          <w:szCs w:val="24"/>
        </w:rPr>
        <w:t>статья 6 ГК РК, оговаривает о том, что</w:t>
      </w:r>
      <w:r w:rsidRPr="00954862">
        <w:rPr>
          <w:rFonts w:eastAsia="Times New Roman"/>
          <w:b/>
          <w:bCs/>
          <w:sz w:val="24"/>
          <w:szCs w:val="24"/>
        </w:rPr>
        <w:t xml:space="preserve"> </w:t>
      </w:r>
      <w:r w:rsidRPr="00513B11">
        <w:rPr>
          <w:rFonts w:eastAsia="Times New Roman"/>
          <w:sz w:val="24"/>
          <w:szCs w:val="24"/>
        </w:rPr>
        <w:t>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 гражданского законодательства, изложенным в настоящей главе</w:t>
      </w:r>
      <w:r w:rsidRPr="00954862">
        <w:rPr>
          <w:rFonts w:eastAsia="Times New Roman"/>
          <w:sz w:val="24"/>
          <w:szCs w:val="24"/>
        </w:rPr>
        <w:t>.</w:t>
      </w:r>
    </w:p>
    <w:p w14:paraId="65471364" w14:textId="77777777" w:rsidR="00063949" w:rsidRPr="00954862" w:rsidRDefault="00063949" w:rsidP="00063949">
      <w:pPr>
        <w:pStyle w:val="a5"/>
        <w:ind w:firstLine="708"/>
        <w:jc w:val="both"/>
        <w:rPr>
          <w:sz w:val="24"/>
          <w:szCs w:val="24"/>
          <w:lang w:bidi="ru-RU"/>
        </w:rPr>
      </w:pPr>
      <w:r w:rsidRPr="00954862">
        <w:rPr>
          <w:sz w:val="24"/>
          <w:szCs w:val="24"/>
        </w:rPr>
        <w:t xml:space="preserve">В подписанном сторонами Договоре банковского займа № </w:t>
      </w:r>
      <w:r w:rsidRPr="00954862">
        <w:rPr>
          <w:sz w:val="24"/>
          <w:szCs w:val="24"/>
          <w:lang w:bidi="ru-RU"/>
        </w:rPr>
        <w:t>3405712598</w:t>
      </w:r>
      <w:r w:rsidRPr="00954862">
        <w:rPr>
          <w:sz w:val="24"/>
          <w:szCs w:val="24"/>
        </w:rPr>
        <w:t xml:space="preserve"> от </w:t>
      </w:r>
      <w:r w:rsidRPr="00954862">
        <w:rPr>
          <w:sz w:val="24"/>
          <w:szCs w:val="24"/>
          <w:lang w:bidi="ru-RU"/>
        </w:rPr>
        <w:t>7 марта 2014 года не предусмотрено договорная подсудность в Павлодарский городской суд и или по выбору Истца на что свидетельствует сам Договор.</w:t>
      </w:r>
    </w:p>
    <w:p w14:paraId="65471365" w14:textId="77777777" w:rsidR="00063949" w:rsidRPr="00954862" w:rsidRDefault="00063949" w:rsidP="00063949">
      <w:pPr>
        <w:pStyle w:val="a5"/>
        <w:ind w:firstLine="708"/>
        <w:jc w:val="both"/>
        <w:rPr>
          <w:sz w:val="24"/>
          <w:szCs w:val="24"/>
          <w:lang w:bidi="ru-RU"/>
        </w:rPr>
      </w:pPr>
      <w:r w:rsidRPr="00954862">
        <w:rPr>
          <w:sz w:val="24"/>
          <w:szCs w:val="24"/>
          <w:lang w:bidi="ru-RU"/>
        </w:rPr>
        <w:t>Скорее всего Истец свои доводы основывает на Договор банковского обслуживания Версия-2, где на стр. 107, в статье 2, Ответственность сторон. Исключение ответственности, пункте 10., предусмотрено В случае несвоевременного погашения задолженности Банк вправе: взыскать законную не</w:t>
      </w:r>
      <w:r w:rsidRPr="00954862">
        <w:rPr>
          <w:sz w:val="24"/>
          <w:szCs w:val="24"/>
          <w:lang w:bidi="ru-RU"/>
        </w:rPr>
        <w:softHyphen/>
        <w:t xml:space="preserve">устойку; взыскать сумму задолженности с любых банковских счетов Клиента в </w:t>
      </w:r>
      <w:proofErr w:type="spellStart"/>
      <w:r w:rsidRPr="00954862">
        <w:rPr>
          <w:sz w:val="24"/>
          <w:szCs w:val="24"/>
          <w:lang w:bidi="ru-RU"/>
        </w:rPr>
        <w:t>безакцептном</w:t>
      </w:r>
      <w:proofErr w:type="spellEnd"/>
      <w:r w:rsidRPr="00954862">
        <w:rPr>
          <w:sz w:val="24"/>
          <w:szCs w:val="24"/>
          <w:lang w:bidi="ru-RU"/>
        </w:rPr>
        <w:t xml:space="preserve"> по</w:t>
      </w:r>
      <w:r w:rsidRPr="00954862">
        <w:rPr>
          <w:sz w:val="24"/>
          <w:szCs w:val="24"/>
          <w:lang w:bidi="ru-RU"/>
        </w:rPr>
        <w:softHyphen/>
        <w:t xml:space="preserve">рядке с учетом ограничений, установленных законодательством РК; </w:t>
      </w:r>
      <w:r w:rsidRPr="00954862">
        <w:rPr>
          <w:sz w:val="24"/>
          <w:szCs w:val="24"/>
          <w:u w:val="single"/>
          <w:lang w:bidi="ru-RU"/>
        </w:rPr>
        <w:t>взыскать сумму задолженно</w:t>
      </w:r>
      <w:r w:rsidRPr="00954862">
        <w:rPr>
          <w:sz w:val="24"/>
          <w:szCs w:val="24"/>
          <w:u w:val="single"/>
          <w:lang w:bidi="ru-RU"/>
        </w:rPr>
        <w:softHyphen/>
        <w:t>сти в судебном порядке в суде по месту нахождения Банка либо его филиала - по усмотрению Банка;</w:t>
      </w:r>
      <w:r w:rsidRPr="00954862">
        <w:rPr>
          <w:sz w:val="24"/>
          <w:szCs w:val="24"/>
          <w:lang w:bidi="ru-RU"/>
        </w:rPr>
        <w:t xml:space="preserve"> передать задолженность на досудебные взыскание и урегулирование коллекторским агентствам и или поручить взыскание суммы задолженности третьим лицам с предоставлением коллекторским агентствам и третьим лицам информации и документов для исполнения поручения Банка, заблокировать кредитную карточку и или уменьшить, аннулировать сумму доступного кре</w:t>
      </w:r>
      <w:r w:rsidRPr="00954862">
        <w:rPr>
          <w:sz w:val="24"/>
          <w:szCs w:val="24"/>
          <w:lang w:bidi="ru-RU"/>
        </w:rPr>
        <w:softHyphen/>
        <w:t>дитного лимита с приостановлением или прекращением предоставления кредита по кредитной кар</w:t>
      </w:r>
      <w:r w:rsidRPr="00954862">
        <w:rPr>
          <w:sz w:val="24"/>
          <w:szCs w:val="24"/>
          <w:lang w:bidi="ru-RU"/>
        </w:rPr>
        <w:softHyphen/>
        <w:t>точке без уведомления Клиента, а также совершать любые иные действия в соответствии с законо</w:t>
      </w:r>
      <w:r w:rsidRPr="00954862">
        <w:rPr>
          <w:sz w:val="24"/>
          <w:szCs w:val="24"/>
          <w:lang w:bidi="ru-RU"/>
        </w:rPr>
        <w:softHyphen/>
        <w:t>дательством РК.</w:t>
      </w:r>
    </w:p>
    <w:p w14:paraId="65471366" w14:textId="77777777" w:rsidR="00063949" w:rsidRPr="00954862" w:rsidRDefault="00063949" w:rsidP="00063949">
      <w:pPr>
        <w:pStyle w:val="a5"/>
        <w:ind w:firstLine="708"/>
        <w:jc w:val="both"/>
        <w:rPr>
          <w:sz w:val="24"/>
          <w:szCs w:val="24"/>
        </w:rPr>
      </w:pPr>
      <w:r w:rsidRPr="00954862">
        <w:rPr>
          <w:sz w:val="24"/>
          <w:szCs w:val="24"/>
          <w:lang w:bidi="ru-RU"/>
        </w:rPr>
        <w:lastRenderedPageBreak/>
        <w:t xml:space="preserve">Уважаемый Суд, таким образом считаем Истец вводи Вас в заблуждение, тогда как в статье </w:t>
      </w:r>
      <w:r w:rsidRPr="00954862">
        <w:rPr>
          <w:rStyle w:val="s1"/>
          <w:sz w:val="24"/>
          <w:szCs w:val="24"/>
        </w:rPr>
        <w:t>32 ГПК РК., «Договорная подсудность», предусмотрено о том, что</w:t>
      </w:r>
      <w:r w:rsidRPr="00954862">
        <w:rPr>
          <w:rStyle w:val="s1"/>
          <w:b/>
          <w:bCs/>
          <w:sz w:val="24"/>
          <w:szCs w:val="24"/>
        </w:rPr>
        <w:t xml:space="preserve"> </w:t>
      </w:r>
      <w:r w:rsidRPr="00954862">
        <w:rPr>
          <w:sz w:val="24"/>
          <w:szCs w:val="24"/>
        </w:rPr>
        <w:t xml:space="preserve">Стороны могут по соглашению между собой изменить территориальную подсудность для данного дела, в том числе и по делам, находящимся в производстве суда, на стадии подготовки дела к судебному разбирательству – однако в данной статье нет оговорки что Истец имеет право самостоятельно выбрать подсудность по делу и считаем должно было быть оговорено конкретный суд первой инстанции городского, районного значения. В данной статье необходимо обратить внимание «Стороны могут по соглашению между собой изменить территориальную подсудность». Из принципа Добросовестность, разумность и справедливость – было бы целесообразно подать Иск в суды г. Алматы и или хотя бы Алматинской области, а не за 3 000 км. в г. Павлодар.  </w:t>
      </w:r>
    </w:p>
    <w:p w14:paraId="65471367" w14:textId="77777777" w:rsidR="00063949" w:rsidRPr="00954862" w:rsidRDefault="00063949" w:rsidP="00063949">
      <w:pPr>
        <w:shd w:val="clear" w:color="auto" w:fill="FFFFFF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862">
        <w:rPr>
          <w:rStyle w:val="s1"/>
          <w:rFonts w:ascii="Times New Roman" w:hAnsi="Times New Roman" w:cs="Times New Roman"/>
          <w:sz w:val="24"/>
          <w:szCs w:val="24"/>
        </w:rPr>
        <w:t>Статья 8 ГК РК.</w:t>
      </w:r>
      <w:r w:rsidRPr="00954862">
        <w:rPr>
          <w:rFonts w:ascii="Times New Roman" w:hAnsi="Times New Roman" w:cs="Times New Roman"/>
          <w:sz w:val="24"/>
          <w:szCs w:val="24"/>
        </w:rPr>
        <w:t xml:space="preserve"> предусмотрено Осуществление гражданских прав не должно нарушать прав и охраняемых законодательством интересов других субъектов права, 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 – в данном случае мы наблюдаем нарушение наших прав где Истец применяя подсудность по собственному выбору. </w:t>
      </w:r>
    </w:p>
    <w:p w14:paraId="65471368" w14:textId="77777777" w:rsidR="00063949" w:rsidRPr="00A72BB3" w:rsidRDefault="00063949" w:rsidP="00063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sz w:val="24"/>
          <w:szCs w:val="24"/>
        </w:rPr>
        <w:tab/>
        <w:t>На основании выше изложенного, а также в соответствии со ст. 3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A72BB3">
          <w:rPr>
            <w:rFonts w:ascii="Times New Roman" w:eastAsia="Times New Roman" w:hAnsi="Times New Roman" w:cs="Times New Roman"/>
            <w:sz w:val="24"/>
            <w:szCs w:val="24"/>
          </w:rPr>
          <w:t>ГПК</w:t>
        </w:r>
      </w:hyperlink>
      <w:r w:rsidRPr="00A72BB3">
        <w:rPr>
          <w:rFonts w:ascii="Times New Roman" w:eastAsia="Times New Roman" w:hAnsi="Times New Roman" w:cs="Times New Roman"/>
          <w:sz w:val="24"/>
          <w:szCs w:val="24"/>
        </w:rPr>
        <w:t> РК.</w:t>
      </w:r>
    </w:p>
    <w:p w14:paraId="65471369" w14:textId="77777777" w:rsidR="00063949" w:rsidRPr="00A72BB3" w:rsidRDefault="00063949" w:rsidP="0006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7136A" w14:textId="77777777" w:rsidR="00063949" w:rsidRPr="00A72BB3" w:rsidRDefault="00063949" w:rsidP="0006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7136B" w14:textId="77777777" w:rsidR="00063949" w:rsidRPr="00A72BB3" w:rsidRDefault="00063949" w:rsidP="0006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>ПРОСИМ СУД:</w:t>
      </w:r>
    </w:p>
    <w:p w14:paraId="6547136C" w14:textId="77777777" w:rsidR="00063949" w:rsidRPr="00A72BB3" w:rsidRDefault="00063949" w:rsidP="0006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47136D" w14:textId="4F5A7EA0" w:rsidR="00063949" w:rsidRPr="00A72BB3" w:rsidRDefault="00063949" w:rsidP="000639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sz w:val="24"/>
          <w:szCs w:val="24"/>
        </w:rPr>
        <w:t xml:space="preserve">Гражданское дело </w:t>
      </w:r>
      <w:r w:rsidRPr="00954862">
        <w:rPr>
          <w:rFonts w:ascii="Times New Roman" w:hAnsi="Times New Roman" w:cs="Times New Roman"/>
          <w:sz w:val="24"/>
          <w:szCs w:val="24"/>
        </w:rPr>
        <w:t xml:space="preserve">№5510-20-00-2/1154, по иску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ДБ АО «Банк </w:t>
      </w:r>
      <w:proofErr w:type="spellStart"/>
      <w:r w:rsidRPr="00954862">
        <w:rPr>
          <w:rFonts w:ascii="Times New Roman" w:hAnsi="Times New Roman" w:cs="Times New Roman"/>
          <w:sz w:val="24"/>
          <w:szCs w:val="24"/>
          <w:lang w:bidi="ru-RU"/>
        </w:rPr>
        <w:t>Хоум</w:t>
      </w:r>
      <w:proofErr w:type="spellEnd"/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Кредит» </w:t>
      </w:r>
      <w:r w:rsidRPr="00954862">
        <w:rPr>
          <w:rFonts w:ascii="Times New Roman" w:hAnsi="Times New Roman" w:cs="Times New Roman"/>
          <w:sz w:val="24"/>
          <w:szCs w:val="24"/>
        </w:rPr>
        <w:t xml:space="preserve">к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="00391442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Д</w:t>
      </w:r>
      <w:r w:rsidR="00391442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391442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54862">
        <w:rPr>
          <w:rFonts w:ascii="Times New Roman" w:hAnsi="Times New Roman" w:cs="Times New Roman"/>
          <w:sz w:val="24"/>
          <w:szCs w:val="24"/>
        </w:rPr>
        <w:t>о взыскании суммы задолженности по 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54862">
        <w:rPr>
          <w:rFonts w:ascii="Times New Roman" w:hAnsi="Times New Roman" w:cs="Times New Roman"/>
          <w:sz w:val="24"/>
          <w:szCs w:val="24"/>
        </w:rPr>
        <w:t xml:space="preserve"> банковского займа №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3405712598</w:t>
      </w:r>
      <w:r w:rsidRPr="00954862">
        <w:rPr>
          <w:rFonts w:ascii="Times New Roman" w:hAnsi="Times New Roman" w:cs="Times New Roman"/>
          <w:sz w:val="24"/>
          <w:szCs w:val="24"/>
        </w:rPr>
        <w:t xml:space="preserve"> от </w:t>
      </w:r>
      <w:r w:rsidRPr="00954862">
        <w:rPr>
          <w:rFonts w:ascii="Times New Roman" w:hAnsi="Times New Roman" w:cs="Times New Roman"/>
          <w:sz w:val="24"/>
          <w:szCs w:val="24"/>
          <w:lang w:bidi="ru-RU"/>
        </w:rPr>
        <w:t>7 марта 2014 года</w:t>
      </w:r>
      <w:r w:rsidRPr="00A7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72BB3">
        <w:rPr>
          <w:rFonts w:ascii="Times New Roman" w:eastAsia="Times New Roman" w:hAnsi="Times New Roman" w:cs="Times New Roman"/>
          <w:sz w:val="24"/>
          <w:szCs w:val="24"/>
        </w:rPr>
        <w:t xml:space="preserve">перенаправить по подсудности в </w:t>
      </w:r>
      <w:r>
        <w:rPr>
          <w:rFonts w:ascii="Times New Roman" w:eastAsia="Times New Roman" w:hAnsi="Times New Roman" w:cs="Times New Roman"/>
          <w:sz w:val="24"/>
          <w:szCs w:val="24"/>
        </w:rPr>
        <w:t>Медеуский</w:t>
      </w:r>
      <w:r w:rsidRPr="00A72BB3">
        <w:rPr>
          <w:rFonts w:ascii="Times New Roman" w:eastAsia="Times New Roman" w:hAnsi="Times New Roman" w:cs="Times New Roman"/>
          <w:sz w:val="24"/>
          <w:szCs w:val="24"/>
        </w:rPr>
        <w:t xml:space="preserve"> районный  суд г. Алматы.</w:t>
      </w:r>
    </w:p>
    <w:p w14:paraId="6547136E" w14:textId="77777777" w:rsidR="00063949" w:rsidRPr="00A72BB3" w:rsidRDefault="00063949" w:rsidP="000639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47136F" w14:textId="77777777" w:rsidR="00063949" w:rsidRPr="00A72BB3" w:rsidRDefault="00063949" w:rsidP="000639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 xml:space="preserve">С уважением, </w:t>
      </w:r>
    </w:p>
    <w:p w14:paraId="65471370" w14:textId="77777777" w:rsidR="00063949" w:rsidRPr="00A72BB3" w:rsidRDefault="00063949" w:rsidP="000639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65471371" w14:textId="77777777" w:rsidR="00063949" w:rsidRPr="00A72BB3" w:rsidRDefault="00063949" w:rsidP="000639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_______________/ </w:t>
      </w:r>
      <w:proofErr w:type="spellStart"/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>Саржанов</w:t>
      </w:r>
      <w:proofErr w:type="spellEnd"/>
      <w:r w:rsidRPr="00A72BB3">
        <w:rPr>
          <w:rFonts w:ascii="Times New Roman" w:eastAsia="Times New Roman" w:hAnsi="Times New Roman" w:cs="Times New Roman"/>
          <w:b/>
          <w:sz w:val="24"/>
          <w:szCs w:val="24"/>
        </w:rPr>
        <w:t xml:space="preserve"> Г.Т.</w:t>
      </w:r>
    </w:p>
    <w:p w14:paraId="65471372" w14:textId="77777777" w:rsidR="00063949" w:rsidRPr="00A72BB3" w:rsidRDefault="00063949" w:rsidP="000639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71373" w14:textId="77777777" w:rsidR="00063949" w:rsidRPr="00A72BB3" w:rsidRDefault="00063949" w:rsidP="000639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72BB3">
        <w:rPr>
          <w:rFonts w:ascii="Times New Roman" w:eastAsia="Times New Roman" w:hAnsi="Times New Roman" w:cs="Times New Roman"/>
          <w:sz w:val="16"/>
          <w:szCs w:val="16"/>
        </w:rPr>
        <w:tab/>
      </w:r>
      <w:r w:rsidRPr="00A72BB3">
        <w:rPr>
          <w:rFonts w:ascii="Times New Roman" w:eastAsia="Times New Roman" w:hAnsi="Times New Roman" w:cs="Times New Roman"/>
          <w:sz w:val="16"/>
          <w:szCs w:val="16"/>
        </w:rPr>
        <w:tab/>
      </w:r>
      <w:r w:rsidRPr="00A72BB3">
        <w:rPr>
          <w:rFonts w:ascii="Times New Roman" w:eastAsia="Times New Roman" w:hAnsi="Times New Roman" w:cs="Times New Roman"/>
          <w:sz w:val="16"/>
          <w:szCs w:val="16"/>
        </w:rPr>
        <w:tab/>
      </w:r>
      <w:r w:rsidRPr="00A72BB3">
        <w:rPr>
          <w:rFonts w:ascii="Times New Roman" w:eastAsia="Times New Roman" w:hAnsi="Times New Roman" w:cs="Times New Roman"/>
          <w:sz w:val="16"/>
          <w:szCs w:val="16"/>
        </w:rPr>
        <w:tab/>
        <w:t>"___"___________20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A72BB3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>
        <w:rPr>
          <w:rFonts w:ascii="Times New Roman" w:eastAsia="Times New Roman" w:hAnsi="Times New Roman" w:cs="Times New Roman"/>
          <w:sz w:val="16"/>
          <w:szCs w:val="16"/>
        </w:rPr>
        <w:t>од</w:t>
      </w:r>
    </w:p>
    <w:p w14:paraId="65471374" w14:textId="77777777" w:rsidR="00EE2A7C" w:rsidRDefault="00EE2A7C"/>
    <w:sectPr w:rsidR="00EE2A7C" w:rsidSect="0006394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B83"/>
    <w:multiLevelType w:val="hybridMultilevel"/>
    <w:tmpl w:val="E846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7C"/>
    <w:rsid w:val="00063949"/>
    <w:rsid w:val="001D0F27"/>
    <w:rsid w:val="00391442"/>
    <w:rsid w:val="00CE5761"/>
    <w:rsid w:val="00E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134D"/>
  <w15:chartTrackingRefBased/>
  <w15:docId w15:val="{F3ACE370-247B-441C-9A9C-C2522007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3949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063949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0639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s1">
    <w:name w:val="s1"/>
    <w:basedOn w:val="a0"/>
    <w:rsid w:val="00063949"/>
  </w:style>
  <w:style w:type="character" w:customStyle="1" w:styleId="s3">
    <w:name w:val="s3"/>
    <w:basedOn w:val="a0"/>
    <w:rsid w:val="00063949"/>
  </w:style>
  <w:style w:type="character" w:customStyle="1" w:styleId="375pt1pt">
    <w:name w:val="Основной текст (3) + 7;5 pt;Полужирный;Интервал 1 pt"/>
    <w:basedOn w:val="a0"/>
    <w:rsid w:val="000639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a0"/>
    <w:rsid w:val="000639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7">
    <w:name w:val="Основной текст (3) + 7"/>
    <w:aliases w:val="5 pt,Полужирный,Интервал 1 pt"/>
    <w:basedOn w:val="a0"/>
    <w:rsid w:val="001D0F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9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9sbdbmu1badcueefjg3i7d.xn--p1ai/index.php/l/lawskodeks/civp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--9sbdbmu1badcueefjg3i7d.xn--p1ai/index.php/l/newsetc/articles/catarb/item/13554-hodataistvo_v_su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6</cp:revision>
  <dcterms:created xsi:type="dcterms:W3CDTF">2020-02-20T21:27:00Z</dcterms:created>
  <dcterms:modified xsi:type="dcterms:W3CDTF">2022-02-24T12:05:00Z</dcterms:modified>
</cp:coreProperties>
</file>