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CFFB" w14:textId="77777777" w:rsidR="00973C61" w:rsidRDefault="00C86A37">
      <w:pPr>
        <w:pStyle w:val="Normal0"/>
        <w:spacing w:before="240" w:after="0" w:line="240" w:lineRule="auto"/>
        <w:jc w:val="both"/>
      </w:pPr>
      <w:r>
        <w:rPr>
          <w:color w:val="00000A"/>
          <w:szCs w:val="24"/>
          <w:lang w:val="en-US"/>
        </w:rPr>
        <w:t xml:space="preserve"> </w:t>
      </w:r>
    </w:p>
    <w:p w14:paraId="323BBC02" w14:textId="77777777" w:rsidR="00973C61" w:rsidRDefault="00C86A37">
      <w:pPr>
        <w:pStyle w:val="Normal0"/>
        <w:spacing w:before="240" w:after="0" w:line="240" w:lineRule="auto"/>
        <w:jc w:val="center"/>
      </w:pPr>
      <w:r>
        <w:t>ОПРЕДЕЛЕНИЕ</w:t>
      </w:r>
    </w:p>
    <w:p w14:paraId="38A85AD0" w14:textId="77777777" w:rsidR="00973C61" w:rsidRPr="009D7182" w:rsidRDefault="00C86A37">
      <w:pPr>
        <w:spacing w:after="0" w:line="240" w:lineRule="auto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4 января 2016 года                                                                               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г.Алматы</w:t>
      </w:r>
      <w:proofErr w:type="spellEnd"/>
    </w:p>
    <w:p w14:paraId="2DB0BF58" w14:textId="77777777" w:rsidR="00973C61" w:rsidRPr="009D7182" w:rsidRDefault="00C86A37">
      <w:pPr>
        <w:spacing w:after="0" w:line="240" w:lineRule="auto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70A96E61" w14:textId="7E30255D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Бостандыкский районный суд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г.Алматы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в составе председательствующего судьи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Нурмаханбетова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Н.Т., при секретаре судебного 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заседания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Тілеповой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Ж.С., рассмотрев в открытом судебном заседании заявление ответчика Н</w:t>
      </w:r>
      <w:r w:rsidR="009D7182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Т.А., об отмене решения по гражданскому делу по иску АО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Kaspi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>Bank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» к Н</w:t>
      </w:r>
      <w:r w:rsidR="009D7182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Т</w:t>
      </w:r>
      <w:r w:rsidR="009D7182">
        <w:rPr>
          <w:rFonts w:ascii="Times New Roman" w:eastAsia="Times New Roman" w:hAnsi="Times New Roman" w:cs="Times New Roman"/>
          <w:sz w:val="28"/>
          <w:lang w:val="ru-RU"/>
        </w:rPr>
        <w:t>..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Алеухановичу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о взыскании задолженности,</w:t>
      </w:r>
    </w:p>
    <w:p w14:paraId="2EFC7028" w14:textId="77777777" w:rsidR="00973C61" w:rsidRPr="009D7182" w:rsidRDefault="00C86A37">
      <w:pPr>
        <w:spacing w:after="0" w:line="240" w:lineRule="auto"/>
        <w:jc w:val="center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25677E2F" w14:textId="77777777" w:rsidR="00973C61" w:rsidRPr="009D7182" w:rsidRDefault="00C86A37">
      <w:pPr>
        <w:spacing w:after="0" w:line="240" w:lineRule="auto"/>
        <w:jc w:val="center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УСТАНОВИЛ:</w:t>
      </w:r>
    </w:p>
    <w:p w14:paraId="0E6087C6" w14:textId="2FA483DD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АО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Kaspi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>Bank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»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обратилось в суд с иском к Н</w:t>
      </w:r>
      <w:r w:rsidR="009D7182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Т.А. о взыскании задолженности.</w:t>
      </w:r>
    </w:p>
    <w:p w14:paraId="28458156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Решением Бостандыкского районного суда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г.Алматы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от 11 августа 2016 года, вынесенном в порядке упрощенного производстве, вышеуказанный иск был удовлетворен.</w:t>
      </w:r>
    </w:p>
    <w:p w14:paraId="0D7F81E2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22 декабря 2016 года в суд пос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тупило заявление от ответчика об отмене данного решения, в котором указано, что им не получено исковое заявление, не имел возможность представить суду отзыв и доказательства, которые могут повлиять на решение суда, с исковыми требованиям не согласен.</w:t>
      </w:r>
    </w:p>
    <w:p w14:paraId="6FA67312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Согла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сно ст. 147 Гражданского процессуального кодекса Республики Казахстан, ответчик вправе подать в суд, вынесший решение в порядке упрощенного (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гшсьменного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) производства, заявление об отмене этого решения в течение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пяги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рабочих дней со дня получения копии реш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гіредставить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отзыв, а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гакже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доказательства, которые могут повлиять 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на содержание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реіпения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. Заявление об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отменс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решения рассматривается по правилам, установленным главой 21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насгоящего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Кодекса, с учетом требований, предусмотренных частью второй настоящей статьи.</w:t>
      </w:r>
    </w:p>
    <w:p w14:paraId="5F996DAD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Исследовав материалы дела, суд считает, что заявление подлежит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удовлетворению, поскольку представленные ответчиком документальные доказательства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являюгся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основанием для отмены решения и могут повлиять на содержание решения суда.</w:t>
      </w:r>
    </w:p>
    <w:p w14:paraId="1C1174AB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На основании изложенного, руководствуясь </w:t>
      </w:r>
      <w:proofErr w:type="spellStart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ст.ст</w:t>
      </w:r>
      <w:proofErr w:type="spellEnd"/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>. 147,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ab/>
        <w:t>268-269 Гражданского процессуального</w:t>
      </w: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кодекса Республики Казахстан, суд</w:t>
      </w:r>
    </w:p>
    <w:p w14:paraId="64B59065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24716F73" w14:textId="77777777" w:rsidR="00973C61" w:rsidRPr="009D7182" w:rsidRDefault="00973C61">
      <w:pPr>
        <w:spacing w:after="0" w:line="240" w:lineRule="auto"/>
        <w:jc w:val="center"/>
        <w:rPr>
          <w:lang w:val="ru-RU"/>
        </w:rPr>
      </w:pPr>
    </w:p>
    <w:p w14:paraId="2ECD52D0" w14:textId="77777777" w:rsidR="00973C61" w:rsidRPr="009D7182" w:rsidRDefault="00973C61">
      <w:pPr>
        <w:spacing w:after="0" w:line="240" w:lineRule="auto"/>
        <w:jc w:val="center"/>
        <w:rPr>
          <w:lang w:val="ru-RU"/>
        </w:rPr>
      </w:pPr>
    </w:p>
    <w:p w14:paraId="15EECCB5" w14:textId="77777777" w:rsidR="00973C61" w:rsidRPr="009D7182" w:rsidRDefault="00973C61">
      <w:pPr>
        <w:spacing w:after="0" w:line="240" w:lineRule="auto"/>
        <w:jc w:val="center"/>
        <w:rPr>
          <w:lang w:val="ru-RU"/>
        </w:rPr>
      </w:pPr>
    </w:p>
    <w:p w14:paraId="052FF8C0" w14:textId="77777777" w:rsidR="00973C61" w:rsidRPr="009D7182" w:rsidRDefault="00C86A37">
      <w:pPr>
        <w:spacing w:after="0" w:line="240" w:lineRule="auto"/>
        <w:jc w:val="center"/>
        <w:rPr>
          <w:lang w:val="ru-RU"/>
        </w:rPr>
      </w:pPr>
      <w:r w:rsidRPr="009D7182">
        <w:rPr>
          <w:rFonts w:ascii="Times New Roman" w:eastAsia="Times New Roman" w:hAnsi="Times New Roman" w:cs="Times New Roman"/>
          <w:sz w:val="28"/>
          <w:lang w:val="ru-RU"/>
        </w:rPr>
        <w:lastRenderedPageBreak/>
        <w:t>ОПРЕДЕЛИЛ:</w:t>
      </w:r>
    </w:p>
    <w:p w14:paraId="1C668BAF" w14:textId="2D8D3F2B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/>
          <w:sz w:val="28"/>
          <w:lang w:val="ru-RU"/>
        </w:rPr>
        <w:t>Решение Бостандыкского районного суда города Алматы от 11 августа 2016 по гражданскому делу по иску 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Kaspi</w:t>
      </w:r>
      <w:proofErr w:type="spellEnd"/>
      <w:r w:rsidRPr="009D718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Bank</w:t>
      </w:r>
      <w:r w:rsidRPr="009D7182">
        <w:rPr>
          <w:rFonts w:ascii="Times New Roman" w:eastAsia="Times New Roman" w:hAnsi="Times New Roman" w:cs="Times New Roman"/>
          <w:sz w:val="28"/>
          <w:lang w:val="ru-RU"/>
        </w:rPr>
        <w:t>» к Н</w:t>
      </w:r>
      <w:r w:rsidR="009D7182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D7182">
        <w:rPr>
          <w:rFonts w:ascii="Times New Roman" w:eastAsia="Times New Roman" w:hAnsi="Times New Roman" w:cs="Times New Roman"/>
          <w:sz w:val="28"/>
          <w:lang w:val="ru-RU"/>
        </w:rPr>
        <w:t xml:space="preserve"> Т</w:t>
      </w:r>
      <w:r w:rsidR="009D7182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D7182">
        <w:rPr>
          <w:rFonts w:ascii="Times New Roman" w:eastAsia="Times New Roman" w:hAnsi="Times New Roman" w:cs="Times New Roman"/>
          <w:sz w:val="28"/>
          <w:lang w:val="ru-RU"/>
        </w:rPr>
        <w:t>А</w:t>
      </w:r>
      <w:r w:rsidR="009D7182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D7182">
        <w:rPr>
          <w:rFonts w:ascii="Times New Roman" w:eastAsia="Times New Roman" w:hAnsi="Times New Roman" w:cs="Times New Roman"/>
          <w:sz w:val="28"/>
          <w:lang w:val="ru-RU"/>
        </w:rPr>
        <w:t xml:space="preserve"> о взыскании задолженности – отменить.</w:t>
      </w:r>
    </w:p>
    <w:p w14:paraId="25097950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/>
          <w:sz w:val="28"/>
          <w:lang w:val="ru-RU"/>
        </w:rPr>
        <w:t>Возобновить расс</w:t>
      </w:r>
      <w:r w:rsidRPr="009D7182">
        <w:rPr>
          <w:rFonts w:ascii="Times New Roman" w:eastAsia="Times New Roman" w:hAnsi="Times New Roman" w:cs="Times New Roman"/>
          <w:sz w:val="28"/>
          <w:lang w:val="ru-RU"/>
        </w:rPr>
        <w:t>мотрение дела, слушание назначить на 9 января 2016 года в 15:00 часов, о чем известить стороны.</w:t>
      </w:r>
    </w:p>
    <w:p w14:paraId="777FC980" w14:textId="77777777" w:rsidR="00973C61" w:rsidRPr="009D7182" w:rsidRDefault="00C86A37">
      <w:pPr>
        <w:spacing w:after="0" w:line="240" w:lineRule="auto"/>
        <w:ind w:firstLine="708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/>
          <w:sz w:val="28"/>
          <w:lang w:val="ru-RU"/>
        </w:rPr>
        <w:t>Определение обжалованию и опротестованию не подлежит.</w:t>
      </w:r>
    </w:p>
    <w:p w14:paraId="7C6232BA" w14:textId="77777777" w:rsidR="00973C61" w:rsidRPr="009D7182" w:rsidRDefault="00C86A37">
      <w:pPr>
        <w:spacing w:after="0" w:line="240" w:lineRule="auto"/>
        <w:jc w:val="both"/>
        <w:rPr>
          <w:lang w:val="ru-RU"/>
        </w:rPr>
      </w:pPr>
      <w:r w:rsidRPr="009D718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E40F3E4" w14:textId="77777777" w:rsidR="00973C61" w:rsidRDefault="00C86A37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Судья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Н.Т. </w:t>
      </w:r>
      <w:proofErr w:type="spellStart"/>
      <w:r>
        <w:rPr>
          <w:rFonts w:ascii="Times New Roman" w:eastAsia="Times New Roman" w:hAnsi="Times New Roman" w:cs="Times New Roman"/>
          <w:sz w:val="28"/>
        </w:rPr>
        <w:t>Нурмаханбетов</w:t>
      </w:r>
      <w:proofErr w:type="spellEnd"/>
      <w:r>
        <w:br/>
      </w:r>
      <w:r>
        <w:rPr>
          <w:noProof/>
        </w:rPr>
        <w:drawing>
          <wp:inline distT="0" distB="0" distL="0" distR="0" wp14:anchorId="7CD96870" wp14:editId="3B887F22">
            <wp:extent cx="762000" cy="762000"/>
            <wp:effectExtent l="0" t="0" r="0" b="0"/>
            <wp:docPr id="100004" name="Рисунок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820B4C" wp14:editId="5DF85B8B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C61">
      <w:head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F750" w14:textId="77777777" w:rsidR="00C86A37" w:rsidRDefault="00C86A37">
      <w:pPr>
        <w:spacing w:after="0" w:line="240" w:lineRule="auto"/>
      </w:pPr>
      <w:r>
        <w:separator/>
      </w:r>
    </w:p>
  </w:endnote>
  <w:endnote w:type="continuationSeparator" w:id="0">
    <w:p w14:paraId="6AC05DC5" w14:textId="77777777" w:rsidR="00C86A37" w:rsidRDefault="00C8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dchiang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B9DC" w14:textId="77777777" w:rsidR="00C86A37" w:rsidRDefault="00C86A37">
      <w:pPr>
        <w:spacing w:after="0" w:line="240" w:lineRule="auto"/>
      </w:pPr>
      <w:r>
        <w:separator/>
      </w:r>
    </w:p>
  </w:footnote>
  <w:footnote w:type="continuationSeparator" w:id="0">
    <w:p w14:paraId="5FE199D2" w14:textId="77777777" w:rsidR="00C86A37" w:rsidRDefault="00C8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8B4" w14:textId="77777777" w:rsidR="00973C61" w:rsidRDefault="00C86A37">
    <w:r>
      <w:pict w14:anchorId="0E395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49A90613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745AE130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5D7DE9EB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61"/>
    <w:rsid w:val="00973C61"/>
    <w:rsid w:val="009D7182"/>
    <w:rsid w:val="00C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53EBF087"/>
  <w15:docId w15:val="{ED5530B0-5465-49F1-9923-FC53891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Normal0"/>
    <w:next w:val="Normal0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Normal0"/>
    <w:next w:val="Normal0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Normal0"/>
    <w:next w:val="Normal0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Normal0"/>
    <w:next w:val="Normal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Normal0"/>
    <w:next w:val="Normal0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numbering" w:customStyle="1" w:styleId="GenStyleDefNum">
    <w:name w:val="GenStyleDefNum"/>
  </w:style>
  <w:style w:type="table" w:customStyle="1" w:styleId="GenStyleDefTable">
    <w:name w:val="GenStyleDefTab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Grid">
    <w:name w:val="GenStyleDefTableGrid"/>
    <w:basedOn w:val="GenStyleDefTable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 w:hint="cs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0"/>
    <w:next w:val="Textbody"/>
    <w:pPr>
      <w:keepNext/>
      <w:spacing w:before="240" w:after="120"/>
    </w:pPr>
    <w:rPr>
      <w:rFonts w:ascii="KodchiangUPC" w:eastAsia="KodchiangUPC" w:hAnsi="KodchiangUPC" w:cs="KodchiangUPC" w:hint="cs"/>
      <w:sz w:val="28"/>
      <w:szCs w:val="28"/>
    </w:rPr>
  </w:style>
  <w:style w:type="paragraph" w:customStyle="1" w:styleId="Textbody">
    <w:name w:val="Text body"/>
    <w:basedOn w:val="Normal0"/>
    <w:pPr>
      <w:spacing w:after="120"/>
    </w:pPr>
  </w:style>
  <w:style w:type="paragraph" w:styleId="a8">
    <w:name w:val="List"/>
    <w:basedOn w:val="Textbody"/>
    <w:rPr>
      <w:rFonts w:cs="KodchiangUPC" w:hint="cs"/>
    </w:rPr>
  </w:style>
  <w:style w:type="paragraph" w:customStyle="1" w:styleId="12">
    <w:name w:val="Название объекта1"/>
    <w:basedOn w:val="Normal0"/>
    <w:pPr>
      <w:spacing w:before="120" w:after="120"/>
    </w:pPr>
    <w:rPr>
      <w:rFonts w:cs="KodchiangUPC" w:hint="cs"/>
      <w:i/>
      <w:iCs/>
      <w:szCs w:val="24"/>
    </w:rPr>
  </w:style>
  <w:style w:type="paragraph" w:customStyle="1" w:styleId="Index">
    <w:name w:val="Index"/>
    <w:basedOn w:val="Normal0"/>
    <w:rPr>
      <w:rFonts w:cs="KodchiangUPC" w:hint="cs"/>
    </w:rPr>
  </w:style>
  <w:style w:type="paragraph" w:styleId="a9">
    <w:name w:val="List Paragraph"/>
    <w:basedOn w:val="Normal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>Ascensio System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2</cp:revision>
  <dcterms:created xsi:type="dcterms:W3CDTF">2022-02-25T15:22:00Z</dcterms:created>
  <dcterms:modified xsi:type="dcterms:W3CDTF">2022-02-25T15:22:00Z</dcterms:modified>
</cp:coreProperties>
</file>