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17BA1" w14:textId="77777777" w:rsidR="00B90180" w:rsidRPr="00B90180" w:rsidRDefault="00B90180" w:rsidP="00B90180">
      <w:pPr>
        <w:pStyle w:val="a4"/>
        <w:ind w:left="3969"/>
        <w:jc w:val="both"/>
        <w:rPr>
          <w:rFonts w:ascii="Times New Roman" w:hAnsi="Times New Roman" w:cs="Times New Roman"/>
          <w:b/>
          <w:color w:val="222222"/>
          <w:sz w:val="24"/>
          <w:szCs w:val="24"/>
          <w:shd w:val="clear" w:color="auto" w:fill="FFFFFF"/>
        </w:rPr>
      </w:pPr>
      <w:r w:rsidRPr="00B90180">
        <w:rPr>
          <w:rFonts w:ascii="Times New Roman" w:hAnsi="Times New Roman" w:cs="Times New Roman"/>
          <w:b/>
          <w:sz w:val="24"/>
          <w:szCs w:val="24"/>
          <w:lang w:val="kk-KZ"/>
        </w:rPr>
        <w:t xml:space="preserve">В </w:t>
      </w:r>
      <w:r w:rsidRPr="00B90180">
        <w:rPr>
          <w:rFonts w:ascii="Times New Roman" w:hAnsi="Times New Roman" w:cs="Times New Roman"/>
          <w:b/>
          <w:color w:val="222222"/>
          <w:sz w:val="24"/>
          <w:szCs w:val="24"/>
          <w:shd w:val="clear" w:color="auto" w:fill="FFFFFF"/>
        </w:rPr>
        <w:t>Жамбылский районный суд Алматинской</w:t>
      </w:r>
    </w:p>
    <w:p w14:paraId="0D50B29F" w14:textId="77777777" w:rsidR="00B90180" w:rsidRPr="00B90180" w:rsidRDefault="00B90180" w:rsidP="00B90180">
      <w:pPr>
        <w:pStyle w:val="a4"/>
        <w:ind w:left="3969"/>
        <w:jc w:val="both"/>
        <w:rPr>
          <w:rFonts w:ascii="Times New Roman" w:hAnsi="Times New Roman" w:cs="Times New Roman"/>
          <w:b/>
          <w:color w:val="222222"/>
          <w:sz w:val="24"/>
          <w:szCs w:val="24"/>
          <w:shd w:val="clear" w:color="auto" w:fill="FFFFFF"/>
        </w:rPr>
      </w:pPr>
      <w:r w:rsidRPr="00B90180">
        <w:rPr>
          <w:rFonts w:ascii="Times New Roman" w:hAnsi="Times New Roman" w:cs="Times New Roman"/>
          <w:b/>
          <w:color w:val="222222"/>
          <w:sz w:val="24"/>
          <w:szCs w:val="24"/>
          <w:shd w:val="clear" w:color="auto" w:fill="FFFFFF"/>
        </w:rPr>
        <w:t>области </w:t>
      </w:r>
    </w:p>
    <w:p w14:paraId="6BE13D26" w14:textId="77777777" w:rsidR="00B90180" w:rsidRPr="00B90180" w:rsidRDefault="00B90180" w:rsidP="00B90180">
      <w:pPr>
        <w:pStyle w:val="a4"/>
        <w:ind w:left="3969"/>
        <w:jc w:val="both"/>
        <w:rPr>
          <w:rFonts w:ascii="Times New Roman" w:hAnsi="Times New Roman" w:cs="Times New Roman"/>
          <w:sz w:val="24"/>
          <w:szCs w:val="24"/>
        </w:rPr>
      </w:pPr>
      <w:r w:rsidRPr="00B90180">
        <w:rPr>
          <w:rFonts w:ascii="Times New Roman" w:hAnsi="Times New Roman" w:cs="Times New Roman"/>
          <w:sz w:val="24"/>
          <w:szCs w:val="24"/>
        </w:rPr>
        <w:t>Республика Казахстан, Алматинская область,</w:t>
      </w:r>
    </w:p>
    <w:p w14:paraId="3AF3CE45" w14:textId="77777777" w:rsidR="00B90180" w:rsidRPr="00B90180" w:rsidRDefault="00B90180" w:rsidP="00B90180">
      <w:pPr>
        <w:pStyle w:val="a4"/>
        <w:ind w:left="3969"/>
        <w:jc w:val="both"/>
        <w:rPr>
          <w:rFonts w:ascii="Times New Roman" w:hAnsi="Times New Roman" w:cs="Times New Roman"/>
          <w:color w:val="222222"/>
          <w:sz w:val="24"/>
          <w:szCs w:val="24"/>
          <w:shd w:val="clear" w:color="auto" w:fill="FFFFFF"/>
        </w:rPr>
      </w:pPr>
      <w:r w:rsidRPr="00B90180">
        <w:rPr>
          <w:rFonts w:ascii="Times New Roman" w:hAnsi="Times New Roman" w:cs="Times New Roman"/>
          <w:color w:val="222222"/>
          <w:sz w:val="24"/>
          <w:szCs w:val="24"/>
          <w:shd w:val="clear" w:color="auto" w:fill="FFFFFF"/>
        </w:rPr>
        <w:t xml:space="preserve">Жамбылский район, пос. Узынагаш, </w:t>
      </w:r>
    </w:p>
    <w:p w14:paraId="363D0376" w14:textId="77777777" w:rsidR="00B90180" w:rsidRPr="00B90180" w:rsidRDefault="00B90180" w:rsidP="00B90180">
      <w:pPr>
        <w:pStyle w:val="a4"/>
        <w:ind w:left="3969"/>
        <w:jc w:val="both"/>
        <w:rPr>
          <w:rFonts w:ascii="Times New Roman" w:hAnsi="Times New Roman" w:cs="Times New Roman"/>
          <w:color w:val="222222"/>
          <w:sz w:val="24"/>
          <w:szCs w:val="24"/>
          <w:shd w:val="clear" w:color="auto" w:fill="FFFFFF"/>
        </w:rPr>
      </w:pPr>
      <w:r w:rsidRPr="00B90180">
        <w:rPr>
          <w:rFonts w:ascii="Times New Roman" w:hAnsi="Times New Roman" w:cs="Times New Roman"/>
          <w:color w:val="222222"/>
          <w:sz w:val="24"/>
          <w:szCs w:val="24"/>
          <w:shd w:val="clear" w:color="auto" w:fill="FFFFFF"/>
        </w:rPr>
        <w:t>ул. Саурык батыра, 196. </w:t>
      </w:r>
    </w:p>
    <w:p w14:paraId="5DBA89E7" w14:textId="77777777" w:rsidR="00B90180" w:rsidRPr="00B90180" w:rsidRDefault="00B90180" w:rsidP="00B90180">
      <w:pPr>
        <w:pStyle w:val="a4"/>
        <w:ind w:left="3969"/>
        <w:jc w:val="both"/>
        <w:rPr>
          <w:rFonts w:ascii="Times New Roman" w:hAnsi="Times New Roman" w:cs="Times New Roman"/>
          <w:color w:val="222222"/>
          <w:sz w:val="24"/>
          <w:szCs w:val="24"/>
          <w:shd w:val="clear" w:color="auto" w:fill="FFFFFF"/>
        </w:rPr>
      </w:pPr>
      <w:r w:rsidRPr="00B90180">
        <w:rPr>
          <w:rFonts w:ascii="Times New Roman" w:hAnsi="Times New Roman" w:cs="Times New Roman"/>
          <w:color w:val="222222"/>
          <w:sz w:val="24"/>
          <w:szCs w:val="24"/>
          <w:shd w:val="clear" w:color="auto" w:fill="FFFFFF"/>
        </w:rPr>
        <w:t>8 (7277) 02 16 86.</w:t>
      </w:r>
    </w:p>
    <w:p w14:paraId="58493A0F" w14:textId="77777777" w:rsidR="00B90180" w:rsidRPr="00B90180" w:rsidRDefault="00FD28D4" w:rsidP="00B90180">
      <w:pPr>
        <w:pStyle w:val="a4"/>
        <w:ind w:left="3261" w:firstLine="708"/>
        <w:jc w:val="both"/>
        <w:rPr>
          <w:rFonts w:ascii="Times New Roman" w:hAnsi="Times New Roman" w:cs="Times New Roman"/>
          <w:sz w:val="24"/>
          <w:szCs w:val="24"/>
        </w:rPr>
      </w:pPr>
      <w:hyperlink r:id="rId5" w:history="1">
        <w:r w:rsidR="00B90180" w:rsidRPr="00B90180">
          <w:rPr>
            <w:rStyle w:val="a6"/>
            <w:rFonts w:ascii="Times New Roman" w:hAnsi="Times New Roman" w:cs="Times New Roman"/>
            <w:sz w:val="24"/>
            <w:szCs w:val="24"/>
            <w:shd w:val="clear" w:color="auto" w:fill="FFFFFF"/>
          </w:rPr>
          <w:t>050210@sud.kz</w:t>
        </w:r>
      </w:hyperlink>
      <w:r w:rsidR="00B90180" w:rsidRPr="00B90180">
        <w:rPr>
          <w:rFonts w:ascii="Times New Roman" w:hAnsi="Times New Roman" w:cs="Times New Roman"/>
          <w:color w:val="222222"/>
          <w:sz w:val="24"/>
          <w:szCs w:val="24"/>
          <w:shd w:val="clear" w:color="auto" w:fill="FFFFFF"/>
        </w:rPr>
        <w:t xml:space="preserve"> </w:t>
      </w:r>
    </w:p>
    <w:p w14:paraId="0C4534CF" w14:textId="0AD5B5A7" w:rsidR="00B90180" w:rsidRPr="00B90180" w:rsidRDefault="00B90180" w:rsidP="00B90180">
      <w:pPr>
        <w:pStyle w:val="a4"/>
        <w:ind w:left="3969"/>
        <w:rPr>
          <w:rFonts w:ascii="Times New Roman" w:hAnsi="Times New Roman" w:cs="Times New Roman"/>
          <w:b/>
          <w:sz w:val="24"/>
          <w:szCs w:val="24"/>
          <w:shd w:val="clear" w:color="auto" w:fill="FFFFFF"/>
          <w:lang w:val="kk-KZ"/>
        </w:rPr>
      </w:pPr>
      <w:r w:rsidRPr="00B90180">
        <w:rPr>
          <w:rFonts w:ascii="Times New Roman" w:hAnsi="Times New Roman" w:cs="Times New Roman"/>
          <w:b/>
          <w:sz w:val="24"/>
          <w:szCs w:val="24"/>
          <w:shd w:val="clear" w:color="auto" w:fill="FFFFFF"/>
        </w:rPr>
        <w:t>Истец: К</w:t>
      </w:r>
      <w:r w:rsidR="004B5592">
        <w:rPr>
          <w:rFonts w:ascii="Times New Roman" w:hAnsi="Times New Roman" w:cs="Times New Roman"/>
          <w:b/>
          <w:sz w:val="24"/>
          <w:szCs w:val="24"/>
          <w:shd w:val="clear" w:color="auto" w:fill="FFFFFF"/>
        </w:rPr>
        <w:t>.</w:t>
      </w:r>
      <w:r w:rsidRPr="00B90180">
        <w:rPr>
          <w:rFonts w:ascii="Times New Roman" w:hAnsi="Times New Roman" w:cs="Times New Roman"/>
          <w:b/>
          <w:sz w:val="24"/>
          <w:szCs w:val="24"/>
          <w:shd w:val="clear" w:color="auto" w:fill="FFFFFF"/>
          <w:lang w:val="kk-KZ"/>
        </w:rPr>
        <w:t>Қ</w:t>
      </w:r>
      <w:r w:rsidR="004B5592">
        <w:rPr>
          <w:rFonts w:ascii="Times New Roman" w:hAnsi="Times New Roman" w:cs="Times New Roman"/>
          <w:b/>
          <w:sz w:val="24"/>
          <w:szCs w:val="24"/>
          <w:shd w:val="clear" w:color="auto" w:fill="FFFFFF"/>
          <w:lang w:val="kk-KZ"/>
        </w:rPr>
        <w:t>.</w:t>
      </w:r>
      <w:r w:rsidRPr="00B90180">
        <w:rPr>
          <w:rFonts w:ascii="Times New Roman" w:hAnsi="Times New Roman" w:cs="Times New Roman"/>
          <w:b/>
          <w:sz w:val="24"/>
          <w:szCs w:val="24"/>
          <w:shd w:val="clear" w:color="auto" w:fill="FFFFFF"/>
          <w:lang w:val="kk-KZ"/>
        </w:rPr>
        <w:t>Қ</w:t>
      </w:r>
      <w:r w:rsidR="004B5592">
        <w:rPr>
          <w:rFonts w:ascii="Times New Roman" w:hAnsi="Times New Roman" w:cs="Times New Roman"/>
          <w:b/>
          <w:sz w:val="24"/>
          <w:szCs w:val="24"/>
          <w:shd w:val="clear" w:color="auto" w:fill="FFFFFF"/>
          <w:lang w:val="kk-KZ"/>
        </w:rPr>
        <w:t>.</w:t>
      </w:r>
      <w:r w:rsidRPr="00B90180">
        <w:rPr>
          <w:rFonts w:ascii="Times New Roman" w:hAnsi="Times New Roman" w:cs="Times New Roman"/>
          <w:b/>
          <w:sz w:val="24"/>
          <w:szCs w:val="24"/>
          <w:shd w:val="clear" w:color="auto" w:fill="FFFFFF"/>
          <w:lang w:val="kk-KZ"/>
        </w:rPr>
        <w:t xml:space="preserve"> </w:t>
      </w:r>
    </w:p>
    <w:p w14:paraId="56079721" w14:textId="72C49E32" w:rsidR="00B90180" w:rsidRPr="00B90180" w:rsidRDefault="00B90180" w:rsidP="00B90180">
      <w:pPr>
        <w:pStyle w:val="a4"/>
        <w:ind w:left="3969"/>
        <w:rPr>
          <w:rFonts w:ascii="Times New Roman" w:hAnsi="Times New Roman" w:cs="Times New Roman"/>
          <w:sz w:val="24"/>
          <w:szCs w:val="24"/>
          <w:shd w:val="clear" w:color="auto" w:fill="FFFFFF"/>
        </w:rPr>
      </w:pPr>
      <w:r w:rsidRPr="00B90180">
        <w:rPr>
          <w:rFonts w:ascii="Times New Roman" w:hAnsi="Times New Roman" w:cs="Times New Roman"/>
          <w:sz w:val="24"/>
          <w:szCs w:val="24"/>
          <w:shd w:val="clear" w:color="auto" w:fill="FFFFFF"/>
        </w:rPr>
        <w:t>ИИН 90</w:t>
      </w:r>
      <w:r w:rsidR="004B5592">
        <w:rPr>
          <w:rFonts w:ascii="Times New Roman" w:hAnsi="Times New Roman" w:cs="Times New Roman"/>
          <w:sz w:val="24"/>
          <w:szCs w:val="24"/>
          <w:shd w:val="clear" w:color="auto" w:fill="FFFFFF"/>
        </w:rPr>
        <w:t>….</w:t>
      </w:r>
      <w:r w:rsidRPr="00B90180">
        <w:rPr>
          <w:rFonts w:ascii="Times New Roman" w:hAnsi="Times New Roman" w:cs="Times New Roman"/>
          <w:sz w:val="24"/>
          <w:szCs w:val="24"/>
          <w:shd w:val="clear" w:color="auto" w:fill="FFFFFF"/>
        </w:rPr>
        <w:t xml:space="preserve">. </w:t>
      </w:r>
    </w:p>
    <w:p w14:paraId="7C3DB416" w14:textId="43D9C1B5" w:rsidR="00B90180" w:rsidRPr="00B90180" w:rsidRDefault="00B90180" w:rsidP="00B90180">
      <w:pPr>
        <w:pStyle w:val="a4"/>
        <w:ind w:left="3969"/>
        <w:rPr>
          <w:rFonts w:ascii="Times New Roman" w:hAnsi="Times New Roman" w:cs="Times New Roman"/>
          <w:sz w:val="24"/>
          <w:szCs w:val="24"/>
          <w:shd w:val="clear" w:color="auto" w:fill="FFFFFF"/>
        </w:rPr>
      </w:pPr>
      <w:r w:rsidRPr="00B90180">
        <w:rPr>
          <w:rFonts w:ascii="Times New Roman" w:hAnsi="Times New Roman" w:cs="Times New Roman"/>
          <w:sz w:val="24"/>
          <w:szCs w:val="24"/>
          <w:shd w:val="clear" w:color="auto" w:fill="FFFFFF"/>
        </w:rPr>
        <w:t>г. Алматы, пр. С</w:t>
      </w:r>
      <w:r w:rsidR="004B5592">
        <w:rPr>
          <w:rFonts w:ascii="Times New Roman" w:hAnsi="Times New Roman" w:cs="Times New Roman"/>
          <w:sz w:val="24"/>
          <w:szCs w:val="24"/>
          <w:shd w:val="clear" w:color="auto" w:fill="FFFFFF"/>
        </w:rPr>
        <w:t>…</w:t>
      </w:r>
      <w:r w:rsidRPr="00B90180">
        <w:rPr>
          <w:rFonts w:ascii="Times New Roman" w:hAnsi="Times New Roman" w:cs="Times New Roman"/>
          <w:sz w:val="24"/>
          <w:szCs w:val="24"/>
          <w:shd w:val="clear" w:color="auto" w:fill="FFFFFF"/>
        </w:rPr>
        <w:t>, д. 375.</w:t>
      </w:r>
    </w:p>
    <w:p w14:paraId="6632ADCB" w14:textId="72408083" w:rsidR="00B90180" w:rsidRPr="00B90180" w:rsidRDefault="00B90180" w:rsidP="00B90180">
      <w:pPr>
        <w:pStyle w:val="a4"/>
        <w:ind w:left="3969"/>
        <w:rPr>
          <w:rFonts w:ascii="Times New Roman" w:hAnsi="Times New Roman" w:cs="Times New Roman"/>
          <w:sz w:val="24"/>
          <w:szCs w:val="24"/>
          <w:shd w:val="clear" w:color="auto" w:fill="FFFFFF"/>
        </w:rPr>
      </w:pPr>
      <w:r w:rsidRPr="00B90180">
        <w:rPr>
          <w:rFonts w:ascii="Times New Roman" w:hAnsi="Times New Roman" w:cs="Times New Roman"/>
          <w:sz w:val="24"/>
          <w:szCs w:val="24"/>
          <w:shd w:val="clear" w:color="auto" w:fill="FFFFFF"/>
        </w:rPr>
        <w:t>+7 701 </w:t>
      </w:r>
      <w:r w:rsidR="004B5592">
        <w:rPr>
          <w:rFonts w:ascii="Times New Roman" w:hAnsi="Times New Roman" w:cs="Times New Roman"/>
          <w:sz w:val="24"/>
          <w:szCs w:val="24"/>
          <w:shd w:val="clear" w:color="auto" w:fill="FFFFFF"/>
        </w:rPr>
        <w:t>…</w:t>
      </w:r>
      <w:r w:rsidRPr="00B90180">
        <w:rPr>
          <w:rFonts w:ascii="Times New Roman" w:hAnsi="Times New Roman" w:cs="Times New Roman"/>
          <w:sz w:val="24"/>
          <w:szCs w:val="24"/>
          <w:shd w:val="clear" w:color="auto" w:fill="FFFFFF"/>
        </w:rPr>
        <w:t>.</w:t>
      </w:r>
    </w:p>
    <w:p w14:paraId="4142440D" w14:textId="77777777" w:rsidR="00B90180" w:rsidRPr="00B90180" w:rsidRDefault="00B90180" w:rsidP="00B90180">
      <w:pPr>
        <w:pStyle w:val="a4"/>
        <w:ind w:left="3969"/>
        <w:rPr>
          <w:rFonts w:ascii="Times New Roman" w:hAnsi="Times New Roman" w:cs="Times New Roman"/>
          <w:b/>
          <w:sz w:val="24"/>
          <w:szCs w:val="24"/>
          <w:lang w:val="kk-KZ"/>
        </w:rPr>
      </w:pPr>
      <w:r w:rsidRPr="00B90180">
        <w:rPr>
          <w:rFonts w:ascii="Times New Roman" w:hAnsi="Times New Roman" w:cs="Times New Roman"/>
          <w:b/>
          <w:sz w:val="24"/>
          <w:szCs w:val="24"/>
          <w:lang w:val="kk-KZ"/>
        </w:rPr>
        <w:t>Представитель по доверенности:</w:t>
      </w:r>
    </w:p>
    <w:p w14:paraId="26397181" w14:textId="77777777" w:rsidR="00B90180" w:rsidRPr="00B90180" w:rsidRDefault="00B90180" w:rsidP="00B90180">
      <w:pPr>
        <w:pStyle w:val="a4"/>
        <w:ind w:left="3969"/>
        <w:rPr>
          <w:rFonts w:ascii="Times New Roman" w:hAnsi="Times New Roman" w:cs="Times New Roman"/>
          <w:sz w:val="24"/>
          <w:szCs w:val="24"/>
        </w:rPr>
      </w:pPr>
      <w:r w:rsidRPr="00B90180">
        <w:rPr>
          <w:rFonts w:ascii="Times New Roman" w:hAnsi="Times New Roman" w:cs="Times New Roman"/>
          <w:sz w:val="24"/>
          <w:szCs w:val="24"/>
        </w:rPr>
        <w:t>Саржанов Галымжан Турлыбекович</w:t>
      </w:r>
    </w:p>
    <w:p w14:paraId="04C41FFC" w14:textId="77777777" w:rsidR="00B90180" w:rsidRPr="00B90180" w:rsidRDefault="00B90180" w:rsidP="00B90180">
      <w:pPr>
        <w:pStyle w:val="a4"/>
        <w:ind w:left="3261" w:firstLine="708"/>
        <w:rPr>
          <w:rFonts w:ascii="Times New Roman" w:hAnsi="Times New Roman" w:cs="Times New Roman"/>
          <w:sz w:val="24"/>
          <w:szCs w:val="24"/>
        </w:rPr>
      </w:pPr>
      <w:r w:rsidRPr="00B90180">
        <w:rPr>
          <w:rFonts w:ascii="Times New Roman" w:hAnsi="Times New Roman" w:cs="Times New Roman"/>
          <w:sz w:val="24"/>
          <w:szCs w:val="24"/>
        </w:rPr>
        <w:t xml:space="preserve">ИИН: 850722301036. </w:t>
      </w:r>
    </w:p>
    <w:p w14:paraId="730BA9E9" w14:textId="77777777" w:rsidR="00B90180" w:rsidRPr="00B90180" w:rsidRDefault="00B90180" w:rsidP="00B90180">
      <w:pPr>
        <w:pStyle w:val="a4"/>
        <w:ind w:left="3969"/>
        <w:rPr>
          <w:rFonts w:ascii="Times New Roman" w:hAnsi="Times New Roman" w:cs="Times New Roman"/>
          <w:sz w:val="24"/>
          <w:szCs w:val="24"/>
        </w:rPr>
      </w:pPr>
      <w:r w:rsidRPr="00B90180">
        <w:rPr>
          <w:rFonts w:ascii="Times New Roman" w:hAnsi="Times New Roman" w:cs="Times New Roman"/>
          <w:sz w:val="24"/>
          <w:szCs w:val="24"/>
        </w:rPr>
        <w:t xml:space="preserve">г. Алматы, Медеуский район,050002, пр. ЖибекЖолы, д. 50, офис 202, БЦ Квартал. </w:t>
      </w:r>
    </w:p>
    <w:p w14:paraId="218245A9" w14:textId="77777777" w:rsidR="00B90180" w:rsidRPr="00B90180" w:rsidRDefault="00FD28D4" w:rsidP="00B90180">
      <w:pPr>
        <w:pStyle w:val="a4"/>
        <w:ind w:left="3969" w:firstLine="5"/>
        <w:rPr>
          <w:rFonts w:ascii="Times New Roman" w:hAnsi="Times New Roman" w:cs="Times New Roman"/>
          <w:sz w:val="24"/>
          <w:szCs w:val="24"/>
        </w:rPr>
      </w:pPr>
      <w:hyperlink r:id="rId6" w:history="1">
        <w:r w:rsidR="00B90180" w:rsidRPr="00B90180">
          <w:rPr>
            <w:rStyle w:val="a6"/>
            <w:rFonts w:ascii="Times New Roman" w:hAnsi="Times New Roman" w:cs="Times New Roman"/>
            <w:sz w:val="24"/>
            <w:szCs w:val="24"/>
            <w:lang w:val="en-US"/>
          </w:rPr>
          <w:t>info</w:t>
        </w:r>
        <w:r w:rsidR="00B90180" w:rsidRPr="00B90180">
          <w:rPr>
            <w:rStyle w:val="a6"/>
            <w:rFonts w:ascii="Times New Roman" w:hAnsi="Times New Roman" w:cs="Times New Roman"/>
            <w:sz w:val="24"/>
            <w:szCs w:val="24"/>
          </w:rPr>
          <w:t>@</w:t>
        </w:r>
        <w:r w:rsidR="00B90180" w:rsidRPr="00B90180">
          <w:rPr>
            <w:rStyle w:val="a6"/>
            <w:rFonts w:ascii="Times New Roman" w:hAnsi="Times New Roman" w:cs="Times New Roman"/>
            <w:sz w:val="24"/>
            <w:szCs w:val="24"/>
            <w:lang w:val="en-US"/>
          </w:rPr>
          <w:t>zakonpravo</w:t>
        </w:r>
        <w:r w:rsidR="00B90180" w:rsidRPr="00B90180">
          <w:rPr>
            <w:rStyle w:val="a6"/>
            <w:rFonts w:ascii="Times New Roman" w:hAnsi="Times New Roman" w:cs="Times New Roman"/>
            <w:sz w:val="24"/>
            <w:szCs w:val="24"/>
          </w:rPr>
          <w:t>.</w:t>
        </w:r>
        <w:r w:rsidR="00B90180" w:rsidRPr="00B90180">
          <w:rPr>
            <w:rStyle w:val="a6"/>
            <w:rFonts w:ascii="Times New Roman" w:hAnsi="Times New Roman" w:cs="Times New Roman"/>
            <w:sz w:val="24"/>
            <w:szCs w:val="24"/>
            <w:lang w:val="en-US"/>
          </w:rPr>
          <w:t>kz</w:t>
        </w:r>
      </w:hyperlink>
      <w:r w:rsidR="00B90180" w:rsidRPr="00B90180">
        <w:rPr>
          <w:rFonts w:ascii="Times New Roman" w:hAnsi="Times New Roman" w:cs="Times New Roman"/>
          <w:sz w:val="24"/>
          <w:szCs w:val="24"/>
        </w:rPr>
        <w:t xml:space="preserve"> / </w:t>
      </w:r>
      <w:hyperlink r:id="rId7" w:history="1">
        <w:r w:rsidR="00B90180" w:rsidRPr="00B90180">
          <w:rPr>
            <w:rStyle w:val="a6"/>
            <w:rFonts w:ascii="Times New Roman" w:hAnsi="Times New Roman" w:cs="Times New Roman"/>
            <w:sz w:val="24"/>
            <w:szCs w:val="24"/>
            <w:lang w:val="en-US"/>
          </w:rPr>
          <w:t>www</w:t>
        </w:r>
        <w:r w:rsidR="00B90180" w:rsidRPr="00B90180">
          <w:rPr>
            <w:rStyle w:val="a6"/>
            <w:rFonts w:ascii="Times New Roman" w:hAnsi="Times New Roman" w:cs="Times New Roman"/>
            <w:sz w:val="24"/>
            <w:szCs w:val="24"/>
          </w:rPr>
          <w:t>.</w:t>
        </w:r>
        <w:r w:rsidR="00B90180" w:rsidRPr="00B90180">
          <w:rPr>
            <w:rStyle w:val="a6"/>
            <w:rFonts w:ascii="Times New Roman" w:hAnsi="Times New Roman" w:cs="Times New Roman"/>
            <w:sz w:val="24"/>
            <w:szCs w:val="24"/>
            <w:lang w:val="en-US"/>
          </w:rPr>
          <w:t>zakonpravo</w:t>
        </w:r>
        <w:r w:rsidR="00B90180" w:rsidRPr="00B90180">
          <w:rPr>
            <w:rStyle w:val="a6"/>
            <w:rFonts w:ascii="Times New Roman" w:hAnsi="Times New Roman" w:cs="Times New Roman"/>
            <w:sz w:val="24"/>
            <w:szCs w:val="24"/>
          </w:rPr>
          <w:t>.</w:t>
        </w:r>
        <w:r w:rsidR="00B90180" w:rsidRPr="00B90180">
          <w:rPr>
            <w:rStyle w:val="a6"/>
            <w:rFonts w:ascii="Times New Roman" w:hAnsi="Times New Roman" w:cs="Times New Roman"/>
            <w:sz w:val="24"/>
            <w:szCs w:val="24"/>
            <w:lang w:val="en-US"/>
          </w:rPr>
          <w:t>kz</w:t>
        </w:r>
      </w:hyperlink>
    </w:p>
    <w:p w14:paraId="1DB71B2B" w14:textId="77777777" w:rsidR="00B90180" w:rsidRPr="00B90180" w:rsidRDefault="00B90180" w:rsidP="00B90180">
      <w:pPr>
        <w:pStyle w:val="a4"/>
        <w:ind w:left="3261" w:firstLine="708"/>
        <w:rPr>
          <w:rFonts w:ascii="Times New Roman" w:hAnsi="Times New Roman" w:cs="Times New Roman"/>
          <w:sz w:val="24"/>
          <w:szCs w:val="24"/>
        </w:rPr>
      </w:pPr>
      <w:r w:rsidRPr="00B90180">
        <w:rPr>
          <w:rFonts w:ascii="Times New Roman" w:hAnsi="Times New Roman" w:cs="Times New Roman"/>
          <w:sz w:val="24"/>
          <w:szCs w:val="24"/>
        </w:rPr>
        <w:t>+ 7</w:t>
      </w:r>
      <w:r w:rsidRPr="00B90180">
        <w:rPr>
          <w:rFonts w:ascii="Times New Roman" w:hAnsi="Times New Roman" w:cs="Times New Roman"/>
          <w:sz w:val="24"/>
          <w:szCs w:val="24"/>
          <w:lang w:val="en-US"/>
        </w:rPr>
        <w:t> </w:t>
      </w:r>
      <w:r w:rsidRPr="00B90180">
        <w:rPr>
          <w:rFonts w:ascii="Times New Roman" w:hAnsi="Times New Roman" w:cs="Times New Roman"/>
          <w:sz w:val="24"/>
          <w:szCs w:val="24"/>
        </w:rPr>
        <w:t>(708) 578 57 58.</w:t>
      </w:r>
    </w:p>
    <w:p w14:paraId="149A11FF" w14:textId="77777777" w:rsidR="00B90180" w:rsidRPr="00B90180" w:rsidRDefault="00B90180" w:rsidP="00B90180">
      <w:pPr>
        <w:pStyle w:val="a4"/>
        <w:ind w:left="3969"/>
        <w:rPr>
          <w:rFonts w:ascii="Times New Roman" w:hAnsi="Times New Roman" w:cs="Times New Roman"/>
          <w:b/>
          <w:sz w:val="24"/>
          <w:szCs w:val="24"/>
          <w:lang w:val="kk-KZ"/>
        </w:rPr>
      </w:pPr>
      <w:r w:rsidRPr="00B90180">
        <w:rPr>
          <w:rFonts w:ascii="Times New Roman" w:hAnsi="Times New Roman" w:cs="Times New Roman"/>
          <w:b/>
          <w:sz w:val="24"/>
          <w:szCs w:val="24"/>
        </w:rPr>
        <w:t>Ответчики:</w:t>
      </w:r>
    </w:p>
    <w:p w14:paraId="75B12126" w14:textId="4FEBCC25" w:rsidR="00B90180" w:rsidRPr="00B90180" w:rsidRDefault="00B90180" w:rsidP="00B90180">
      <w:pPr>
        <w:pStyle w:val="a8"/>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a9"/>
          <w:rFonts w:eastAsiaTheme="majorEastAsia"/>
          <w:sz w:val="24"/>
          <w:szCs w:val="24"/>
        </w:rPr>
      </w:pPr>
      <w:r w:rsidRPr="00B90180">
        <w:rPr>
          <w:rStyle w:val="1"/>
          <w:b/>
          <w:sz w:val="24"/>
          <w:szCs w:val="24"/>
        </w:rPr>
        <w:t>гр.</w:t>
      </w:r>
      <w:r w:rsidRPr="00B90180">
        <w:rPr>
          <w:rStyle w:val="1"/>
          <w:sz w:val="24"/>
          <w:szCs w:val="24"/>
        </w:rPr>
        <w:t xml:space="preserve"> </w:t>
      </w:r>
      <w:r w:rsidRPr="00B90180">
        <w:rPr>
          <w:rStyle w:val="a9"/>
          <w:rFonts w:eastAsiaTheme="majorEastAsia"/>
          <w:sz w:val="24"/>
          <w:szCs w:val="24"/>
        </w:rPr>
        <w:t>К</w:t>
      </w:r>
      <w:r w:rsidR="004B5592">
        <w:rPr>
          <w:rStyle w:val="a9"/>
          <w:rFonts w:eastAsiaTheme="majorEastAsia"/>
          <w:sz w:val="24"/>
          <w:szCs w:val="24"/>
        </w:rPr>
        <w:t>.</w:t>
      </w:r>
      <w:r w:rsidRPr="00B90180">
        <w:rPr>
          <w:rStyle w:val="a9"/>
          <w:rFonts w:eastAsiaTheme="majorEastAsia"/>
          <w:sz w:val="24"/>
          <w:szCs w:val="24"/>
        </w:rPr>
        <w:t>Т</w:t>
      </w:r>
      <w:r w:rsidR="004B5592">
        <w:rPr>
          <w:rStyle w:val="a9"/>
          <w:rFonts w:eastAsiaTheme="majorEastAsia"/>
          <w:sz w:val="24"/>
          <w:szCs w:val="24"/>
        </w:rPr>
        <w:t>.</w:t>
      </w:r>
      <w:r w:rsidRPr="00B90180">
        <w:rPr>
          <w:rStyle w:val="a9"/>
          <w:rFonts w:eastAsiaTheme="majorEastAsia"/>
          <w:sz w:val="24"/>
          <w:szCs w:val="24"/>
        </w:rPr>
        <w:t>С</w:t>
      </w:r>
      <w:r w:rsidR="004B5592">
        <w:rPr>
          <w:rStyle w:val="a9"/>
          <w:rFonts w:eastAsiaTheme="majorEastAsia"/>
          <w:sz w:val="24"/>
          <w:szCs w:val="24"/>
        </w:rPr>
        <w:t>.</w:t>
      </w:r>
    </w:p>
    <w:p w14:paraId="2751B3E1" w14:textId="77777777" w:rsidR="00B90180" w:rsidRPr="00B90180" w:rsidRDefault="00B90180" w:rsidP="00B90180">
      <w:pPr>
        <w:pStyle w:val="a8"/>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B90180">
        <w:rPr>
          <w:rStyle w:val="1"/>
          <w:sz w:val="24"/>
          <w:szCs w:val="24"/>
        </w:rPr>
        <w:t>26.05.1974 года рождения</w:t>
      </w:r>
    </w:p>
    <w:p w14:paraId="046E88FF" w14:textId="4A7982B0" w:rsidR="00B90180" w:rsidRPr="00B90180" w:rsidRDefault="00B90180" w:rsidP="00B90180">
      <w:pPr>
        <w:pStyle w:val="a8"/>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B90180">
        <w:rPr>
          <w:rStyle w:val="1"/>
          <w:sz w:val="24"/>
          <w:szCs w:val="24"/>
        </w:rPr>
        <w:t>ИИН74</w:t>
      </w:r>
      <w:r w:rsidR="004B5592">
        <w:rPr>
          <w:rStyle w:val="1"/>
          <w:sz w:val="24"/>
          <w:szCs w:val="24"/>
        </w:rPr>
        <w:t>….</w:t>
      </w:r>
    </w:p>
    <w:p w14:paraId="1F8A5257" w14:textId="79695222" w:rsidR="00B90180" w:rsidRPr="00B90180" w:rsidRDefault="00B90180" w:rsidP="00B90180">
      <w:pPr>
        <w:pStyle w:val="a8"/>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B90180">
        <w:rPr>
          <w:rStyle w:val="1"/>
          <w:sz w:val="24"/>
          <w:szCs w:val="24"/>
        </w:rPr>
        <w:t>Алматинская область, Жамбылский район, с. Узынагаш, улица К</w:t>
      </w:r>
      <w:r w:rsidR="004B5592">
        <w:rPr>
          <w:rStyle w:val="1"/>
          <w:sz w:val="24"/>
          <w:szCs w:val="24"/>
        </w:rPr>
        <w:t>.</w:t>
      </w:r>
      <w:r w:rsidRPr="00B90180">
        <w:rPr>
          <w:rStyle w:val="1"/>
          <w:sz w:val="24"/>
          <w:szCs w:val="24"/>
        </w:rPr>
        <w:t xml:space="preserve"> батыра, дом 150.</w:t>
      </w:r>
    </w:p>
    <w:p w14:paraId="188593D2" w14:textId="51F99E56" w:rsidR="00B90180" w:rsidRPr="00B90180" w:rsidRDefault="00B90180" w:rsidP="00B90180">
      <w:pPr>
        <w:pStyle w:val="a4"/>
        <w:ind w:left="3261" w:firstLine="708"/>
        <w:rPr>
          <w:rStyle w:val="30"/>
          <w:rFonts w:ascii="Times New Roman" w:hAnsi="Times New Roman" w:cs="Times New Roman"/>
          <w:b w:val="0"/>
          <w:bCs w:val="0"/>
          <w:sz w:val="24"/>
          <w:szCs w:val="24"/>
        </w:rPr>
      </w:pPr>
      <w:r w:rsidRPr="00B90180">
        <w:rPr>
          <w:rFonts w:ascii="Times New Roman" w:hAnsi="Times New Roman" w:cs="Times New Roman"/>
          <w:b/>
          <w:sz w:val="24"/>
          <w:szCs w:val="24"/>
        </w:rPr>
        <w:t xml:space="preserve">гр. </w:t>
      </w:r>
      <w:r w:rsidRPr="00B90180">
        <w:rPr>
          <w:rStyle w:val="30"/>
          <w:rFonts w:ascii="Times New Roman" w:hAnsi="Times New Roman" w:cs="Times New Roman"/>
          <w:bCs w:val="0"/>
          <w:sz w:val="24"/>
          <w:szCs w:val="24"/>
        </w:rPr>
        <w:t>К</w:t>
      </w:r>
      <w:r w:rsidR="004B5592">
        <w:rPr>
          <w:rStyle w:val="30"/>
          <w:rFonts w:ascii="Times New Roman" w:hAnsi="Times New Roman" w:cs="Times New Roman"/>
          <w:bCs w:val="0"/>
          <w:sz w:val="24"/>
          <w:szCs w:val="24"/>
        </w:rPr>
        <w:t>.</w:t>
      </w:r>
      <w:r w:rsidRPr="00B90180">
        <w:rPr>
          <w:rStyle w:val="30"/>
          <w:rFonts w:ascii="Times New Roman" w:hAnsi="Times New Roman" w:cs="Times New Roman"/>
          <w:bCs w:val="0"/>
          <w:sz w:val="24"/>
          <w:szCs w:val="24"/>
        </w:rPr>
        <w:t>О</w:t>
      </w:r>
      <w:r w:rsidR="004B5592">
        <w:rPr>
          <w:rStyle w:val="30"/>
          <w:rFonts w:ascii="Times New Roman" w:hAnsi="Times New Roman" w:cs="Times New Roman"/>
          <w:bCs w:val="0"/>
          <w:sz w:val="24"/>
          <w:szCs w:val="24"/>
        </w:rPr>
        <w:t>.</w:t>
      </w:r>
      <w:r w:rsidRPr="00B90180">
        <w:rPr>
          <w:rStyle w:val="30"/>
          <w:rFonts w:ascii="Times New Roman" w:hAnsi="Times New Roman" w:cs="Times New Roman"/>
          <w:bCs w:val="0"/>
          <w:sz w:val="24"/>
          <w:szCs w:val="24"/>
        </w:rPr>
        <w:t>Ж</w:t>
      </w:r>
      <w:r w:rsidR="004B5592">
        <w:rPr>
          <w:rStyle w:val="30"/>
          <w:rFonts w:ascii="Times New Roman" w:hAnsi="Times New Roman" w:cs="Times New Roman"/>
          <w:bCs w:val="0"/>
          <w:sz w:val="24"/>
          <w:szCs w:val="24"/>
        </w:rPr>
        <w:t>.</w:t>
      </w:r>
      <w:r w:rsidRPr="00B90180">
        <w:rPr>
          <w:rStyle w:val="30"/>
          <w:rFonts w:ascii="Times New Roman" w:hAnsi="Times New Roman" w:cs="Times New Roman"/>
          <w:b w:val="0"/>
          <w:bCs w:val="0"/>
          <w:sz w:val="24"/>
          <w:szCs w:val="24"/>
        </w:rPr>
        <w:t xml:space="preserve"> </w:t>
      </w:r>
    </w:p>
    <w:p w14:paraId="5784AC50" w14:textId="4FD7D7A7" w:rsidR="00B90180" w:rsidRPr="00B90180" w:rsidRDefault="00B90180" w:rsidP="00B90180">
      <w:pPr>
        <w:pStyle w:val="a4"/>
        <w:ind w:left="3261" w:firstLine="708"/>
        <w:rPr>
          <w:rStyle w:val="30"/>
          <w:rFonts w:ascii="Times New Roman" w:hAnsi="Times New Roman" w:cs="Times New Roman"/>
          <w:b w:val="0"/>
          <w:bCs w:val="0"/>
          <w:sz w:val="24"/>
          <w:szCs w:val="24"/>
        </w:rPr>
      </w:pPr>
      <w:r w:rsidRPr="00B90180">
        <w:rPr>
          <w:rStyle w:val="30"/>
          <w:rFonts w:ascii="Times New Roman" w:hAnsi="Times New Roman" w:cs="Times New Roman"/>
          <w:b w:val="0"/>
          <w:bCs w:val="0"/>
          <w:sz w:val="24"/>
          <w:szCs w:val="24"/>
        </w:rPr>
        <w:t>ИИН89</w:t>
      </w:r>
      <w:r w:rsidR="004B5592">
        <w:rPr>
          <w:rStyle w:val="30"/>
          <w:rFonts w:ascii="Times New Roman" w:hAnsi="Times New Roman" w:cs="Times New Roman"/>
          <w:b w:val="0"/>
          <w:bCs w:val="0"/>
          <w:sz w:val="24"/>
          <w:szCs w:val="24"/>
        </w:rPr>
        <w:t>…</w:t>
      </w:r>
    </w:p>
    <w:p w14:paraId="17D36EC7" w14:textId="77777777" w:rsidR="00B90180" w:rsidRPr="00B90180" w:rsidRDefault="00B90180" w:rsidP="00B90180">
      <w:pPr>
        <w:pStyle w:val="a8"/>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Style w:val="1"/>
          <w:sz w:val="24"/>
          <w:szCs w:val="24"/>
        </w:rPr>
      </w:pPr>
      <w:r w:rsidRPr="00B90180">
        <w:rPr>
          <w:rStyle w:val="1"/>
          <w:sz w:val="24"/>
          <w:szCs w:val="24"/>
        </w:rPr>
        <w:tab/>
      </w:r>
      <w:r w:rsidRPr="00B90180">
        <w:rPr>
          <w:rStyle w:val="1"/>
          <w:sz w:val="24"/>
          <w:szCs w:val="24"/>
        </w:rPr>
        <w:tab/>
      </w:r>
      <w:r w:rsidRPr="00B90180">
        <w:rPr>
          <w:rStyle w:val="1"/>
          <w:sz w:val="24"/>
          <w:szCs w:val="24"/>
        </w:rPr>
        <w:tab/>
      </w:r>
      <w:r w:rsidRPr="00B90180">
        <w:rPr>
          <w:rStyle w:val="1"/>
          <w:sz w:val="24"/>
          <w:szCs w:val="24"/>
        </w:rPr>
        <w:tab/>
      </w:r>
      <w:r w:rsidRPr="00B90180">
        <w:rPr>
          <w:rStyle w:val="1"/>
          <w:sz w:val="24"/>
          <w:szCs w:val="24"/>
        </w:rPr>
        <w:tab/>
        <w:t xml:space="preserve">       Туркестанская область, Тюлкибаскийский район, </w:t>
      </w:r>
    </w:p>
    <w:p w14:paraId="254D897C" w14:textId="7D2C6709" w:rsidR="00B90180" w:rsidRPr="00B90180" w:rsidRDefault="00B90180" w:rsidP="00B90180">
      <w:pPr>
        <w:rPr>
          <w:rStyle w:val="1"/>
          <w:sz w:val="24"/>
          <w:szCs w:val="24"/>
        </w:rPr>
      </w:pPr>
      <w:r w:rsidRPr="00B90180">
        <w:rPr>
          <w:rStyle w:val="1"/>
          <w:sz w:val="24"/>
          <w:szCs w:val="24"/>
        </w:rPr>
        <w:tab/>
      </w:r>
      <w:r w:rsidRPr="00B90180">
        <w:rPr>
          <w:rStyle w:val="1"/>
          <w:sz w:val="24"/>
          <w:szCs w:val="24"/>
        </w:rPr>
        <w:tab/>
      </w:r>
      <w:r w:rsidRPr="00B90180">
        <w:rPr>
          <w:rStyle w:val="1"/>
          <w:sz w:val="24"/>
          <w:szCs w:val="24"/>
        </w:rPr>
        <w:tab/>
      </w:r>
      <w:r w:rsidRPr="00B90180">
        <w:rPr>
          <w:rStyle w:val="1"/>
          <w:sz w:val="24"/>
          <w:szCs w:val="24"/>
        </w:rPr>
        <w:tab/>
      </w:r>
      <w:r w:rsidRPr="00B90180">
        <w:rPr>
          <w:rStyle w:val="1"/>
          <w:sz w:val="24"/>
          <w:szCs w:val="24"/>
        </w:rPr>
        <w:tab/>
        <w:t xml:space="preserve">       станция Тюлкибас, улица А. Б</w:t>
      </w:r>
      <w:r w:rsidR="004B5592">
        <w:rPr>
          <w:rStyle w:val="1"/>
          <w:sz w:val="24"/>
          <w:szCs w:val="24"/>
        </w:rPr>
        <w:t>….</w:t>
      </w:r>
      <w:r w:rsidRPr="00B90180">
        <w:rPr>
          <w:rStyle w:val="1"/>
          <w:sz w:val="24"/>
          <w:szCs w:val="24"/>
        </w:rPr>
        <w:t>. дом 54.</w:t>
      </w:r>
    </w:p>
    <w:p w14:paraId="2AA00E93" w14:textId="77777777" w:rsidR="00B90180" w:rsidRPr="00B90180" w:rsidRDefault="00B90180" w:rsidP="00B90180">
      <w:pPr>
        <w:pStyle w:val="a4"/>
        <w:ind w:left="2124" w:firstLine="708"/>
        <w:jc w:val="both"/>
        <w:rPr>
          <w:rFonts w:ascii="Times New Roman" w:hAnsi="Times New Roman" w:cs="Times New Roman"/>
          <w:b/>
          <w:sz w:val="24"/>
          <w:szCs w:val="24"/>
        </w:rPr>
      </w:pPr>
    </w:p>
    <w:p w14:paraId="595BDD8A" w14:textId="77777777" w:rsidR="00B90180" w:rsidRPr="00B90180" w:rsidRDefault="00B90180" w:rsidP="00B90180">
      <w:pPr>
        <w:pStyle w:val="a4"/>
        <w:ind w:left="2832" w:firstLine="708"/>
        <w:jc w:val="both"/>
        <w:rPr>
          <w:rFonts w:ascii="Times New Roman" w:hAnsi="Times New Roman" w:cs="Times New Roman"/>
          <w:b/>
          <w:sz w:val="24"/>
          <w:szCs w:val="24"/>
        </w:rPr>
      </w:pPr>
      <w:r w:rsidRPr="00B90180">
        <w:rPr>
          <w:rFonts w:ascii="Times New Roman" w:hAnsi="Times New Roman" w:cs="Times New Roman"/>
          <w:b/>
          <w:sz w:val="24"/>
          <w:szCs w:val="24"/>
        </w:rPr>
        <w:t xml:space="preserve">             Заявление</w:t>
      </w:r>
    </w:p>
    <w:p w14:paraId="344EE38E" w14:textId="77777777" w:rsidR="00B90180" w:rsidRPr="00B90180" w:rsidRDefault="00B90180" w:rsidP="00B90180">
      <w:pPr>
        <w:pStyle w:val="a4"/>
        <w:ind w:left="2124"/>
        <w:jc w:val="both"/>
        <w:rPr>
          <w:rFonts w:ascii="Times New Roman" w:hAnsi="Times New Roman" w:cs="Times New Roman"/>
          <w:sz w:val="24"/>
          <w:szCs w:val="24"/>
        </w:rPr>
      </w:pPr>
      <w:r w:rsidRPr="00B90180">
        <w:rPr>
          <w:rFonts w:ascii="Times New Roman" w:hAnsi="Times New Roman" w:cs="Times New Roman"/>
          <w:sz w:val="24"/>
          <w:szCs w:val="24"/>
        </w:rPr>
        <w:t xml:space="preserve">                о принятии обеспечительных мер  </w:t>
      </w:r>
    </w:p>
    <w:p w14:paraId="517C920E" w14:textId="77777777" w:rsidR="00B90180" w:rsidRPr="00B90180" w:rsidRDefault="00B90180" w:rsidP="00B90180">
      <w:pPr>
        <w:pStyle w:val="a4"/>
        <w:ind w:left="2124"/>
        <w:jc w:val="both"/>
        <w:rPr>
          <w:rFonts w:ascii="Times New Roman" w:hAnsi="Times New Roman" w:cs="Times New Roman"/>
          <w:sz w:val="24"/>
          <w:szCs w:val="24"/>
        </w:rPr>
      </w:pPr>
    </w:p>
    <w:p w14:paraId="32FC0A43" w14:textId="4C75C946"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lang w:val="kk-KZ"/>
        </w:rPr>
        <w:t>06 августа 2018</w:t>
      </w:r>
      <w:r w:rsidRPr="00B90180">
        <w:rPr>
          <w:rFonts w:ascii="Times New Roman" w:hAnsi="Times New Roman" w:cs="Times New Roman"/>
          <w:sz w:val="24"/>
          <w:szCs w:val="24"/>
        </w:rPr>
        <w:t xml:space="preserve"> года между </w:t>
      </w:r>
      <w:r w:rsidRPr="00B90180">
        <w:rPr>
          <w:rFonts w:ascii="Times New Roman" w:hAnsi="Times New Roman" w:cs="Times New Roman"/>
          <w:sz w:val="24"/>
          <w:szCs w:val="24"/>
          <w:shd w:val="clear" w:color="auto" w:fill="FFFFFF"/>
        </w:rPr>
        <w:t>К</w:t>
      </w:r>
      <w:r w:rsidR="004B5592">
        <w:rPr>
          <w:rFonts w:ascii="Times New Roman" w:hAnsi="Times New Roman" w:cs="Times New Roman"/>
          <w:sz w:val="24"/>
          <w:szCs w:val="24"/>
          <w:shd w:val="clear" w:color="auto" w:fill="FFFFFF"/>
        </w:rPr>
        <w:t>.</w:t>
      </w:r>
      <w:r w:rsidRPr="00B90180">
        <w:rPr>
          <w:rFonts w:ascii="Times New Roman" w:hAnsi="Times New Roman" w:cs="Times New Roman"/>
          <w:sz w:val="24"/>
          <w:szCs w:val="24"/>
          <w:shd w:val="clear" w:color="auto" w:fill="FFFFFF"/>
          <w:lang w:val="kk-KZ"/>
        </w:rPr>
        <w:t xml:space="preserve">ҚҚ (дале Истец Арендодатель) и </w:t>
      </w:r>
      <w:r w:rsidRPr="00B90180">
        <w:rPr>
          <w:rStyle w:val="10"/>
          <w:b w:val="0"/>
          <w:sz w:val="24"/>
          <w:szCs w:val="24"/>
        </w:rPr>
        <w:t xml:space="preserve">гр. </w:t>
      </w:r>
      <w:r w:rsidRPr="00B90180">
        <w:rPr>
          <w:rStyle w:val="a9"/>
          <w:rFonts w:eastAsiaTheme="majorEastAsia"/>
          <w:b w:val="0"/>
          <w:sz w:val="24"/>
          <w:szCs w:val="24"/>
        </w:rPr>
        <w:t>КТС</w:t>
      </w:r>
      <w:r w:rsidRPr="00B90180">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 </w:t>
      </w:r>
    </w:p>
    <w:p w14:paraId="0A228AC1" w14:textId="57858173" w:rsidR="00B90180" w:rsidRPr="00B90180" w:rsidRDefault="00B90180" w:rsidP="00B90180">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B90180">
        <w:rPr>
          <w:rFonts w:ascii="Times New Roman" w:hAnsi="Times New Roman" w:cs="Times New Roman"/>
          <w:sz w:val="24"/>
          <w:szCs w:val="24"/>
          <w:lang w:val="kk-KZ"/>
        </w:rPr>
        <w:tab/>
      </w:r>
      <w:r w:rsidRPr="00B90180">
        <w:rPr>
          <w:rFonts w:ascii="Times New Roman" w:hAnsi="Times New Roman" w:cs="Times New Roman"/>
          <w:sz w:val="24"/>
          <w:szCs w:val="24"/>
        </w:rPr>
        <w:tab/>
        <w:t xml:space="preserve">Согласно пункту 1 и 2, Договора </w:t>
      </w:r>
      <w:r w:rsidRPr="00B90180">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B90180">
        <w:rPr>
          <w:rStyle w:val="1"/>
          <w:sz w:val="24"/>
          <w:szCs w:val="24"/>
        </w:rPr>
        <w:t>«</w:t>
      </w:r>
      <w:r w:rsidRPr="00B90180">
        <w:rPr>
          <w:rStyle w:val="1"/>
          <w:sz w:val="24"/>
          <w:szCs w:val="24"/>
          <w:lang w:val="en-US"/>
        </w:rPr>
        <w:t>Nissan</w:t>
      </w:r>
      <w:r w:rsidRPr="00B90180">
        <w:rPr>
          <w:rStyle w:val="1"/>
          <w:sz w:val="24"/>
          <w:szCs w:val="24"/>
        </w:rPr>
        <w:t xml:space="preserve"> </w:t>
      </w:r>
      <w:r w:rsidRPr="00B90180">
        <w:rPr>
          <w:rStyle w:val="1"/>
          <w:sz w:val="24"/>
          <w:szCs w:val="24"/>
          <w:lang w:val="en-US"/>
        </w:rPr>
        <w:t>Cefiro</w:t>
      </w:r>
      <w:r w:rsidRPr="00B90180">
        <w:rPr>
          <w:rStyle w:val="1"/>
          <w:sz w:val="24"/>
          <w:szCs w:val="24"/>
        </w:rPr>
        <w:t>», 1997 года выпуска, идентификационный номер (</w:t>
      </w:r>
      <w:r w:rsidRPr="00B90180">
        <w:rPr>
          <w:rStyle w:val="1"/>
          <w:sz w:val="24"/>
          <w:szCs w:val="24"/>
          <w:lang w:val="en-US"/>
        </w:rPr>
        <w:t>VIN</w:t>
      </w:r>
      <w:r w:rsidRPr="00B90180">
        <w:rPr>
          <w:rStyle w:val="1"/>
          <w:sz w:val="24"/>
          <w:szCs w:val="24"/>
        </w:rPr>
        <w:t>) № А32422619, регистрационный №476</w:t>
      </w:r>
      <w:r w:rsidR="00461499">
        <w:rPr>
          <w:rStyle w:val="1"/>
          <w:sz w:val="24"/>
          <w:szCs w:val="24"/>
        </w:rPr>
        <w:t>…</w:t>
      </w:r>
      <w:r w:rsidRPr="00B90180">
        <w:rPr>
          <w:rStyle w:val="1"/>
          <w:sz w:val="24"/>
          <w:szCs w:val="24"/>
        </w:rPr>
        <w:t>02</w:t>
      </w:r>
      <w:r w:rsidRPr="00B90180">
        <w:rPr>
          <w:rStyle w:val="a9"/>
          <w:rFonts w:eastAsiaTheme="minorHAnsi"/>
          <w:sz w:val="24"/>
          <w:szCs w:val="24"/>
        </w:rPr>
        <w:t xml:space="preserve">, </w:t>
      </w:r>
      <w:r w:rsidRPr="00B90180">
        <w:rPr>
          <w:rStyle w:val="1"/>
          <w:color w:val="000000"/>
          <w:sz w:val="24"/>
          <w:szCs w:val="24"/>
        </w:rPr>
        <w:t>принадлежащий «Арендодателю» на праве частной собственности, без оказания услуг Арендодателем по управлению им и его технической эксплуатации</w:t>
      </w:r>
      <w:r w:rsidRPr="00B90180">
        <w:rPr>
          <w:rFonts w:ascii="Times New Roman" w:hAnsi="Times New Roman" w:cs="Times New Roman"/>
          <w:color w:val="000000"/>
          <w:sz w:val="24"/>
          <w:szCs w:val="24"/>
        </w:rPr>
        <w:t>.</w:t>
      </w:r>
      <w:r w:rsidRPr="00B90180">
        <w:rPr>
          <w:rFonts w:ascii="Times New Roman" w:hAnsi="Times New Roman" w:cs="Times New Roman"/>
          <w:color w:val="000000"/>
          <w:sz w:val="24"/>
          <w:szCs w:val="24"/>
          <w:lang w:val="kk-KZ"/>
        </w:rPr>
        <w:t xml:space="preserve"> </w:t>
      </w:r>
      <w:r w:rsidRPr="00B90180">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B90180">
        <w:rPr>
          <w:rStyle w:val="1"/>
          <w:color w:val="000000"/>
          <w:sz w:val="24"/>
          <w:szCs w:val="24"/>
        </w:rPr>
        <w:t xml:space="preserve">серии </w:t>
      </w:r>
      <w:r w:rsidRPr="00B90180">
        <w:rPr>
          <w:rStyle w:val="1"/>
          <w:sz w:val="24"/>
          <w:szCs w:val="24"/>
        </w:rPr>
        <w:t>ВА №00360690, выданного 06.08.2018</w:t>
      </w:r>
      <w:r w:rsidRPr="00B90180">
        <w:rPr>
          <w:rStyle w:val="1"/>
          <w:color w:val="000000"/>
          <w:sz w:val="24"/>
          <w:szCs w:val="24"/>
        </w:rPr>
        <w:t xml:space="preserve"> </w:t>
      </w:r>
      <w:r w:rsidRPr="00B90180">
        <w:rPr>
          <w:rStyle w:val="a9"/>
          <w:rFonts w:eastAsiaTheme="minorHAnsi"/>
          <w:b w:val="0"/>
          <w:sz w:val="24"/>
          <w:szCs w:val="24"/>
        </w:rPr>
        <w:t>года</w:t>
      </w:r>
      <w:r w:rsidRPr="00B90180">
        <w:rPr>
          <w:rFonts w:ascii="Times New Roman" w:hAnsi="Times New Roman" w:cs="Times New Roman"/>
          <w:b/>
          <w:sz w:val="24"/>
          <w:szCs w:val="24"/>
        </w:rPr>
        <w:t>,</w:t>
      </w:r>
      <w:r w:rsidRPr="00B90180">
        <w:rPr>
          <w:rFonts w:ascii="Times New Roman" w:hAnsi="Times New Roman" w:cs="Times New Roman"/>
          <w:sz w:val="24"/>
          <w:szCs w:val="24"/>
        </w:rPr>
        <w:t xml:space="preserve"> выданного УАП ДВД </w:t>
      </w:r>
      <w:r w:rsidRPr="00B90180">
        <w:rPr>
          <w:rFonts w:ascii="Times New Roman" w:hAnsi="Times New Roman" w:cs="Times New Roman"/>
          <w:color w:val="000000"/>
          <w:sz w:val="24"/>
          <w:szCs w:val="24"/>
        </w:rPr>
        <w:t>города</w:t>
      </w:r>
      <w:r w:rsidRPr="00B90180">
        <w:rPr>
          <w:rFonts w:ascii="Times New Roman" w:hAnsi="Times New Roman" w:cs="Times New Roman"/>
          <w:color w:val="000000"/>
          <w:sz w:val="24"/>
          <w:szCs w:val="24"/>
          <w:lang w:val="kk-KZ"/>
        </w:rPr>
        <w:t xml:space="preserve"> Алматы.     </w:t>
      </w:r>
    </w:p>
    <w:p w14:paraId="6A31BC7E" w14:textId="77777777" w:rsidR="00B90180" w:rsidRPr="00B90180" w:rsidRDefault="00B90180" w:rsidP="00B90180">
      <w:pPr>
        <w:pStyle w:val="3"/>
        <w:shd w:val="clear" w:color="auto" w:fill="auto"/>
        <w:tabs>
          <w:tab w:val="left" w:pos="312"/>
        </w:tabs>
        <w:spacing w:after="0" w:line="275" w:lineRule="exact"/>
        <w:ind w:left="60" w:right="60"/>
        <w:rPr>
          <w:rFonts w:ascii="Times New Roman" w:hAnsi="Times New Roman" w:cs="Times New Roman"/>
          <w:sz w:val="24"/>
          <w:szCs w:val="24"/>
        </w:rPr>
      </w:pPr>
      <w:r w:rsidRPr="00B90180">
        <w:rPr>
          <w:rFonts w:ascii="Times New Roman" w:eastAsiaTheme="minorEastAsia" w:hAnsi="Times New Roman" w:cs="Times New Roman"/>
          <w:color w:val="000000"/>
          <w:sz w:val="24"/>
          <w:szCs w:val="24"/>
          <w:lang w:eastAsia="zh-CN"/>
        </w:rPr>
        <w:tab/>
        <w:t xml:space="preserve">Согласно п. 3, Договора </w:t>
      </w:r>
      <w:r w:rsidRPr="00B90180">
        <w:rPr>
          <w:rFonts w:ascii="Times New Roman" w:hAnsi="Times New Roman" w:cs="Times New Roman"/>
          <w:sz w:val="24"/>
          <w:szCs w:val="24"/>
        </w:rPr>
        <w:t xml:space="preserve">стороны </w:t>
      </w:r>
      <w:r w:rsidRPr="00B90180">
        <w:rPr>
          <w:rStyle w:val="1"/>
          <w:sz w:val="24"/>
          <w:szCs w:val="24"/>
        </w:rPr>
        <w:t>пришли к соглашению, что арендная плата составляет 6 500 тенге, в день до 09 октября 2020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B90180">
        <w:rPr>
          <w:rFonts w:ascii="Times New Roman" w:hAnsi="Times New Roman" w:cs="Times New Roman"/>
          <w:sz w:val="24"/>
          <w:szCs w:val="24"/>
        </w:rPr>
        <w:t xml:space="preserve">.  </w:t>
      </w:r>
    </w:p>
    <w:p w14:paraId="11191853" w14:textId="77777777" w:rsidR="00B90180" w:rsidRPr="00B90180" w:rsidRDefault="00B90180" w:rsidP="00B90180">
      <w:pPr>
        <w:ind w:firstLine="708"/>
        <w:jc w:val="both"/>
        <w:rPr>
          <w:rFonts w:ascii="Times New Roman" w:hAnsi="Times New Roman" w:cs="Times New Roman"/>
          <w:sz w:val="24"/>
          <w:szCs w:val="24"/>
        </w:rPr>
      </w:pPr>
      <w:r w:rsidRPr="00B90180">
        <w:rPr>
          <w:rFonts w:ascii="Times New Roman" w:hAnsi="Times New Roman" w:cs="Times New Roman"/>
          <w:sz w:val="24"/>
          <w:szCs w:val="24"/>
        </w:rPr>
        <w:t>Предусмотренной п.п.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0AC6E6DF" w14:textId="77777777" w:rsidR="00B90180" w:rsidRPr="00B90180" w:rsidRDefault="00B90180" w:rsidP="00B90180">
      <w:pPr>
        <w:pStyle w:val="a4"/>
        <w:ind w:firstLine="708"/>
        <w:jc w:val="both"/>
        <w:rPr>
          <w:rFonts w:ascii="Times New Roman" w:eastAsia="Times New Roman" w:hAnsi="Times New Roman" w:cs="Times New Roman"/>
          <w:sz w:val="24"/>
          <w:szCs w:val="24"/>
          <w:shd w:val="clear" w:color="auto" w:fill="FFFFFF"/>
        </w:rPr>
      </w:pPr>
      <w:r w:rsidRPr="00B90180">
        <w:rPr>
          <w:rFonts w:ascii="Times New Roman" w:hAnsi="Times New Roman" w:cs="Times New Roman"/>
          <w:sz w:val="24"/>
          <w:szCs w:val="24"/>
        </w:rPr>
        <w:lastRenderedPageBreak/>
        <w:t>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супруга арендатора и лицо которое выступает гарантом обязаны выполнить все условия настоящего договора.</w:t>
      </w:r>
    </w:p>
    <w:p w14:paraId="0B93ADC4"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eastAsia="Times New Roman" w:hAnsi="Times New Roman" w:cs="Times New Roman"/>
          <w:sz w:val="24"/>
          <w:szCs w:val="24"/>
          <w:shd w:val="clear" w:color="auto" w:fill="FFFFFF"/>
        </w:rPr>
        <w:t xml:space="preserve">п. 22, </w:t>
      </w:r>
      <w:r w:rsidRPr="00B90180">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B90180">
        <w:rPr>
          <w:rStyle w:val="a9"/>
          <w:rFonts w:eastAsiaTheme="minorHAnsi"/>
          <w:b w:val="0"/>
          <w:spacing w:val="4"/>
          <w:sz w:val="24"/>
          <w:szCs w:val="24"/>
        </w:rPr>
        <w:t xml:space="preserve">размере 1 500 </w:t>
      </w:r>
      <w:r w:rsidRPr="00B90180">
        <w:rPr>
          <w:rFonts w:ascii="Times New Roman" w:hAnsi="Times New Roman" w:cs="Times New Roman"/>
          <w:sz w:val="24"/>
          <w:szCs w:val="24"/>
        </w:rPr>
        <w:t>(тысячу пятьсот) тенге за каждый день просрочки.</w:t>
      </w:r>
    </w:p>
    <w:p w14:paraId="3B7DE6E2" w14:textId="77777777" w:rsidR="00B90180" w:rsidRPr="00B90180" w:rsidRDefault="00B90180" w:rsidP="00B90180">
      <w:pPr>
        <w:pStyle w:val="a4"/>
        <w:ind w:firstLine="708"/>
        <w:jc w:val="both"/>
        <w:rPr>
          <w:rFonts w:ascii="Times New Roman" w:hAnsi="Times New Roman" w:cs="Times New Roman"/>
          <w:i/>
          <w:color w:val="000000"/>
          <w:sz w:val="24"/>
          <w:szCs w:val="24"/>
        </w:rPr>
      </w:pPr>
      <w:r w:rsidRPr="00B90180">
        <w:rPr>
          <w:rFonts w:ascii="Times New Roman" w:eastAsia="Times New Roman" w:hAnsi="Times New Roman" w:cs="Times New Roman"/>
          <w:sz w:val="24"/>
          <w:szCs w:val="24"/>
          <w:shd w:val="clear" w:color="auto" w:fill="FFFFFF"/>
        </w:rPr>
        <w:t xml:space="preserve">п. 23, </w:t>
      </w:r>
      <w:r w:rsidRPr="00B90180">
        <w:rPr>
          <w:rStyle w:val="a9"/>
          <w:rFonts w:eastAsiaTheme="minorHAnsi"/>
          <w:b w:val="0"/>
          <w:spacing w:val="4"/>
          <w:sz w:val="24"/>
          <w:szCs w:val="24"/>
        </w:rPr>
        <w:t xml:space="preserve">Оплата штрафов за </w:t>
      </w:r>
      <w:r w:rsidRPr="00B90180">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B90180">
        <w:rPr>
          <w:rStyle w:val="a9"/>
          <w:rFonts w:eastAsiaTheme="minorHAnsi"/>
          <w:b w:val="0"/>
          <w:spacing w:val="4"/>
          <w:sz w:val="24"/>
          <w:szCs w:val="24"/>
        </w:rPr>
        <w:t xml:space="preserve">договору.    </w:t>
      </w:r>
      <w:r w:rsidRPr="00B90180">
        <w:rPr>
          <w:rFonts w:ascii="Times New Roman" w:hAnsi="Times New Roman" w:cs="Times New Roman"/>
          <w:i/>
          <w:color w:val="000000"/>
          <w:sz w:val="24"/>
          <w:szCs w:val="24"/>
        </w:rPr>
        <w:t xml:space="preserve">   </w:t>
      </w:r>
    </w:p>
    <w:p w14:paraId="680F4C28" w14:textId="570B5282" w:rsidR="00B90180" w:rsidRPr="00B90180" w:rsidRDefault="00B90180" w:rsidP="00B90180">
      <w:pPr>
        <w:pStyle w:val="3"/>
        <w:shd w:val="clear" w:color="auto" w:fill="auto"/>
        <w:tabs>
          <w:tab w:val="left" w:pos="312"/>
        </w:tabs>
        <w:spacing w:after="0" w:line="275" w:lineRule="exact"/>
        <w:ind w:right="60"/>
        <w:rPr>
          <w:rFonts w:ascii="Times New Roman" w:hAnsi="Times New Roman" w:cs="Times New Roman"/>
          <w:sz w:val="24"/>
          <w:szCs w:val="24"/>
          <w:u w:val="single"/>
        </w:rPr>
      </w:pPr>
      <w:r w:rsidRPr="00B90180">
        <w:rPr>
          <w:rFonts w:ascii="Times New Roman" w:hAnsi="Times New Roman" w:cs="Times New Roman"/>
          <w:sz w:val="24"/>
          <w:szCs w:val="24"/>
        </w:rPr>
        <w:tab/>
      </w:r>
      <w:r w:rsidRPr="00B90180">
        <w:rPr>
          <w:rFonts w:ascii="Times New Roman" w:hAnsi="Times New Roman" w:cs="Times New Roman"/>
          <w:sz w:val="24"/>
          <w:szCs w:val="24"/>
        </w:rPr>
        <w:tab/>
        <w:t xml:space="preserve">По данному Договору согласно пункту 3, </w:t>
      </w:r>
      <w:r w:rsidRPr="00B90180">
        <w:rPr>
          <w:rFonts w:ascii="Times New Roman" w:eastAsia="Times New Roman" w:hAnsi="Times New Roman" w:cs="Times New Roman"/>
          <w:bCs/>
          <w:color w:val="000000"/>
          <w:sz w:val="24"/>
          <w:szCs w:val="24"/>
          <w:shd w:val="clear" w:color="auto" w:fill="FFFFFF"/>
          <w:lang w:eastAsia="ru-RU"/>
        </w:rPr>
        <w:t>Статьи 331 ГК РК.</w:t>
      </w:r>
      <w:r w:rsidRPr="00B90180">
        <w:rPr>
          <w:rFonts w:ascii="Times New Roman" w:eastAsia="Times New Roman" w:hAnsi="Times New Roman" w:cs="Times New Roman"/>
          <w:color w:val="000000"/>
          <w:sz w:val="24"/>
          <w:szCs w:val="24"/>
          <w:shd w:val="clear" w:color="auto" w:fill="FFFFFF"/>
          <w:lang w:eastAsia="ru-RU"/>
        </w:rPr>
        <w:t> </w:t>
      </w:r>
      <w:r w:rsidRPr="00B90180">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B90180">
        <w:rPr>
          <w:rFonts w:ascii="Times New Roman" w:hAnsi="Times New Roman" w:cs="Times New Roman"/>
          <w:color w:val="000000"/>
          <w:sz w:val="24"/>
          <w:szCs w:val="24"/>
          <w:shd w:val="clear" w:color="auto" w:fill="FFFFFF"/>
          <w:lang w:val="kk-KZ"/>
        </w:rPr>
        <w:t xml:space="preserve"> </w:t>
      </w:r>
      <w:r w:rsidRPr="00B90180">
        <w:rPr>
          <w:rFonts w:ascii="Times New Roman" w:hAnsi="Times New Roman" w:cs="Times New Roman"/>
          <w:sz w:val="24"/>
          <w:szCs w:val="24"/>
        </w:rPr>
        <w:t xml:space="preserve">гр. </w:t>
      </w:r>
      <w:r w:rsidRPr="00B90180">
        <w:rPr>
          <w:rStyle w:val="30"/>
          <w:rFonts w:ascii="Times New Roman" w:hAnsi="Times New Roman" w:cs="Times New Roman"/>
          <w:b w:val="0"/>
          <w:bCs w:val="0"/>
          <w:sz w:val="24"/>
          <w:szCs w:val="24"/>
        </w:rPr>
        <w:t>КОЖ</w:t>
      </w:r>
      <w:r w:rsidRPr="00B90180">
        <w:rPr>
          <w:rStyle w:val="a9"/>
          <w:rFonts w:eastAsiaTheme="minorEastAsia"/>
          <w:b w:val="0"/>
          <w:sz w:val="24"/>
          <w:szCs w:val="24"/>
          <w:lang w:val="kk-KZ"/>
        </w:rPr>
        <w:t xml:space="preserve">, </w:t>
      </w:r>
      <w:r w:rsidRPr="00B90180">
        <w:rPr>
          <w:rFonts w:ascii="Times New Roman" w:hAnsi="Times New Roman" w:cs="Times New Roman"/>
          <w:sz w:val="24"/>
          <w:szCs w:val="24"/>
          <w:lang w:val="kk-KZ"/>
        </w:rPr>
        <w:t>06 августа 2018</w:t>
      </w:r>
      <w:r w:rsidRPr="00B90180">
        <w:rPr>
          <w:rFonts w:ascii="Times New Roman" w:hAnsi="Times New Roman" w:cs="Times New Roman"/>
          <w:sz w:val="24"/>
          <w:szCs w:val="24"/>
        </w:rPr>
        <w:t xml:space="preserve"> года было написано Гарантийное обязательство которую заверил Нотариус, о чем свидетельствует соответствующая Гарантийное обязательство от </w:t>
      </w:r>
      <w:r w:rsidRPr="00B90180">
        <w:rPr>
          <w:rFonts w:ascii="Times New Roman" w:hAnsi="Times New Roman" w:cs="Times New Roman"/>
          <w:sz w:val="24"/>
          <w:szCs w:val="24"/>
          <w:lang w:val="kk-KZ"/>
        </w:rPr>
        <w:t>06 августа 2018</w:t>
      </w:r>
      <w:r w:rsidRPr="00B90180">
        <w:rPr>
          <w:rFonts w:ascii="Times New Roman" w:hAnsi="Times New Roman" w:cs="Times New Roman"/>
          <w:sz w:val="24"/>
          <w:szCs w:val="24"/>
        </w:rPr>
        <w:t xml:space="preserve"> года в приложений, где </w:t>
      </w:r>
      <w:r w:rsidRPr="00B90180">
        <w:rPr>
          <w:rFonts w:ascii="Times New Roman" w:hAnsi="Times New Roman" w:cs="Times New Roman"/>
          <w:color w:val="000000"/>
          <w:sz w:val="24"/>
          <w:szCs w:val="24"/>
          <w:shd w:val="clear" w:color="auto" w:fill="FFFFFF"/>
        </w:rPr>
        <w:t xml:space="preserve"> </w:t>
      </w:r>
      <w:r w:rsidRPr="00B90180">
        <w:rPr>
          <w:rFonts w:ascii="Times New Roman" w:hAnsi="Times New Roman" w:cs="Times New Roman"/>
          <w:sz w:val="24"/>
          <w:szCs w:val="24"/>
        </w:rPr>
        <w:t xml:space="preserve">гр. </w:t>
      </w:r>
      <w:r w:rsidRPr="00B90180">
        <w:rPr>
          <w:rStyle w:val="30"/>
          <w:rFonts w:ascii="Times New Roman" w:hAnsi="Times New Roman" w:cs="Times New Roman"/>
          <w:b w:val="0"/>
          <w:bCs w:val="0"/>
          <w:sz w:val="24"/>
          <w:szCs w:val="24"/>
        </w:rPr>
        <w:t>КО.Ж</w:t>
      </w:r>
      <w:r w:rsidRPr="00B90180">
        <w:rPr>
          <w:rFonts w:ascii="Times New Roman" w:hAnsi="Times New Roman" w:cs="Times New Roman"/>
          <w:sz w:val="24"/>
          <w:szCs w:val="24"/>
        </w:rPr>
        <w:t>., (далее Ответчик) обязал</w:t>
      </w:r>
      <w:r w:rsidRPr="00B90180">
        <w:rPr>
          <w:rFonts w:ascii="Times New Roman" w:hAnsi="Times New Roman" w:cs="Times New Roman"/>
          <w:sz w:val="24"/>
          <w:szCs w:val="24"/>
          <w:lang w:val="kk-KZ"/>
        </w:rPr>
        <w:t>c</w:t>
      </w:r>
      <w:r w:rsidRPr="00B90180">
        <w:rPr>
          <w:rFonts w:ascii="Times New Roman" w:hAnsi="Times New Roman" w:cs="Times New Roman"/>
          <w:sz w:val="24"/>
          <w:szCs w:val="24"/>
        </w:rPr>
        <w:t>я что</w:t>
      </w:r>
      <w:r w:rsidRPr="00B90180">
        <w:rPr>
          <w:rFonts w:ascii="Times New Roman" w:hAnsi="Times New Roman" w:cs="Times New Roman"/>
          <w:color w:val="000000"/>
          <w:sz w:val="24"/>
          <w:szCs w:val="24"/>
        </w:rPr>
        <w:t>, он «</w:t>
      </w:r>
      <w:r w:rsidRPr="00B90180">
        <w:rPr>
          <w:rStyle w:val="30"/>
          <w:rFonts w:ascii="Times New Roman" w:hAnsi="Times New Roman" w:cs="Times New Roman"/>
          <w:b w:val="0"/>
          <w:bCs w:val="0"/>
          <w:sz w:val="24"/>
          <w:szCs w:val="24"/>
        </w:rPr>
        <w:t>гр. КОЖ</w:t>
      </w:r>
      <w:r w:rsidRPr="00B90180">
        <w:rPr>
          <w:rStyle w:val="32"/>
          <w:rFonts w:ascii="Times New Roman" w:hAnsi="Times New Roman" w:cs="Times New Roman"/>
          <w:sz w:val="24"/>
          <w:szCs w:val="24"/>
        </w:rPr>
        <w:t xml:space="preserve">, 20.02.1989 года рождения, </w:t>
      </w:r>
      <w:r w:rsidRPr="00B90180">
        <w:rPr>
          <w:rStyle w:val="30"/>
          <w:rFonts w:ascii="Times New Roman" w:hAnsi="Times New Roman" w:cs="Times New Roman"/>
          <w:b w:val="0"/>
          <w:bCs w:val="0"/>
          <w:sz w:val="24"/>
          <w:szCs w:val="24"/>
        </w:rPr>
        <w:t>ИИН890220300555</w:t>
      </w:r>
      <w:r w:rsidRPr="00B90180">
        <w:rPr>
          <w:rStyle w:val="1"/>
          <w:color w:val="000000"/>
          <w:sz w:val="24"/>
          <w:szCs w:val="24"/>
        </w:rPr>
        <w:t>, проживающий по адресу: Ю-Казахстанская область, Тюлкибаски район, станция Тюлкибас, улица А. Б</w:t>
      </w:r>
      <w:r w:rsidR="00FD28D4">
        <w:rPr>
          <w:rStyle w:val="1"/>
          <w:color w:val="000000"/>
          <w:sz w:val="24"/>
          <w:szCs w:val="24"/>
        </w:rPr>
        <w:t xml:space="preserve">…. </w:t>
      </w:r>
      <w:r w:rsidRPr="00B90180">
        <w:rPr>
          <w:rStyle w:val="1"/>
          <w:color w:val="000000"/>
          <w:sz w:val="24"/>
          <w:szCs w:val="24"/>
        </w:rPr>
        <w:t xml:space="preserve">дом 54, настоящим гарантийным обязательством обязуюсь перед </w:t>
      </w:r>
      <w:r w:rsidRPr="00B90180">
        <w:rPr>
          <w:rStyle w:val="a9"/>
          <w:rFonts w:eastAsiaTheme="minorHAnsi"/>
          <w:b w:val="0"/>
          <w:sz w:val="24"/>
          <w:szCs w:val="24"/>
        </w:rPr>
        <w:t>гр. К</w:t>
      </w:r>
      <w:r w:rsidRPr="00B90180">
        <w:rPr>
          <w:rFonts w:ascii="Times New Roman" w:hAnsi="Times New Roman" w:cs="Times New Roman"/>
          <w:sz w:val="24"/>
          <w:szCs w:val="24"/>
          <w:shd w:val="clear" w:color="auto" w:fill="FFFFFF"/>
          <w:lang w:val="kk-KZ"/>
        </w:rPr>
        <w:t>Қ</w:t>
      </w:r>
      <w:r w:rsidRPr="00B90180">
        <w:rPr>
          <w:rStyle w:val="a9"/>
          <w:rFonts w:eastAsiaTheme="minorHAnsi"/>
          <w:sz w:val="24"/>
          <w:szCs w:val="24"/>
        </w:rPr>
        <w:t xml:space="preserve">, </w:t>
      </w:r>
      <w:r w:rsidRPr="00B90180">
        <w:rPr>
          <w:rStyle w:val="a9"/>
          <w:rFonts w:eastAsiaTheme="minorHAnsi"/>
          <w:b w:val="0"/>
          <w:sz w:val="24"/>
          <w:szCs w:val="24"/>
        </w:rPr>
        <w:t>ИИН 90</w:t>
      </w:r>
      <w:r w:rsidRPr="00B90180">
        <w:rPr>
          <w:rStyle w:val="1"/>
          <w:color w:val="000000"/>
          <w:sz w:val="24"/>
          <w:szCs w:val="24"/>
        </w:rPr>
        <w:t xml:space="preserve">выполнить обязательства </w:t>
      </w:r>
      <w:r w:rsidRPr="00B90180">
        <w:rPr>
          <w:rStyle w:val="a9"/>
          <w:rFonts w:eastAsiaTheme="minorHAnsi"/>
          <w:b w:val="0"/>
          <w:sz w:val="24"/>
          <w:szCs w:val="24"/>
        </w:rPr>
        <w:t>КТС, 26.05.1974 года рождения, ИИН740526302129,</w:t>
      </w:r>
      <w:r w:rsidRPr="00B90180">
        <w:rPr>
          <w:rStyle w:val="a9"/>
          <w:rFonts w:eastAsiaTheme="minorHAnsi"/>
          <w:sz w:val="24"/>
          <w:szCs w:val="24"/>
        </w:rPr>
        <w:t xml:space="preserve"> </w:t>
      </w:r>
      <w:r w:rsidRPr="00B90180">
        <w:rPr>
          <w:rStyle w:val="1"/>
          <w:color w:val="000000"/>
          <w:sz w:val="24"/>
          <w:szCs w:val="24"/>
        </w:rPr>
        <w:t xml:space="preserve">по договору аренды с последующим выкупом автомашины, в случае невыполнения </w:t>
      </w:r>
      <w:r w:rsidRPr="00B90180">
        <w:rPr>
          <w:rStyle w:val="a9"/>
          <w:rFonts w:eastAsiaTheme="minorHAnsi"/>
          <w:b w:val="0"/>
          <w:sz w:val="24"/>
          <w:szCs w:val="24"/>
        </w:rPr>
        <w:t>КТС,</w:t>
      </w:r>
      <w:r w:rsidRPr="00B90180">
        <w:rPr>
          <w:rStyle w:val="a9"/>
          <w:rFonts w:eastAsiaTheme="minorHAnsi"/>
          <w:sz w:val="24"/>
          <w:szCs w:val="24"/>
        </w:rPr>
        <w:t xml:space="preserve"> </w:t>
      </w:r>
      <w:r w:rsidRPr="00B90180">
        <w:rPr>
          <w:rStyle w:val="1"/>
          <w:color w:val="000000"/>
          <w:sz w:val="24"/>
          <w:szCs w:val="24"/>
        </w:rPr>
        <w:t>своих обязательств по договору аренды с последующим выкупом автомашины марки «</w:t>
      </w:r>
      <w:r w:rsidRPr="00B90180">
        <w:rPr>
          <w:rStyle w:val="1"/>
          <w:color w:val="000000"/>
          <w:sz w:val="24"/>
          <w:szCs w:val="24"/>
          <w:lang w:val="en-US"/>
        </w:rPr>
        <w:t>Nissan</w:t>
      </w:r>
      <w:r w:rsidRPr="00B90180">
        <w:rPr>
          <w:rStyle w:val="1"/>
          <w:color w:val="000000"/>
          <w:sz w:val="24"/>
          <w:szCs w:val="24"/>
        </w:rPr>
        <w:t xml:space="preserve"> </w:t>
      </w:r>
      <w:r w:rsidRPr="00B90180">
        <w:rPr>
          <w:rStyle w:val="1"/>
          <w:color w:val="000000"/>
          <w:sz w:val="24"/>
          <w:szCs w:val="24"/>
          <w:lang w:val="en-US"/>
        </w:rPr>
        <w:t>Cefiro</w:t>
      </w:r>
      <w:r w:rsidRPr="00B90180">
        <w:rPr>
          <w:rStyle w:val="1"/>
          <w:color w:val="000000"/>
          <w:sz w:val="24"/>
          <w:szCs w:val="24"/>
        </w:rPr>
        <w:t>», 1997</w:t>
      </w:r>
      <w:r w:rsidRPr="00B90180">
        <w:rPr>
          <w:rStyle w:val="1"/>
          <w:color w:val="000000"/>
          <w:sz w:val="24"/>
          <w:szCs w:val="24"/>
          <w:lang w:val="kk-KZ"/>
        </w:rPr>
        <w:t xml:space="preserve"> </w:t>
      </w:r>
      <w:r w:rsidRPr="00B90180">
        <w:rPr>
          <w:rStyle w:val="1"/>
          <w:color w:val="000000"/>
          <w:sz w:val="24"/>
          <w:szCs w:val="24"/>
        </w:rPr>
        <w:t>года выпуска, идентификационный номер (</w:t>
      </w:r>
      <w:r w:rsidRPr="00B90180">
        <w:rPr>
          <w:rStyle w:val="1"/>
          <w:color w:val="000000"/>
          <w:sz w:val="24"/>
          <w:szCs w:val="24"/>
          <w:lang w:val="en-US"/>
        </w:rPr>
        <w:t>VIN</w:t>
      </w:r>
      <w:r w:rsidRPr="00B90180">
        <w:rPr>
          <w:rStyle w:val="1"/>
          <w:color w:val="000000"/>
          <w:sz w:val="24"/>
          <w:szCs w:val="24"/>
        </w:rPr>
        <w:t>) № А32422619, регистрационный № 476</w:t>
      </w:r>
      <w:r w:rsidR="00FD28D4">
        <w:rPr>
          <w:rStyle w:val="1"/>
          <w:color w:val="000000"/>
          <w:sz w:val="24"/>
          <w:szCs w:val="24"/>
        </w:rPr>
        <w:t>…</w:t>
      </w:r>
      <w:r w:rsidRPr="00B90180">
        <w:rPr>
          <w:rStyle w:val="1"/>
          <w:color w:val="000000"/>
          <w:sz w:val="24"/>
          <w:szCs w:val="24"/>
        </w:rPr>
        <w:t>02, на сумму 4 394 000 тенге, В дальнейшем претензий иметь не буду</w:t>
      </w:r>
      <w:r w:rsidRPr="00B90180">
        <w:rPr>
          <w:rStyle w:val="200"/>
          <w:rFonts w:ascii="Times New Roman" w:hAnsi="Times New Roman" w:cs="Times New Roman"/>
          <w:sz w:val="24"/>
          <w:szCs w:val="24"/>
        </w:rPr>
        <w:t xml:space="preserve">.    </w:t>
      </w:r>
    </w:p>
    <w:p w14:paraId="2DE9957D" w14:textId="77777777" w:rsidR="00B90180" w:rsidRPr="00B90180" w:rsidRDefault="00B90180" w:rsidP="00B90180">
      <w:pPr>
        <w:pStyle w:val="a4"/>
        <w:ind w:firstLine="708"/>
        <w:jc w:val="both"/>
        <w:rPr>
          <w:rFonts w:ascii="Times New Roman" w:hAnsi="Times New Roman" w:cs="Times New Roman"/>
          <w:color w:val="000000"/>
          <w:sz w:val="24"/>
          <w:szCs w:val="24"/>
        </w:rPr>
      </w:pPr>
      <w:r w:rsidRPr="00B90180">
        <w:rPr>
          <w:rFonts w:ascii="Times New Roman" w:hAnsi="Times New Roman" w:cs="Times New Roman"/>
          <w:bCs/>
          <w:color w:val="000000"/>
          <w:sz w:val="24"/>
          <w:szCs w:val="24"/>
        </w:rPr>
        <w:t>Статья 329 ГК РК.,</w:t>
      </w:r>
      <w:r w:rsidRPr="00B90180">
        <w:rPr>
          <w:rFonts w:ascii="Times New Roman" w:hAnsi="Times New Roman" w:cs="Times New Roman"/>
          <w:color w:val="000000"/>
          <w:sz w:val="24"/>
          <w:szCs w:val="24"/>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B90180">
        <w:rPr>
          <w:rFonts w:ascii="Times New Roman" w:hAnsi="Times New Roman" w:cs="Times New Roman"/>
          <w:sz w:val="24"/>
          <w:szCs w:val="24"/>
        </w:rPr>
        <w:t>солидарно</w:t>
      </w:r>
      <w:r w:rsidRPr="00B90180">
        <w:rPr>
          <w:rFonts w:ascii="Times New Roman" w:hAnsi="Times New Roman" w:cs="Times New Roman"/>
          <w:color w:val="000000"/>
          <w:sz w:val="24"/>
          <w:szCs w:val="24"/>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7518B905" w14:textId="77777777" w:rsidR="00B90180" w:rsidRPr="00B90180" w:rsidRDefault="00B90180" w:rsidP="00B90180">
      <w:pPr>
        <w:pStyle w:val="j14"/>
        <w:shd w:val="clear" w:color="auto" w:fill="FFFFFF"/>
        <w:spacing w:before="0" w:beforeAutospacing="0" w:after="0" w:afterAutospacing="0"/>
        <w:ind w:firstLine="400"/>
        <w:jc w:val="both"/>
        <w:textAlignment w:val="baseline"/>
        <w:rPr>
          <w:color w:val="000000"/>
          <w:shd w:val="clear" w:color="auto" w:fill="FFFFFF"/>
        </w:rPr>
      </w:pPr>
      <w:r w:rsidRPr="00B90180">
        <w:rPr>
          <w:bCs/>
          <w:color w:val="000000"/>
          <w:shd w:val="clear" w:color="auto" w:fill="FFFFFF"/>
        </w:rPr>
        <w:t>Статья 332 ГК РК.</w:t>
      </w:r>
      <w:r w:rsidRPr="00B90180">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507EE223" w14:textId="77777777" w:rsidR="00B90180" w:rsidRPr="00B90180" w:rsidRDefault="00B90180" w:rsidP="00B90180">
      <w:pPr>
        <w:pStyle w:val="j14"/>
        <w:shd w:val="clear" w:color="auto" w:fill="FFFFFF"/>
        <w:spacing w:before="0" w:beforeAutospacing="0" w:after="0" w:afterAutospacing="0"/>
        <w:ind w:firstLine="400"/>
        <w:jc w:val="both"/>
        <w:textAlignment w:val="baseline"/>
        <w:rPr>
          <w:color w:val="000000"/>
        </w:rPr>
      </w:pPr>
      <w:r w:rsidRPr="00B90180">
        <w:rPr>
          <w:rStyle w:val="s1"/>
          <w:bCs/>
          <w:color w:val="000000"/>
        </w:rPr>
        <w:t>Статья 357 ГК РК.</w:t>
      </w:r>
      <w:r w:rsidRPr="00B90180">
        <w:rPr>
          <w:color w:val="000000"/>
        </w:rPr>
        <w:t> «Субсидиарная </w:t>
      </w:r>
      <w:r w:rsidRPr="00B90180">
        <w:rPr>
          <w:rStyle w:val="s0"/>
        </w:rPr>
        <w:t xml:space="preserve">ответственность» - </w:t>
      </w:r>
      <w:r w:rsidRPr="00B90180">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2EB63328" w14:textId="77777777" w:rsidR="00B90180" w:rsidRPr="00B90180" w:rsidRDefault="00B90180" w:rsidP="00B90180">
      <w:pPr>
        <w:pStyle w:val="j14"/>
        <w:shd w:val="clear" w:color="auto" w:fill="FFFFFF"/>
        <w:spacing w:before="0" w:beforeAutospacing="0" w:after="0" w:afterAutospacing="0"/>
        <w:ind w:firstLine="400"/>
        <w:jc w:val="both"/>
        <w:textAlignment w:val="baseline"/>
        <w:rPr>
          <w:shd w:val="clear" w:color="auto" w:fill="FFFFFF"/>
          <w:lang w:eastAsia="zh-CN"/>
        </w:rPr>
      </w:pPr>
      <w:r w:rsidRPr="00B90180">
        <w:rPr>
          <w:rFonts w:eastAsiaTheme="minorEastAsia"/>
          <w:lang w:eastAsia="zh-CN"/>
        </w:rPr>
        <w:t xml:space="preserve">На сегодняшний день </w:t>
      </w:r>
      <w:r w:rsidRPr="00B90180">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1ED5423A" w14:textId="77777777" w:rsidR="00B90180" w:rsidRPr="00B90180" w:rsidRDefault="00B90180" w:rsidP="00B90180">
      <w:pPr>
        <w:pStyle w:val="a4"/>
        <w:jc w:val="both"/>
        <w:rPr>
          <w:rFonts w:ascii="Times New Roman" w:hAnsi="Times New Roman" w:cs="Times New Roman"/>
          <w:sz w:val="24"/>
          <w:szCs w:val="24"/>
        </w:rPr>
      </w:pPr>
      <w:r w:rsidRPr="00B90180">
        <w:rPr>
          <w:rFonts w:ascii="Times New Roman" w:hAnsi="Times New Roman" w:cs="Times New Roman"/>
          <w:sz w:val="24"/>
          <w:szCs w:val="24"/>
          <w:shd w:val="clear" w:color="auto" w:fill="FFFFFF"/>
        </w:rPr>
        <w:t xml:space="preserve">Вышеуказанное авто Ответчик по сей день не сдал согласно Договоренности по Акту приему передачи Арендодателю. </w:t>
      </w:r>
      <w:r w:rsidRPr="00B90180">
        <w:rPr>
          <w:rFonts w:ascii="Times New Roman" w:hAnsi="Times New Roman" w:cs="Times New Roman"/>
          <w:sz w:val="24"/>
          <w:szCs w:val="24"/>
        </w:rPr>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Все риски, включая риск случайной гибели Имущества, возлагаются на «Арендатора». В случаях, указанных в п.п.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w:t>
      </w:r>
      <w:r w:rsidRPr="00B90180">
        <w:rPr>
          <w:rFonts w:ascii="Times New Roman" w:hAnsi="Times New Roman" w:cs="Times New Roman"/>
          <w:sz w:val="24"/>
          <w:szCs w:val="24"/>
        </w:rPr>
        <w:lastRenderedPageBreak/>
        <w:t>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765A637D" w14:textId="77777777" w:rsidR="00B90180" w:rsidRPr="00B90180" w:rsidRDefault="00B90180" w:rsidP="00B90180">
      <w:pPr>
        <w:pStyle w:val="a4"/>
        <w:jc w:val="both"/>
        <w:rPr>
          <w:rFonts w:ascii="Times New Roman" w:hAnsi="Times New Roman" w:cs="Times New Roman"/>
          <w:sz w:val="24"/>
          <w:szCs w:val="24"/>
        </w:rPr>
      </w:pPr>
      <w:r w:rsidRPr="00B90180">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04A7AA00"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shd w:val="clear" w:color="auto" w:fill="FFFFFF"/>
        </w:rPr>
        <w:t>28 ноября 2018 года в адрес Ответчиков было направлено Досудебные претензия и было п</w:t>
      </w:r>
      <w:r w:rsidRPr="00B90180">
        <w:rPr>
          <w:rFonts w:ascii="Times New Roman" w:hAnsi="Times New Roman" w:cs="Times New Roman"/>
          <w:sz w:val="24"/>
          <w:szCs w:val="24"/>
        </w:rPr>
        <w:t xml:space="preserve">редложены Ответчикам возвратить денежные средства в сумме 853 000 </w:t>
      </w:r>
      <w:r w:rsidRPr="00B90180">
        <w:rPr>
          <w:rFonts w:ascii="Times New Roman" w:hAnsi="Times New Roman" w:cs="Times New Roman"/>
          <w:color w:val="000000"/>
          <w:sz w:val="24"/>
          <w:szCs w:val="24"/>
        </w:rPr>
        <w:t>тенге Истцу</w:t>
      </w:r>
      <w:r w:rsidRPr="00B90180">
        <w:rPr>
          <w:rFonts w:ascii="Times New Roman" w:hAnsi="Times New Roman" w:cs="Times New Roman"/>
          <w:sz w:val="24"/>
          <w:szCs w:val="24"/>
        </w:rPr>
        <w:t xml:space="preserve"> в срок указанной в Претензии.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2F317195"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rPr>
        <w:t xml:space="preserve">На основания выше изложенных доводов считаем, были нарушен условия договора от </w:t>
      </w:r>
      <w:r w:rsidRPr="00B90180">
        <w:rPr>
          <w:rFonts w:ascii="Times New Roman" w:hAnsi="Times New Roman" w:cs="Times New Roman"/>
          <w:sz w:val="24"/>
          <w:szCs w:val="24"/>
          <w:lang w:val="kk-KZ"/>
        </w:rPr>
        <w:t>06 августа 2018</w:t>
      </w:r>
      <w:r w:rsidRPr="00B90180">
        <w:rPr>
          <w:rFonts w:ascii="Times New Roman" w:hAnsi="Times New Roman" w:cs="Times New Roman"/>
          <w:sz w:val="24"/>
          <w:szCs w:val="24"/>
        </w:rPr>
        <w:t xml:space="preserve"> года по аренды автомашины с последующим выкупом, а именно несвоевременной оплатой арендной платы автомашины. Вследствие чего у Арендатора образовалась задолженность согласно п. 3 Договора, по ежедневной оплате за просрочку за 17 дней в размере 110 500 тенге, начисленная пеня за просрочку 17 дней что составило 25 500 тенге за каждый день просрочки согласно п. 22,23 Договора. Задолженность за ремонт автомашины 55 000 тенге, также сумма за нарушение правила дорожного движения в размере 12 000 тенге.</w:t>
      </w:r>
    </w:p>
    <w:p w14:paraId="16DF21B8"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rPr>
        <w:t>В пункте 30 Договора оговорено</w:t>
      </w:r>
      <w:r w:rsidRPr="00B90180">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50% от первоначальной стоимости автомобиля 1 300 000 тенге</w:t>
      </w:r>
      <w:r w:rsidRPr="00B90180">
        <w:rPr>
          <w:rFonts w:ascii="Times New Roman" w:hAnsi="Times New Roman" w:cs="Times New Roman"/>
          <w:sz w:val="24"/>
          <w:szCs w:val="24"/>
        </w:rPr>
        <w:t xml:space="preserve">, составляющую 650 000 тенге.  </w:t>
      </w:r>
    </w:p>
    <w:p w14:paraId="091D595A"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rPr>
        <w:t xml:space="preserve">Итого задолженность Арендатора перед Арендодателем составило сумма в размере 853 000 тенге. </w:t>
      </w:r>
    </w:p>
    <w:p w14:paraId="45F98C70" w14:textId="77777777" w:rsidR="00B90180" w:rsidRPr="00B90180" w:rsidRDefault="00B90180" w:rsidP="00B90180">
      <w:pPr>
        <w:pStyle w:val="a4"/>
        <w:ind w:firstLine="708"/>
        <w:jc w:val="both"/>
        <w:rPr>
          <w:rFonts w:ascii="Times New Roman" w:hAnsi="Times New Roman" w:cs="Times New Roman"/>
          <w:color w:val="000000"/>
          <w:sz w:val="24"/>
          <w:szCs w:val="24"/>
        </w:rPr>
      </w:pPr>
      <w:r w:rsidRPr="00B90180">
        <w:rPr>
          <w:rStyle w:val="s1"/>
          <w:rFonts w:ascii="Times New Roman" w:hAnsi="Times New Roman" w:cs="Times New Roman"/>
          <w:bCs/>
          <w:color w:val="000000"/>
          <w:sz w:val="24"/>
          <w:szCs w:val="24"/>
          <w:shd w:val="clear" w:color="auto" w:fill="FFFFFF"/>
        </w:rPr>
        <w:t>Статья 9, п. 4, ГК РК.</w:t>
      </w:r>
      <w:r w:rsidRPr="00B90180">
        <w:rPr>
          <w:rFonts w:ascii="Times New Roman" w:hAnsi="Times New Roman" w:cs="Times New Roman"/>
          <w:color w:val="000000"/>
          <w:sz w:val="24"/>
          <w:szCs w:val="24"/>
          <w:shd w:val="clear" w:color="auto" w:fill="FFFFFF"/>
        </w:rPr>
        <w:t> «Защита </w:t>
      </w:r>
      <w:r w:rsidRPr="00B90180">
        <w:rPr>
          <w:rStyle w:val="s0"/>
          <w:rFonts w:ascii="Times New Roman" w:hAnsi="Times New Roman" w:cs="Times New Roman"/>
          <w:sz w:val="24"/>
          <w:szCs w:val="24"/>
          <w:shd w:val="clear" w:color="auto" w:fill="FFFFFF"/>
        </w:rPr>
        <w:t>гражданских прав</w:t>
      </w:r>
      <w:r w:rsidRPr="00B90180">
        <w:rPr>
          <w:rFonts w:ascii="Times New Roman" w:hAnsi="Times New Roman" w:cs="Times New Roman"/>
          <w:color w:val="000000"/>
          <w:sz w:val="24"/>
          <w:szCs w:val="24"/>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118D8E1D"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rPr>
        <w:t>В настоящее время Ответчиками не выполняются взятые на себя обязательства (</w:t>
      </w:r>
      <w:r w:rsidRPr="00B90180">
        <w:rPr>
          <w:rFonts w:ascii="Times New Roman" w:hAnsi="Times New Roman" w:cs="Times New Roman"/>
          <w:color w:val="000000"/>
          <w:sz w:val="24"/>
          <w:szCs w:val="24"/>
        </w:rPr>
        <w:t>Под нарушением обязательства понимается его неисполнение либо исполнение ненадлежащим образом (несвоевременное, с недостатками</w:t>
      </w:r>
      <w:r w:rsidRPr="00B90180">
        <w:rPr>
          <w:rFonts w:ascii="Times New Roman" w:hAnsi="Times New Roman" w:cs="Times New Roman"/>
          <w:sz w:val="24"/>
          <w:szCs w:val="24"/>
        </w:rPr>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7E91B7D0" w14:textId="77777777" w:rsidR="00B90180" w:rsidRPr="00B90180" w:rsidRDefault="00B90180" w:rsidP="00B90180">
      <w:pPr>
        <w:pStyle w:val="a4"/>
        <w:jc w:val="both"/>
        <w:rPr>
          <w:rFonts w:ascii="Times New Roman" w:hAnsi="Times New Roman" w:cs="Times New Roman"/>
          <w:sz w:val="24"/>
          <w:szCs w:val="24"/>
        </w:rPr>
      </w:pPr>
      <w:r w:rsidRPr="00B90180">
        <w:rPr>
          <w:rFonts w:ascii="Times New Roman" w:hAnsi="Times New Roman" w:cs="Times New Roman"/>
          <w:sz w:val="24"/>
          <w:szCs w:val="24"/>
        </w:rPr>
        <w:t>Тем самым Ответчиками причинён Истцу и его семье реальный материальный ущерб и моральный вред.</w:t>
      </w:r>
    </w:p>
    <w:p w14:paraId="37459921"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rPr>
        <w:t xml:space="preserve">В данных обстоятельствах требуем от Ответчика возвращения денежные средства в сумме 853 000 </w:t>
      </w:r>
      <w:r w:rsidRPr="00B90180">
        <w:rPr>
          <w:rFonts w:ascii="Times New Roman" w:hAnsi="Times New Roman" w:cs="Times New Roman"/>
          <w:color w:val="000000"/>
          <w:sz w:val="24"/>
          <w:szCs w:val="24"/>
        </w:rPr>
        <w:t>тенге</w:t>
      </w:r>
      <w:r w:rsidRPr="00B90180">
        <w:rPr>
          <w:rFonts w:ascii="Times New Roman" w:hAnsi="Times New Roman" w:cs="Times New Roman"/>
          <w:sz w:val="24"/>
          <w:szCs w:val="24"/>
        </w:rPr>
        <w:t xml:space="preserve">.    </w:t>
      </w:r>
    </w:p>
    <w:p w14:paraId="0410567E" w14:textId="77777777" w:rsidR="00B90180" w:rsidRPr="00B90180" w:rsidRDefault="00B90180" w:rsidP="00B90180">
      <w:pPr>
        <w:pStyle w:val="a4"/>
        <w:jc w:val="both"/>
        <w:rPr>
          <w:rFonts w:ascii="Times New Roman" w:hAnsi="Times New Roman" w:cs="Times New Roman"/>
          <w:sz w:val="24"/>
          <w:szCs w:val="24"/>
        </w:rPr>
      </w:pPr>
      <w:r w:rsidRPr="00B90180">
        <w:rPr>
          <w:rFonts w:ascii="Times New Roman" w:hAnsi="Times New Roman" w:cs="Times New Roman"/>
          <w:sz w:val="24"/>
          <w:szCs w:val="24"/>
        </w:rPr>
        <w:t xml:space="preserve">  </w:t>
      </w:r>
      <w:r w:rsidRPr="00B90180">
        <w:rPr>
          <w:rFonts w:ascii="Times New Roman" w:hAnsi="Times New Roman" w:cs="Times New Roman"/>
          <w:sz w:val="24"/>
          <w:szCs w:val="24"/>
        </w:rPr>
        <w:tab/>
        <w:t>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01D2C88A" w14:textId="77777777" w:rsidR="00B90180" w:rsidRPr="00B90180" w:rsidRDefault="00B90180" w:rsidP="00B90180">
      <w:pPr>
        <w:pStyle w:val="a4"/>
        <w:jc w:val="both"/>
        <w:rPr>
          <w:rFonts w:ascii="Times New Roman" w:hAnsi="Times New Roman" w:cs="Times New Roman"/>
          <w:sz w:val="24"/>
          <w:szCs w:val="24"/>
        </w:rPr>
      </w:pPr>
      <w:r w:rsidRPr="00B90180">
        <w:rPr>
          <w:rFonts w:ascii="Times New Roman" w:hAnsi="Times New Roman" w:cs="Times New Roman"/>
          <w:sz w:val="24"/>
          <w:szCs w:val="24"/>
        </w:rPr>
        <w:t xml:space="preserve"> </w:t>
      </w:r>
      <w:r w:rsidRPr="00B90180">
        <w:rPr>
          <w:rFonts w:ascii="Times New Roman" w:hAnsi="Times New Roman" w:cs="Times New Roman"/>
          <w:sz w:val="24"/>
          <w:szCs w:val="24"/>
        </w:rPr>
        <w:tab/>
        <w:t>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0E64026B"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rPr>
        <w:lastRenderedPageBreak/>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14:paraId="2DBD83C3" w14:textId="77777777" w:rsidR="00B90180" w:rsidRPr="00B90180" w:rsidRDefault="00B90180" w:rsidP="00B90180">
      <w:pPr>
        <w:pStyle w:val="a4"/>
        <w:jc w:val="both"/>
        <w:rPr>
          <w:rFonts w:ascii="Times New Roman" w:hAnsi="Times New Roman" w:cs="Times New Roman"/>
          <w:color w:val="000000"/>
          <w:sz w:val="24"/>
          <w:szCs w:val="24"/>
        </w:rPr>
      </w:pPr>
      <w:r w:rsidRPr="00B90180">
        <w:rPr>
          <w:rFonts w:ascii="Times New Roman" w:hAnsi="Times New Roman" w:cs="Times New Roman"/>
          <w:sz w:val="24"/>
          <w:szCs w:val="24"/>
        </w:rPr>
        <w:tab/>
      </w:r>
      <w:r w:rsidRPr="00B90180">
        <w:rPr>
          <w:rStyle w:val="s1"/>
          <w:rFonts w:ascii="Times New Roman" w:hAnsi="Times New Roman" w:cs="Times New Roman"/>
          <w:bCs/>
          <w:color w:val="000000"/>
          <w:sz w:val="24"/>
          <w:szCs w:val="24"/>
        </w:rPr>
        <w:t>Согласно ст. 155., ГПК РК</w:t>
      </w:r>
      <w:r w:rsidRPr="00B90180">
        <w:rPr>
          <w:rFonts w:ascii="Times New Roman" w:hAnsi="Times New Roman" w:cs="Times New Roman"/>
          <w:color w:val="000000"/>
          <w:sz w:val="24"/>
          <w:szCs w:val="24"/>
        </w:rPr>
        <w:t>., по заявлению лиц, участвующих в деле, суд может принять меры к обеспечению иска во всяком положении дела, если непринятие таких мер может </w:t>
      </w:r>
      <w:hyperlink r:id="rId8" w:anchor="sub_id=900" w:tgtFrame="_parent" w:tooltip="Нормативное постановление Верховного Суда Республики Казахстан от 12 января 2009 года № 2 " w:history="1">
        <w:r w:rsidRPr="00B90180">
          <w:rPr>
            <w:rStyle w:val="a6"/>
            <w:rFonts w:ascii="Times New Roman" w:hAnsi="Times New Roman" w:cs="Times New Roman"/>
            <w:color w:val="auto"/>
            <w:sz w:val="24"/>
            <w:szCs w:val="24"/>
            <w:u w:val="none"/>
          </w:rPr>
          <w:t>затруднить или сделать невозможным</w:t>
        </w:r>
      </w:hyperlink>
      <w:r w:rsidRPr="00B90180">
        <w:rPr>
          <w:rFonts w:ascii="Times New Roman" w:hAnsi="Times New Roman" w:cs="Times New Roman"/>
          <w:color w:val="000000"/>
          <w:sz w:val="24"/>
          <w:szCs w:val="24"/>
        </w:rPr>
        <w:t> исполнение решения суда.</w:t>
      </w:r>
    </w:p>
    <w:p w14:paraId="5A74A5DB" w14:textId="77777777" w:rsidR="00B90180" w:rsidRPr="00B90180" w:rsidRDefault="00B90180" w:rsidP="00B90180">
      <w:pPr>
        <w:pStyle w:val="a4"/>
        <w:jc w:val="both"/>
        <w:rPr>
          <w:rFonts w:ascii="Times New Roman" w:hAnsi="Times New Roman" w:cs="Times New Roman"/>
          <w:color w:val="000000"/>
          <w:sz w:val="24"/>
          <w:szCs w:val="24"/>
        </w:rPr>
      </w:pPr>
      <w:r w:rsidRPr="00B90180">
        <w:rPr>
          <w:rStyle w:val="s1"/>
          <w:rFonts w:ascii="Times New Roman" w:hAnsi="Times New Roman" w:cs="Times New Roman"/>
          <w:bCs/>
          <w:color w:val="000000"/>
          <w:sz w:val="24"/>
          <w:szCs w:val="24"/>
        </w:rPr>
        <w:t xml:space="preserve">      Также согласно ст. 157</w:t>
      </w:r>
      <w:r w:rsidRPr="00B90180">
        <w:rPr>
          <w:rFonts w:ascii="Times New Roman" w:hAnsi="Times New Roman" w:cs="Times New Roman"/>
          <w:color w:val="000000"/>
          <w:sz w:val="24"/>
          <w:szCs w:val="24"/>
        </w:rPr>
        <w:t>., Заявление об обеспечении иска рассматривается и разрешается</w:t>
      </w:r>
    </w:p>
    <w:p w14:paraId="480BB07A" w14:textId="77777777" w:rsidR="00B90180" w:rsidRPr="00B90180" w:rsidRDefault="00B90180" w:rsidP="00B90180">
      <w:pPr>
        <w:pStyle w:val="a4"/>
        <w:jc w:val="both"/>
        <w:rPr>
          <w:rFonts w:ascii="Times New Roman" w:hAnsi="Times New Roman" w:cs="Times New Roman"/>
          <w:color w:val="000000"/>
          <w:sz w:val="24"/>
          <w:szCs w:val="24"/>
        </w:rPr>
      </w:pPr>
      <w:r w:rsidRPr="00B90180">
        <w:rPr>
          <w:rFonts w:ascii="Times New Roman" w:hAnsi="Times New Roman" w:cs="Times New Roman"/>
          <w:color w:val="000000"/>
          <w:sz w:val="24"/>
          <w:szCs w:val="24"/>
        </w:rPr>
        <w:t>судьей в день вынесения определения о возбуждении гражданского дела, если оно было приложено к исковому заявлению или об этом указано в исковом заявлении. В остальных случаях заявление об обеспечении иска разрешается судьей в день его поступления в суд. Заявление об обеспечении иска рассматривается и разрешается судьей без извещения лиц, участвующих в деле, сторон арбитражного разбирательства, без проведения судебного заседания. По результатам рассмотрения заявления судья выносит определение об обеспечении иска с указанием обеспечительной меры, предусмотренной </w:t>
      </w:r>
      <w:hyperlink r:id="rId9" w:anchor="sub_id=1560000" w:tgtFrame="_parent" w:history="1">
        <w:r w:rsidRPr="00B90180">
          <w:rPr>
            <w:rStyle w:val="a7"/>
            <w:rFonts w:ascii="Times New Roman" w:hAnsi="Times New Roman" w:cs="Times New Roman"/>
            <w:sz w:val="24"/>
            <w:szCs w:val="24"/>
          </w:rPr>
          <w:t>статьей 156</w:t>
        </w:r>
      </w:hyperlink>
      <w:r w:rsidRPr="00B90180">
        <w:rPr>
          <w:rFonts w:ascii="Times New Roman" w:hAnsi="Times New Roman" w:cs="Times New Roman"/>
          <w:color w:val="000000"/>
          <w:sz w:val="24"/>
          <w:szCs w:val="24"/>
        </w:rPr>
        <w:t> настоящего Кодекса.</w:t>
      </w:r>
    </w:p>
    <w:p w14:paraId="037E2412" w14:textId="77777777" w:rsidR="00B90180" w:rsidRPr="00B90180" w:rsidRDefault="00B90180" w:rsidP="00B90180">
      <w:pPr>
        <w:pStyle w:val="a4"/>
        <w:ind w:firstLine="708"/>
        <w:jc w:val="both"/>
        <w:rPr>
          <w:rFonts w:ascii="Times New Roman" w:hAnsi="Times New Roman" w:cs="Times New Roman"/>
          <w:sz w:val="24"/>
          <w:szCs w:val="24"/>
        </w:rPr>
      </w:pPr>
      <w:r w:rsidRPr="00B90180">
        <w:rPr>
          <w:rFonts w:ascii="Times New Roman" w:hAnsi="Times New Roman" w:cs="Times New Roman"/>
          <w:sz w:val="24"/>
          <w:szCs w:val="24"/>
        </w:rPr>
        <w:t xml:space="preserve">На основания выше изложенного и руководствуясь </w:t>
      </w:r>
      <w:hyperlink r:id="rId10" w:anchor="sub_id=500" w:tgtFrame="_parent" w:tooltip="Нормативное постановление Верховного Суда Республики Казахстан от 12 января 2009 года № 2 " w:history="1">
        <w:r w:rsidRPr="00B90180">
          <w:rPr>
            <w:rStyle w:val="a6"/>
            <w:rFonts w:ascii="Times New Roman" w:hAnsi="Times New Roman" w:cs="Times New Roman"/>
            <w:iCs/>
            <w:color w:val="auto"/>
            <w:sz w:val="24"/>
            <w:szCs w:val="24"/>
            <w:u w:val="none"/>
          </w:rPr>
          <w:t>Нормативным постановление</w:t>
        </w:r>
      </w:hyperlink>
      <w:r w:rsidRPr="00B90180">
        <w:rPr>
          <w:rStyle w:val="s9"/>
          <w:rFonts w:ascii="Times New Roman" w:hAnsi="Times New Roman" w:cs="Times New Roman"/>
          <w:iCs/>
          <w:sz w:val="24"/>
          <w:szCs w:val="24"/>
        </w:rPr>
        <w:t>м</w:t>
      </w:r>
      <w:r w:rsidRPr="00B90180">
        <w:rPr>
          <w:rStyle w:val="s3"/>
          <w:rFonts w:ascii="Times New Roman" w:hAnsi="Times New Roman" w:cs="Times New Roman"/>
          <w:iCs/>
          <w:sz w:val="24"/>
          <w:szCs w:val="24"/>
          <w:shd w:val="clear" w:color="auto" w:fill="FFFFFF"/>
        </w:rPr>
        <w:t> Верховного Суда Республики Казахстан от 12 января 2009 года № 2 «О принятии обеспечительных мер по гражданским делам»</w:t>
      </w:r>
      <w:r w:rsidRPr="00B90180">
        <w:rPr>
          <w:rStyle w:val="s3"/>
          <w:rFonts w:ascii="Times New Roman" w:hAnsi="Times New Roman" w:cs="Times New Roman"/>
          <w:sz w:val="24"/>
          <w:szCs w:val="24"/>
        </w:rPr>
        <w:t xml:space="preserve"> и в</w:t>
      </w:r>
      <w:r w:rsidRPr="00B90180">
        <w:rPr>
          <w:rFonts w:ascii="Times New Roman" w:hAnsi="Times New Roman" w:cs="Times New Roman"/>
          <w:sz w:val="24"/>
          <w:szCs w:val="24"/>
        </w:rPr>
        <w:t xml:space="preserve"> соответствии со статьями главой 15 ГПК РК, </w:t>
      </w:r>
    </w:p>
    <w:p w14:paraId="193A81A9" w14:textId="77777777" w:rsidR="00B90180" w:rsidRPr="00DB4050" w:rsidRDefault="00B90180" w:rsidP="00B90180">
      <w:pPr>
        <w:pStyle w:val="a3"/>
        <w:shd w:val="clear" w:color="auto" w:fill="FFFFFF"/>
        <w:ind w:left="3540" w:firstLine="708"/>
        <w:jc w:val="both"/>
      </w:pPr>
      <w:r w:rsidRPr="00DB4050">
        <w:rPr>
          <w:b/>
        </w:rPr>
        <w:t>Прошу</w:t>
      </w:r>
      <w:r>
        <w:rPr>
          <w:b/>
        </w:rPr>
        <w:t xml:space="preserve"> </w:t>
      </w:r>
      <w:r w:rsidRPr="00DB4050">
        <w:rPr>
          <w:b/>
        </w:rPr>
        <w:t>Вас:</w:t>
      </w:r>
    </w:p>
    <w:p w14:paraId="748CEFEE" w14:textId="77777777" w:rsidR="00B90180" w:rsidRPr="00DB4050" w:rsidRDefault="00B90180" w:rsidP="00B90180">
      <w:pPr>
        <w:pStyle w:val="a3"/>
        <w:numPr>
          <w:ilvl w:val="0"/>
          <w:numId w:val="1"/>
        </w:numPr>
        <w:shd w:val="clear" w:color="auto" w:fill="FFFFFF"/>
        <w:ind w:left="426"/>
        <w:jc w:val="both"/>
      </w:pPr>
      <w:r w:rsidRPr="00DB4050">
        <w:t>Принять меры к обеспечению иска, поскольку не принятие этих мер может затруднить или сделать невозможным исполнение Решения суда в случае, если оно будет принято в пользу истца (заявителя), в результате непринятия этих мер может быть причинен значительный ущерб истцу (заявителю);</w:t>
      </w:r>
    </w:p>
    <w:p w14:paraId="5DDD7EDC" w14:textId="77777777" w:rsidR="00B90180" w:rsidRPr="00DB4050" w:rsidRDefault="00B90180" w:rsidP="00B90180">
      <w:pPr>
        <w:pStyle w:val="a4"/>
        <w:numPr>
          <w:ilvl w:val="0"/>
          <w:numId w:val="1"/>
        </w:numPr>
        <w:ind w:left="426"/>
        <w:jc w:val="both"/>
        <w:rPr>
          <w:rFonts w:ascii="Times New Roman" w:hAnsi="Times New Roman" w:cs="Times New Roman"/>
          <w:color w:val="000000"/>
          <w:sz w:val="24"/>
          <w:szCs w:val="24"/>
          <w:lang w:eastAsia="ru-RU" w:bidi="ru-RU"/>
        </w:rPr>
      </w:pPr>
      <w:r w:rsidRPr="00DB4050">
        <w:rPr>
          <w:rFonts w:ascii="Times New Roman" w:hAnsi="Times New Roman" w:cs="Times New Roman"/>
          <w:color w:val="000000"/>
          <w:sz w:val="24"/>
          <w:szCs w:val="24"/>
          <w:lang w:eastAsia="ru-RU" w:bidi="ru-RU"/>
        </w:rPr>
        <w:t xml:space="preserve">Вынести определение о </w:t>
      </w:r>
      <w:r w:rsidRPr="00DB4050">
        <w:rPr>
          <w:rFonts w:ascii="Times New Roman" w:hAnsi="Times New Roman" w:cs="Times New Roman"/>
          <w:color w:val="000000"/>
          <w:sz w:val="24"/>
          <w:szCs w:val="24"/>
          <w:shd w:val="clear" w:color="auto" w:fill="FFFFFF"/>
        </w:rPr>
        <w:t>наложение ареста на движимые/недвижимые имущество, принадлежащее ответчику находящееся у него в собственности, наложить ареста на денежные средства, находящиеся на банковских счетах</w:t>
      </w:r>
      <w:r w:rsidRPr="00DB4050">
        <w:rPr>
          <w:rFonts w:ascii="Times New Roman" w:hAnsi="Times New Roman" w:cs="Times New Roman"/>
          <w:sz w:val="24"/>
          <w:szCs w:val="24"/>
        </w:rPr>
        <w:t xml:space="preserve"> в банках второго уровня расположенные на территории Республики Казахстан</w:t>
      </w:r>
      <w:r w:rsidRPr="00DB4050">
        <w:rPr>
          <w:rFonts w:ascii="Times New Roman" w:hAnsi="Times New Roman" w:cs="Times New Roman"/>
          <w:color w:val="000000"/>
          <w:sz w:val="24"/>
          <w:szCs w:val="24"/>
          <w:lang w:eastAsia="ru-RU" w:bidi="ru-RU"/>
        </w:rPr>
        <w:t xml:space="preserve">; </w:t>
      </w:r>
    </w:p>
    <w:p w14:paraId="1558B270" w14:textId="77777777" w:rsidR="00B90180" w:rsidRPr="00DB4050" w:rsidRDefault="00B90180" w:rsidP="00B90180">
      <w:pPr>
        <w:pStyle w:val="20"/>
        <w:shd w:val="clear" w:color="auto" w:fill="auto"/>
        <w:tabs>
          <w:tab w:val="left" w:pos="426"/>
        </w:tabs>
        <w:spacing w:before="0" w:after="0" w:line="278" w:lineRule="exact"/>
        <w:ind w:firstLine="0"/>
        <w:jc w:val="both"/>
        <w:rPr>
          <w:b/>
          <w:sz w:val="24"/>
          <w:szCs w:val="24"/>
        </w:rPr>
      </w:pPr>
    </w:p>
    <w:p w14:paraId="06C2377A" w14:textId="77777777" w:rsidR="00B90180" w:rsidRPr="00DB4050" w:rsidRDefault="00B90180" w:rsidP="00B90180">
      <w:pPr>
        <w:pStyle w:val="20"/>
        <w:shd w:val="clear" w:color="auto" w:fill="auto"/>
        <w:tabs>
          <w:tab w:val="left" w:pos="426"/>
        </w:tabs>
        <w:spacing w:before="0" w:after="0" w:line="278" w:lineRule="exact"/>
        <w:ind w:firstLine="0"/>
        <w:jc w:val="both"/>
        <w:rPr>
          <w:b/>
          <w:sz w:val="24"/>
          <w:szCs w:val="24"/>
        </w:rPr>
      </w:pPr>
      <w:r w:rsidRPr="00DB4050">
        <w:rPr>
          <w:b/>
          <w:sz w:val="24"/>
          <w:szCs w:val="24"/>
        </w:rPr>
        <w:t xml:space="preserve">С уважением,   </w:t>
      </w:r>
    </w:p>
    <w:p w14:paraId="63D6ED0E" w14:textId="77777777" w:rsidR="00B90180" w:rsidRPr="00DB4050" w:rsidRDefault="00B90180" w:rsidP="00B90180">
      <w:pPr>
        <w:pStyle w:val="a4"/>
        <w:jc w:val="both"/>
        <w:rPr>
          <w:rFonts w:ascii="Times New Roman" w:hAnsi="Times New Roman" w:cs="Times New Roman"/>
          <w:b/>
          <w:sz w:val="24"/>
          <w:szCs w:val="24"/>
          <w:lang w:val="kk-KZ"/>
        </w:rPr>
      </w:pPr>
      <w:r w:rsidRPr="00DB4050">
        <w:rPr>
          <w:rFonts w:ascii="Times New Roman" w:hAnsi="Times New Roman" w:cs="Times New Roman"/>
          <w:b/>
          <w:sz w:val="24"/>
          <w:szCs w:val="24"/>
          <w:lang w:val="kk-KZ"/>
        </w:rPr>
        <w:t>Представитель по доверенности:</w:t>
      </w:r>
    </w:p>
    <w:p w14:paraId="47511298" w14:textId="77777777" w:rsidR="00B90180" w:rsidRPr="00DB4050" w:rsidRDefault="00B90180" w:rsidP="00B90180">
      <w:pPr>
        <w:pStyle w:val="a4"/>
        <w:jc w:val="both"/>
        <w:rPr>
          <w:rFonts w:ascii="Times New Roman" w:hAnsi="Times New Roman" w:cs="Times New Roman"/>
          <w:sz w:val="24"/>
          <w:szCs w:val="24"/>
          <w:lang w:val="kk-KZ"/>
        </w:rPr>
      </w:pP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r w:rsidRPr="00DB4050">
        <w:rPr>
          <w:rFonts w:ascii="Times New Roman" w:hAnsi="Times New Roman" w:cs="Times New Roman"/>
          <w:sz w:val="24"/>
          <w:szCs w:val="24"/>
          <w:lang w:val="kk-KZ"/>
        </w:rPr>
        <w:tab/>
      </w:r>
    </w:p>
    <w:p w14:paraId="0C432943" w14:textId="77777777" w:rsidR="00B90180" w:rsidRPr="00DB4050" w:rsidRDefault="00B90180" w:rsidP="00B90180">
      <w:pPr>
        <w:pStyle w:val="a4"/>
        <w:ind w:left="2124" w:firstLine="708"/>
        <w:jc w:val="both"/>
        <w:rPr>
          <w:rFonts w:ascii="Times New Roman" w:hAnsi="Times New Roman" w:cs="Times New Roman"/>
          <w:b/>
          <w:sz w:val="24"/>
          <w:szCs w:val="24"/>
          <w:lang w:val="kk-KZ"/>
        </w:rPr>
      </w:pPr>
      <w:r w:rsidRPr="00DB4050">
        <w:rPr>
          <w:rFonts w:ascii="Times New Roman" w:hAnsi="Times New Roman" w:cs="Times New Roman"/>
          <w:sz w:val="24"/>
          <w:szCs w:val="24"/>
          <w:lang w:val="kk-KZ"/>
        </w:rPr>
        <w:t xml:space="preserve">__________________/  </w:t>
      </w:r>
      <w:r w:rsidRPr="00DB4050">
        <w:rPr>
          <w:rFonts w:ascii="Times New Roman" w:hAnsi="Times New Roman" w:cs="Times New Roman"/>
          <w:b/>
          <w:sz w:val="24"/>
          <w:szCs w:val="24"/>
          <w:lang w:val="kk-KZ"/>
        </w:rPr>
        <w:t>Саржанов Галымжан Турлыбекович</w:t>
      </w:r>
    </w:p>
    <w:p w14:paraId="0792B33B" w14:textId="77777777" w:rsidR="00B90180" w:rsidRDefault="00B90180" w:rsidP="00B90180">
      <w:pPr>
        <w:pStyle w:val="a4"/>
        <w:rPr>
          <w:rFonts w:ascii="Times New Roman" w:hAnsi="Times New Roman" w:cs="Times New Roman"/>
          <w:color w:val="000000" w:themeColor="text1"/>
          <w:sz w:val="16"/>
          <w:szCs w:val="16"/>
        </w:rPr>
      </w:pPr>
    </w:p>
    <w:p w14:paraId="21F28147" w14:textId="77777777" w:rsidR="00B90180" w:rsidRDefault="00B90180" w:rsidP="00B90180">
      <w:pPr>
        <w:pStyle w:val="a4"/>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t>"___"____________2018 год</w:t>
      </w:r>
    </w:p>
    <w:p w14:paraId="6F564606" w14:textId="77777777" w:rsidR="00743736" w:rsidRDefault="00FD28D4"/>
    <w:sectPr w:rsidR="00743736" w:rsidSect="003F6DBF">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35E0C"/>
    <w:multiLevelType w:val="hybridMultilevel"/>
    <w:tmpl w:val="6066ABCA"/>
    <w:lvl w:ilvl="0" w:tplc="04190003">
      <w:start w:val="1"/>
      <w:numFmt w:val="bullet"/>
      <w:lvlText w:val="o"/>
      <w:lvlJc w:val="left"/>
      <w:pPr>
        <w:ind w:left="1428" w:hanging="360"/>
      </w:pPr>
      <w:rPr>
        <w:rFonts w:ascii="Courier New" w:hAnsi="Courier New" w:cs="Courier New"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D60"/>
    <w:rsid w:val="00193E10"/>
    <w:rsid w:val="003F6DBF"/>
    <w:rsid w:val="00461499"/>
    <w:rsid w:val="004B5592"/>
    <w:rsid w:val="004E6D60"/>
    <w:rsid w:val="00997B3C"/>
    <w:rsid w:val="00B90180"/>
    <w:rsid w:val="00C854C4"/>
    <w:rsid w:val="00FD28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74D5E"/>
  <w15:chartTrackingRefBased/>
  <w15:docId w15:val="{18578E49-A302-435F-8E28-69CD74CA2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0180"/>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01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B90180"/>
    <w:pPr>
      <w:spacing w:after="0" w:line="240" w:lineRule="auto"/>
    </w:pPr>
    <w:rPr>
      <w:rFonts w:eastAsiaTheme="minorEastAsia"/>
      <w:lang w:eastAsia="zh-CN"/>
    </w:rPr>
  </w:style>
  <w:style w:type="character" w:styleId="a6">
    <w:name w:val="Hyperlink"/>
    <w:basedOn w:val="a0"/>
    <w:rsid w:val="00B90180"/>
    <w:rPr>
      <w:color w:val="0563C1" w:themeColor="hyperlink"/>
      <w:u w:val="single"/>
    </w:rPr>
  </w:style>
  <w:style w:type="character" w:customStyle="1" w:styleId="a5">
    <w:name w:val="Без интервала Знак"/>
    <w:link w:val="a4"/>
    <w:uiPriority w:val="1"/>
    <w:locked/>
    <w:rsid w:val="00B90180"/>
    <w:rPr>
      <w:rFonts w:eastAsiaTheme="minorEastAsia"/>
      <w:lang w:eastAsia="zh-CN"/>
    </w:rPr>
  </w:style>
  <w:style w:type="character" w:customStyle="1" w:styleId="2">
    <w:name w:val="Основной текст (2)_"/>
    <w:basedOn w:val="a0"/>
    <w:link w:val="20"/>
    <w:rsid w:val="00B90180"/>
    <w:rPr>
      <w:rFonts w:ascii="Times New Roman" w:eastAsia="Times New Roman" w:hAnsi="Times New Roman" w:cs="Times New Roman"/>
      <w:shd w:val="clear" w:color="auto" w:fill="FFFFFF"/>
    </w:rPr>
  </w:style>
  <w:style w:type="paragraph" w:customStyle="1" w:styleId="20">
    <w:name w:val="Основной текст (2)"/>
    <w:basedOn w:val="a"/>
    <w:link w:val="2"/>
    <w:rsid w:val="00B90180"/>
    <w:pPr>
      <w:widowControl w:val="0"/>
      <w:shd w:val="clear" w:color="auto" w:fill="FFFFFF"/>
      <w:spacing w:before="120" w:after="300" w:line="0" w:lineRule="atLeast"/>
      <w:ind w:hanging="360"/>
    </w:pPr>
    <w:rPr>
      <w:rFonts w:ascii="Times New Roman" w:eastAsia="Times New Roman" w:hAnsi="Times New Roman" w:cs="Times New Roman"/>
    </w:rPr>
  </w:style>
  <w:style w:type="character" w:customStyle="1" w:styleId="s1">
    <w:name w:val="s1"/>
    <w:basedOn w:val="a0"/>
    <w:rsid w:val="00B90180"/>
  </w:style>
  <w:style w:type="character" w:customStyle="1" w:styleId="a7">
    <w:name w:val="a"/>
    <w:basedOn w:val="a0"/>
    <w:rsid w:val="00B90180"/>
  </w:style>
  <w:style w:type="character" w:customStyle="1" w:styleId="s3">
    <w:name w:val="s3"/>
    <w:basedOn w:val="a0"/>
    <w:rsid w:val="00B90180"/>
  </w:style>
  <w:style w:type="character" w:customStyle="1" w:styleId="s9">
    <w:name w:val="s9"/>
    <w:basedOn w:val="a0"/>
    <w:rsid w:val="00B90180"/>
  </w:style>
  <w:style w:type="paragraph" w:customStyle="1" w:styleId="a8">
    <w:name w:val="Текстовый блок"/>
    <w:uiPriority w:val="99"/>
    <w:rsid w:val="00B90180"/>
    <w:pPr>
      <w:spacing w:after="0" w:line="240" w:lineRule="auto"/>
    </w:pPr>
    <w:rPr>
      <w:rFonts w:ascii="Helvetica" w:eastAsia="ヒラギノ角ゴ Pro W3" w:hAnsi="Helvetica" w:cs="Times New Roman"/>
      <w:color w:val="000000"/>
      <w:sz w:val="24"/>
      <w:szCs w:val="20"/>
      <w:lang w:eastAsia="ru-RU"/>
    </w:rPr>
  </w:style>
  <w:style w:type="paragraph" w:customStyle="1" w:styleId="j14">
    <w:name w:val="j14"/>
    <w:basedOn w:val="a"/>
    <w:rsid w:val="00B901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90180"/>
  </w:style>
  <w:style w:type="character" w:customStyle="1" w:styleId="a9">
    <w:name w:val="Основной текст + Полужирный"/>
    <w:basedOn w:val="a0"/>
    <w:uiPriority w:val="99"/>
    <w:rsid w:val="00B90180"/>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a">
    <w:name w:val="Основной текст_"/>
    <w:basedOn w:val="a0"/>
    <w:link w:val="3"/>
    <w:rsid w:val="00B90180"/>
    <w:rPr>
      <w:spacing w:val="2"/>
      <w:shd w:val="clear" w:color="auto" w:fill="FFFFFF"/>
    </w:rPr>
  </w:style>
  <w:style w:type="paragraph" w:customStyle="1" w:styleId="3">
    <w:name w:val="Основной текст3"/>
    <w:basedOn w:val="a"/>
    <w:link w:val="aa"/>
    <w:rsid w:val="00B90180"/>
    <w:pPr>
      <w:widowControl w:val="0"/>
      <w:shd w:val="clear" w:color="auto" w:fill="FFFFFF"/>
      <w:spacing w:after="60" w:line="0" w:lineRule="atLeast"/>
      <w:jc w:val="both"/>
    </w:pPr>
    <w:rPr>
      <w:spacing w:val="2"/>
    </w:rPr>
  </w:style>
  <w:style w:type="character" w:customStyle="1" w:styleId="1">
    <w:name w:val="Основной текст Знак1"/>
    <w:basedOn w:val="a0"/>
    <w:link w:val="ab"/>
    <w:uiPriority w:val="99"/>
    <w:rsid w:val="00B90180"/>
    <w:rPr>
      <w:rFonts w:ascii="Times New Roman" w:hAnsi="Times New Roman" w:cs="Times New Roman"/>
      <w:sz w:val="23"/>
      <w:szCs w:val="23"/>
      <w:shd w:val="clear" w:color="auto" w:fill="FFFFFF"/>
    </w:rPr>
  </w:style>
  <w:style w:type="paragraph" w:styleId="ab">
    <w:name w:val="Body Text"/>
    <w:basedOn w:val="a"/>
    <w:link w:val="1"/>
    <w:uiPriority w:val="99"/>
    <w:rsid w:val="00B90180"/>
    <w:pPr>
      <w:widowControl w:val="0"/>
      <w:shd w:val="clear" w:color="auto" w:fill="FFFFFF"/>
      <w:spacing w:after="1020" w:line="240" w:lineRule="atLeast"/>
    </w:pPr>
    <w:rPr>
      <w:rFonts w:ascii="Times New Roman" w:hAnsi="Times New Roman" w:cs="Times New Roman"/>
      <w:sz w:val="23"/>
      <w:szCs w:val="23"/>
    </w:rPr>
  </w:style>
  <w:style w:type="character" w:customStyle="1" w:styleId="ac">
    <w:name w:val="Основной текст Знак"/>
    <w:basedOn w:val="a0"/>
    <w:uiPriority w:val="99"/>
    <w:semiHidden/>
    <w:rsid w:val="00B90180"/>
  </w:style>
  <w:style w:type="character" w:customStyle="1" w:styleId="10">
    <w:name w:val="Основной текст + Полужирный1"/>
    <w:basedOn w:val="1"/>
    <w:uiPriority w:val="99"/>
    <w:rsid w:val="00B90180"/>
    <w:rPr>
      <w:rFonts w:ascii="Times New Roman" w:hAnsi="Times New Roman" w:cs="Times New Roman"/>
      <w:b/>
      <w:bCs/>
      <w:sz w:val="23"/>
      <w:szCs w:val="23"/>
      <w:shd w:val="clear" w:color="auto" w:fill="FFFFFF"/>
    </w:rPr>
  </w:style>
  <w:style w:type="character" w:customStyle="1" w:styleId="200">
    <w:name w:val="Основной текст (20)_"/>
    <w:basedOn w:val="a0"/>
    <w:link w:val="201"/>
    <w:uiPriority w:val="99"/>
    <w:rsid w:val="00B90180"/>
    <w:rPr>
      <w:shd w:val="clear" w:color="auto" w:fill="FFFFFF"/>
    </w:rPr>
  </w:style>
  <w:style w:type="paragraph" w:customStyle="1" w:styleId="201">
    <w:name w:val="Основной текст (20)1"/>
    <w:basedOn w:val="a"/>
    <w:link w:val="200"/>
    <w:uiPriority w:val="99"/>
    <w:rsid w:val="00B90180"/>
    <w:pPr>
      <w:widowControl w:val="0"/>
      <w:shd w:val="clear" w:color="auto" w:fill="FFFFFF"/>
      <w:spacing w:before="240" w:after="60" w:line="240" w:lineRule="atLeast"/>
      <w:jc w:val="center"/>
    </w:pPr>
  </w:style>
  <w:style w:type="character" w:customStyle="1" w:styleId="30">
    <w:name w:val="Основной текст (3)_"/>
    <w:basedOn w:val="a0"/>
    <w:link w:val="31"/>
    <w:uiPriority w:val="99"/>
    <w:rsid w:val="00B90180"/>
    <w:rPr>
      <w:b/>
      <w:bCs/>
      <w:sz w:val="25"/>
      <w:szCs w:val="25"/>
      <w:shd w:val="clear" w:color="auto" w:fill="FFFFFF"/>
    </w:rPr>
  </w:style>
  <w:style w:type="paragraph" w:customStyle="1" w:styleId="31">
    <w:name w:val="Основной текст (3)"/>
    <w:basedOn w:val="a"/>
    <w:link w:val="30"/>
    <w:uiPriority w:val="99"/>
    <w:rsid w:val="00B90180"/>
    <w:pPr>
      <w:widowControl w:val="0"/>
      <w:shd w:val="clear" w:color="auto" w:fill="FFFFFF"/>
      <w:spacing w:before="300" w:after="60" w:line="240" w:lineRule="atLeast"/>
      <w:jc w:val="both"/>
    </w:pPr>
    <w:rPr>
      <w:b/>
      <w:bCs/>
      <w:sz w:val="25"/>
      <w:szCs w:val="25"/>
    </w:rPr>
  </w:style>
  <w:style w:type="character" w:customStyle="1" w:styleId="32">
    <w:name w:val="Основной текст (3) + Не полужирный"/>
    <w:basedOn w:val="30"/>
    <w:uiPriority w:val="99"/>
    <w:rsid w:val="00B90180"/>
    <w:rPr>
      <w:b w:val="0"/>
      <w:bCs w:val="0"/>
      <w:sz w:val="25"/>
      <w:szCs w:val="25"/>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0381856"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fontTable" Target="fontTable.xml"/><Relationship Id="rId5" Type="http://schemas.openxmlformats.org/officeDocument/2006/relationships/hyperlink" Target="mailto:050210@sud.kz" TargetMode="External"/><Relationship Id="rId10" Type="http://schemas.openxmlformats.org/officeDocument/2006/relationships/hyperlink" Target="http://online.zakon.kz/Document/?doc_id=30381856" TargetMode="External"/><Relationship Id="rId4" Type="http://schemas.openxmlformats.org/officeDocument/2006/relationships/webSettings" Target="webSettings.xml"/><Relationship Id="rId9" Type="http://schemas.openxmlformats.org/officeDocument/2006/relationships/hyperlink" Target="http://online.zakon.kz/Document/?doc_id=343290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2024</Words>
  <Characters>11539</Characters>
  <Application>Microsoft Office Word</Application>
  <DocSecurity>0</DocSecurity>
  <Lines>96</Lines>
  <Paragraphs>27</Paragraphs>
  <ScaleCrop>false</ScaleCrop>
  <Company/>
  <LinksUpToDate>false</LinksUpToDate>
  <CharactersWithSpaces>13536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Юридическая_контора Закон_и_право</cp:lastModifiedBy>
  <cp:revision>8</cp:revision>
  <dcterms:created xsi:type="dcterms:W3CDTF">2018-12-06T15:16:00Z</dcterms:created>
  <dcterms:modified xsi:type="dcterms:W3CDTF">2022-03-03T12:36:00Z</dcterms:modified>
</cp:coreProperties>
</file>