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32F79AA9" w:rsidR="3759A7B7" w:rsidRPr="00201E1C" w:rsidRDefault="00201E1C" w:rsidP="00201E1C">
      <w:pPr>
        <w:ind w:left="720"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1E1C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F61956" w:rsidRPr="00201E1C">
        <w:rPr>
          <w:rFonts w:ascii="Times New Roman" w:hAnsi="Times New Roman" w:cs="Times New Roman"/>
          <w:b/>
          <w:bCs/>
          <w:sz w:val="24"/>
          <w:szCs w:val="24"/>
        </w:rPr>
        <w:t>ризнани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F61956" w:rsidRPr="00201E1C">
        <w:rPr>
          <w:rFonts w:ascii="Times New Roman" w:hAnsi="Times New Roman" w:cs="Times New Roman"/>
          <w:b/>
          <w:bCs/>
          <w:sz w:val="24"/>
          <w:szCs w:val="24"/>
        </w:rPr>
        <w:t xml:space="preserve"> сделки купли-продажи действительной</w:t>
      </w:r>
    </w:p>
    <w:p w14:paraId="77A221E5" w14:textId="0696A22B" w:rsidR="00E104A3" w:rsidRDefault="00A27276" w:rsidP="008236D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 </w:t>
      </w:r>
      <w:r w:rsidR="002720D3" w:rsidRPr="002720D3">
        <w:rPr>
          <w:rFonts w:ascii="Times New Roman" w:hAnsi="Times New Roman" w:cs="Times New Roman"/>
          <w:sz w:val="24"/>
          <w:szCs w:val="24"/>
        </w:rPr>
        <w:t>рассмотрел в открытом судебном заседании с применением аудио</w:t>
      </w:r>
      <w:r w:rsidR="008236D2">
        <w:rPr>
          <w:rFonts w:ascii="Times New Roman" w:hAnsi="Times New Roman" w:cs="Times New Roman"/>
          <w:sz w:val="24"/>
          <w:szCs w:val="24"/>
        </w:rPr>
        <w:t xml:space="preserve"> </w:t>
      </w:r>
      <w:r w:rsidR="002720D3" w:rsidRPr="002720D3">
        <w:rPr>
          <w:rFonts w:ascii="Times New Roman" w:hAnsi="Times New Roman" w:cs="Times New Roman"/>
          <w:sz w:val="24"/>
          <w:szCs w:val="24"/>
        </w:rPr>
        <w:t>видео-фиксации судебного заседания гражданское дело по исковому заявлению: Л</w:t>
      </w:r>
      <w:r w:rsidR="00302328">
        <w:rPr>
          <w:rFonts w:ascii="Times New Roman" w:hAnsi="Times New Roman" w:cs="Times New Roman"/>
          <w:sz w:val="24"/>
          <w:szCs w:val="24"/>
        </w:rPr>
        <w:t>.</w:t>
      </w:r>
      <w:r w:rsidR="002720D3" w:rsidRPr="002720D3">
        <w:rPr>
          <w:rFonts w:ascii="Times New Roman" w:hAnsi="Times New Roman" w:cs="Times New Roman"/>
          <w:sz w:val="24"/>
          <w:szCs w:val="24"/>
        </w:rPr>
        <w:t>Е</w:t>
      </w:r>
      <w:r w:rsidR="00302328">
        <w:rPr>
          <w:rFonts w:ascii="Times New Roman" w:hAnsi="Times New Roman" w:cs="Times New Roman"/>
          <w:sz w:val="24"/>
          <w:szCs w:val="24"/>
        </w:rPr>
        <w:t>.</w:t>
      </w:r>
      <w:r w:rsidR="002720D3" w:rsidRPr="002720D3">
        <w:rPr>
          <w:rFonts w:ascii="Times New Roman" w:hAnsi="Times New Roman" w:cs="Times New Roman"/>
          <w:sz w:val="24"/>
          <w:szCs w:val="24"/>
        </w:rPr>
        <w:t>В</w:t>
      </w:r>
      <w:r w:rsidR="00302328">
        <w:rPr>
          <w:rFonts w:ascii="Times New Roman" w:hAnsi="Times New Roman" w:cs="Times New Roman"/>
          <w:sz w:val="24"/>
          <w:szCs w:val="24"/>
        </w:rPr>
        <w:t>. к</w:t>
      </w:r>
      <w:r w:rsidR="002720D3" w:rsidRPr="002720D3">
        <w:rPr>
          <w:rFonts w:ascii="Times New Roman" w:hAnsi="Times New Roman" w:cs="Times New Roman"/>
          <w:sz w:val="24"/>
          <w:szCs w:val="24"/>
        </w:rPr>
        <w:t xml:space="preserve"> Б</w:t>
      </w:r>
      <w:r w:rsidR="00302328">
        <w:rPr>
          <w:rFonts w:ascii="Times New Roman" w:hAnsi="Times New Roman" w:cs="Times New Roman"/>
          <w:sz w:val="24"/>
          <w:szCs w:val="24"/>
        </w:rPr>
        <w:t>.</w:t>
      </w:r>
      <w:r w:rsidR="002720D3" w:rsidRPr="002720D3">
        <w:rPr>
          <w:rFonts w:ascii="Times New Roman" w:hAnsi="Times New Roman" w:cs="Times New Roman"/>
          <w:sz w:val="24"/>
          <w:szCs w:val="24"/>
        </w:rPr>
        <w:t>Ю</w:t>
      </w:r>
      <w:r w:rsidR="00302328">
        <w:rPr>
          <w:rFonts w:ascii="Times New Roman" w:hAnsi="Times New Roman" w:cs="Times New Roman"/>
          <w:sz w:val="24"/>
          <w:szCs w:val="24"/>
        </w:rPr>
        <w:t>.</w:t>
      </w:r>
      <w:r w:rsidR="002720D3" w:rsidRPr="002720D3">
        <w:rPr>
          <w:rFonts w:ascii="Times New Roman" w:hAnsi="Times New Roman" w:cs="Times New Roman"/>
          <w:sz w:val="24"/>
          <w:szCs w:val="24"/>
        </w:rPr>
        <w:t>Л</w:t>
      </w:r>
      <w:r w:rsidR="00302328">
        <w:rPr>
          <w:rFonts w:ascii="Times New Roman" w:hAnsi="Times New Roman" w:cs="Times New Roman"/>
          <w:sz w:val="24"/>
          <w:szCs w:val="24"/>
        </w:rPr>
        <w:t>.</w:t>
      </w:r>
      <w:r w:rsidR="002720D3" w:rsidRPr="002720D3">
        <w:rPr>
          <w:rFonts w:ascii="Times New Roman" w:hAnsi="Times New Roman" w:cs="Times New Roman"/>
          <w:sz w:val="24"/>
          <w:szCs w:val="24"/>
        </w:rPr>
        <w:t xml:space="preserve"> ЗАИНТЕРЕСОВАННОЕ ЛИЦО: Аким Житикаринского района о признании сделки купли-продажи действительной. </w:t>
      </w:r>
    </w:p>
    <w:p w14:paraId="16E3734F" w14:textId="77777777" w:rsidR="008727A5" w:rsidRDefault="002720D3" w:rsidP="008236D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>Истец Л</w:t>
      </w:r>
      <w:r w:rsidR="00472656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Е.В. обратилась в суд с иском к Б</w:t>
      </w:r>
      <w:r w:rsidR="008727A5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Ю.Л. и акиму Житикаринского района о признании сделки купли-продажи действительной, мотивируя свои требования тем, что данную сделку кроме как через суд не представляется возможным признать действительной. В судебном заседании истец Л</w:t>
      </w:r>
      <w:r w:rsidR="008727A5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 xml:space="preserve">Е.В. пояснила, что в январе 2017 года ее сын нашел дом в старом городе. Договорились о купле-продажи дома. Оплатили задаток 100 000тенге. </w:t>
      </w:r>
    </w:p>
    <w:p w14:paraId="310A2974" w14:textId="77777777" w:rsidR="003B48A8" w:rsidRDefault="002720D3" w:rsidP="008236D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>После оформления кредита пошли к нотариусу оформлять сделку, выяснилось, что не все надворные постройки зарегистрированы на праве собственности за Б</w:t>
      </w:r>
      <w:r w:rsidR="008C53F9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Ю.Л.. Сама собственник уехала в Германию, оставив Д</w:t>
      </w:r>
      <w:r w:rsidR="008C53F9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Г.Ю. доверенность. Вместо договора купли-продажи было оформлено соглашение и расчет за дом был полностью произведен. В течение года Д</w:t>
      </w:r>
      <w:r w:rsidR="008C53F9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Г.Ю. не успела привести документы в порядок, у нее закончился срок действия доверенности, в результате чего зарегистрировать сделку купли-продажи не получилось. После неоднократно связывались с Б</w:t>
      </w:r>
      <w:r w:rsidR="003B48A8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 xml:space="preserve">Ю.Л. по скайпу, она обещала приехать, направить доверенность, однако до настоящего времени ничего не сделала. А потом и связь с ней пропала. Просит суд признать  сделку купли-продажи дома и земельного участка с надворными постройками действительной. </w:t>
      </w:r>
    </w:p>
    <w:p w14:paraId="09FEA3AF" w14:textId="77777777" w:rsidR="00205F0D" w:rsidRDefault="002720D3" w:rsidP="008236D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>Ответчик Б</w:t>
      </w:r>
      <w:r w:rsidR="003B48A8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 xml:space="preserve">Ю.Л. в судебное заседание не явилась, надлежащим образом извещена по последнему известному месту жительства. Представитель заинтересованного лица акима Житикаринского района в судебное заседание не явился, предоставил суду заявление о том, что каких-либо притязаний на данное имущество аким Житикаринского района не имеет. </w:t>
      </w:r>
    </w:p>
    <w:p w14:paraId="2E51254E" w14:textId="77777777" w:rsidR="00DB7EA5" w:rsidRDefault="002720D3" w:rsidP="008236D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>Свидетель Д</w:t>
      </w:r>
      <w:r w:rsidR="00205F0D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Г.Ю. в судебном заседании пояснила, что Б</w:t>
      </w:r>
      <w:r w:rsidR="00205F0D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Ю.Л. перед тем как уехать в Германию, оставила ей доверенность на право продажи дома. Когда оформляли доверенность сказали, что с документами все в порядке. Нашлись покупатели. Л</w:t>
      </w:r>
      <w:r w:rsidR="00DB7EA5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Е.В. сначала отдала задаток в январе 2017 года, а потом они пошли к нотариусу. У нотариуса выяснилось, что не все надворные постройки зарегистрированы на праве собственности за Б</w:t>
      </w:r>
      <w:r w:rsidR="00DB7EA5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 xml:space="preserve">Ю.Л.. Было составлено соглашение. За дом с ней рассчитались полностью, однако сделку купли-продажи оформить не успели, так как закончился срок действия доверенности. </w:t>
      </w:r>
    </w:p>
    <w:p w14:paraId="06AD40F6" w14:textId="77777777" w:rsidR="00462887" w:rsidRDefault="002720D3" w:rsidP="008236D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>Свидетель Л</w:t>
      </w:r>
      <w:r w:rsidR="00DB7EA5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А.А. пояснил, что его мать для его семьи купила им дом. Но ввиду того, что срок действия доверенности истек, сделку не успели зарегистрировать. Сама Б</w:t>
      </w:r>
      <w:r w:rsidR="00462887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 xml:space="preserve">Ю.Л. проживает в Германии, и связь с ней потеряна. </w:t>
      </w:r>
    </w:p>
    <w:p w14:paraId="3F233124" w14:textId="77777777" w:rsidR="00462887" w:rsidRDefault="002720D3" w:rsidP="008236D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 xml:space="preserve">При принятии решения суд руководствуется нормами ст.ст. 118, 147, 153 ГК РК, ст. 17 Закона РК «О жилищных отношениях», Нормативным Постановлением Верховного Суда РК от 16.07.2007 года № 5 «О некоторых вопросах разрешения споров, связанных с защитой права собственности на жилище». </w:t>
      </w:r>
    </w:p>
    <w:p w14:paraId="61289934" w14:textId="77777777" w:rsidR="00546683" w:rsidRDefault="002720D3" w:rsidP="0054668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>Судом установлено, что в сентябре 2014 года ответчик Б</w:t>
      </w:r>
      <w:r w:rsidR="00462887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Ю.Л. выдала доверенность на имя Д</w:t>
      </w:r>
      <w:r w:rsidR="00722206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Г.Ю. на право продажи дома. Имеется заключенное соглашение между Д</w:t>
      </w:r>
      <w:r w:rsidR="00722206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Г.Ю. и Л</w:t>
      </w:r>
      <w:r w:rsidR="00722206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 xml:space="preserve">Е.В. о том, что Дагаева Г.Ю. получила деньги в полной сумме за продажу дома и обязуется совершить сделку в срок до 31.01.2018 года. Однако управлением юстиции данная сделка не зарегистрирована по причине того, что срок действия доверенности истек. Фактически сделка между сторонами состоялась. Одна сторона передала деньги в сумме 650 000 тенге, другая </w:t>
      </w:r>
      <w:r w:rsidRPr="002720D3">
        <w:rPr>
          <w:rFonts w:ascii="Times New Roman" w:hAnsi="Times New Roman" w:cs="Times New Roman"/>
          <w:sz w:val="24"/>
          <w:szCs w:val="24"/>
        </w:rPr>
        <w:lastRenderedPageBreak/>
        <w:t>сторона выдала доверенность на право продажи квартиры. В настоящее время установить контакты с Б</w:t>
      </w:r>
      <w:r w:rsidR="00E376FD" w:rsidRPr="00546683">
        <w:rPr>
          <w:rFonts w:ascii="Times New Roman" w:hAnsi="Times New Roman" w:cs="Times New Roman"/>
          <w:sz w:val="24"/>
          <w:szCs w:val="24"/>
        </w:rPr>
        <w:t>/</w:t>
      </w:r>
      <w:r w:rsidRPr="002720D3">
        <w:rPr>
          <w:rFonts w:ascii="Times New Roman" w:hAnsi="Times New Roman" w:cs="Times New Roman"/>
          <w:sz w:val="24"/>
          <w:szCs w:val="24"/>
        </w:rPr>
        <w:t xml:space="preserve">Ю.Л. не представляется возможным. </w:t>
      </w:r>
    </w:p>
    <w:p w14:paraId="08F74A9E" w14:textId="77777777" w:rsidR="00861623" w:rsidRDefault="002720D3" w:rsidP="0054668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 xml:space="preserve">Согласно ст. 147 ГК РК сделками признаются действия граждан и юридических лиц направленные на установление, изменение или прекращение гражданских прав и обязанностей. </w:t>
      </w:r>
    </w:p>
    <w:p w14:paraId="53AB7357" w14:textId="77777777" w:rsidR="00861623" w:rsidRDefault="002720D3" w:rsidP="0054668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 xml:space="preserve">В соответствии с п. 1 ст. 153 ГК РК несоблюдение простой письменной формы сделки не влечет ее недействительности, стороны вправе подтверждать совершение, содержание или исполнение сделки письменными или иными, кроме свидетельских показаний, доказательствами. </w:t>
      </w:r>
    </w:p>
    <w:p w14:paraId="3E8FF946" w14:textId="77777777" w:rsidR="004263ED" w:rsidRDefault="002720D3" w:rsidP="0054668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>Доверенность, выданная на имя Д</w:t>
      </w:r>
      <w:r w:rsidR="00861623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Г.Ю., а так же соглашение между Д</w:t>
      </w:r>
      <w:r w:rsidR="00861623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Г.Ю. и Л</w:t>
      </w:r>
      <w:r w:rsidR="00861623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 xml:space="preserve">Е.В. подтверждают совершение сделки купли-продажи. Домостроение не состоит на учете бесхозяйного имущества, не передано в коммунальную собственность. В соответствии с п. 3 Нормативного Постановления Верховного Суда РК от 16 июля 2007 года № 5 «О некоторых вопросах разрешения споров, связанных с защитой права собственности на жилище», в случае несоблюдения формы сделки, когда фактически совершенная сделка подтверждается иными, кроме свидетельских показаний, доказательствами (например, распиской о продаже жилища и получении денег, либо выдачей доверенности на право отчуждения), при неизвестности местонахождения продавца, заинтересованная сторона вправе обратиться в суд с иском о признании сделки действительной. </w:t>
      </w:r>
    </w:p>
    <w:p w14:paraId="2905FDC1" w14:textId="77777777" w:rsidR="004263ED" w:rsidRDefault="002720D3" w:rsidP="004263E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 xml:space="preserve">Из указанных норм материального права следует, что сделка по куплепродаже недвижимого имущества должна быть подтверждена письменными доказательствами, что и подтверждают доверенность и соглашение. При изложенных обстоятельствах факт самого совершения сделки купли-продажи между сторонами не вызывает сомнения. Сделка купли-продажи квартиры от 31.01.2017 года была фактически исполнена сторонами и по своему содержанию не противоречит законодательству. С учетом представленных суду доказательств, суд считает иск подлежащим удовлетворению. </w:t>
      </w:r>
    </w:p>
    <w:p w14:paraId="04CEC95F" w14:textId="619C28F9" w:rsidR="00045624" w:rsidRPr="002720D3" w:rsidRDefault="002720D3" w:rsidP="00F5546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>Руководствуясь статьями 223-226 ГПК, суд РЕШИЛ: Иск Л</w:t>
      </w:r>
      <w:r w:rsidR="004263ED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Е</w:t>
      </w:r>
      <w:r w:rsidR="004263ED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В</w:t>
      </w:r>
      <w:r w:rsidR="001E7A23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 xml:space="preserve"> к Б</w:t>
      </w:r>
      <w:r w:rsidR="001E7A23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Ю</w:t>
      </w:r>
      <w:r w:rsidR="001E7A23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Л</w:t>
      </w:r>
      <w:r w:rsidR="001E7A23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 xml:space="preserve"> и акиму Житикаринского района о признании сделки купли-продажи действительной удовлетворить. Признать сделку купли-продажи жилого дома с земельным участком и надворными постройками, расположенного по адресу: Костанайская область, город Житикара, улица Ш</w:t>
      </w:r>
      <w:r w:rsidR="00573EF9">
        <w:rPr>
          <w:rFonts w:ascii="Times New Roman" w:hAnsi="Times New Roman" w:cs="Times New Roman"/>
          <w:sz w:val="24"/>
          <w:szCs w:val="24"/>
        </w:rPr>
        <w:t>….</w:t>
      </w:r>
      <w:r w:rsidRPr="002720D3">
        <w:rPr>
          <w:rFonts w:ascii="Times New Roman" w:hAnsi="Times New Roman" w:cs="Times New Roman"/>
          <w:sz w:val="24"/>
          <w:szCs w:val="24"/>
        </w:rPr>
        <w:t xml:space="preserve"> дом </w:t>
      </w:r>
      <w:r w:rsidR="00573EF9">
        <w:rPr>
          <w:rFonts w:ascii="Times New Roman" w:hAnsi="Times New Roman" w:cs="Times New Roman"/>
          <w:sz w:val="24"/>
          <w:szCs w:val="24"/>
        </w:rPr>
        <w:t>..</w:t>
      </w:r>
      <w:r w:rsidRPr="002720D3">
        <w:rPr>
          <w:rFonts w:ascii="Times New Roman" w:hAnsi="Times New Roman" w:cs="Times New Roman"/>
          <w:sz w:val="24"/>
          <w:szCs w:val="24"/>
        </w:rPr>
        <w:t xml:space="preserve"> квартира 2, совершенную между Б</w:t>
      </w:r>
      <w:r w:rsidR="00573EF9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Ю</w:t>
      </w:r>
      <w:r w:rsidR="00573EF9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Л</w:t>
      </w:r>
      <w:r w:rsidR="00573EF9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 xml:space="preserve"> и Л</w:t>
      </w:r>
      <w:r w:rsidR="00573EF9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Е</w:t>
      </w:r>
      <w:r w:rsidR="00573EF9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>В</w:t>
      </w:r>
      <w:r w:rsidR="00573EF9">
        <w:rPr>
          <w:rFonts w:ascii="Times New Roman" w:hAnsi="Times New Roman" w:cs="Times New Roman"/>
          <w:sz w:val="24"/>
          <w:szCs w:val="24"/>
        </w:rPr>
        <w:t>.</w:t>
      </w:r>
      <w:r w:rsidRPr="002720D3">
        <w:rPr>
          <w:rFonts w:ascii="Times New Roman" w:hAnsi="Times New Roman" w:cs="Times New Roman"/>
          <w:sz w:val="24"/>
          <w:szCs w:val="24"/>
        </w:rPr>
        <w:t xml:space="preserve"> действительной. </w:t>
      </w:r>
    </w:p>
    <w:p w14:paraId="5BDF9FE7" w14:textId="77777777" w:rsidR="00730717" w:rsidRPr="002720D3" w:rsidRDefault="00730717" w:rsidP="002720D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 xml:space="preserve">Адвокат Алматы Заңгер Алматы </w:t>
      </w:r>
      <w:hyperlink r:id="rId6" w:history="1">
        <w:r w:rsidRPr="002720D3">
          <w:rPr>
            <w:rStyle w:val="a8"/>
            <w:rFonts w:ascii="Times New Roman" w:hAnsi="Times New Roman" w:cs="Times New Roman"/>
            <w:sz w:val="24"/>
            <w:szCs w:val="24"/>
          </w:rPr>
          <w:t>Қорғаушы Алматы</w:t>
        </w:r>
      </w:hyperlink>
      <w:r w:rsidRPr="002720D3"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7" w:history="1">
        <w:r w:rsidRPr="002720D3">
          <w:rPr>
            <w:rStyle w:val="a8"/>
            <w:rFonts w:ascii="Times New Roman" w:hAnsi="Times New Roman" w:cs="Times New Roman"/>
            <w:sz w:val="24"/>
            <w:szCs w:val="24"/>
          </w:rPr>
          <w:t>Адвокаттық кеңсе Қазақстан</w:t>
        </w:r>
      </w:hyperlink>
      <w:r w:rsidRPr="002720D3">
        <w:rPr>
          <w:rFonts w:ascii="Times New Roman" w:hAnsi="Times New Roman" w:cs="Times New Roman"/>
          <w:sz w:val="24"/>
          <w:szCs w:val="24"/>
        </w:rPr>
        <w:t xml:space="preserve"> Қорғаушы  Қазақстан Заң компаниясы</w:t>
      </w:r>
    </w:p>
    <w:p w14:paraId="2D063EE1" w14:textId="77777777" w:rsidR="00730717" w:rsidRPr="002720D3" w:rsidRDefault="00730717" w:rsidP="002720D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720D3"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8" w:history="1">
        <w:r w:rsidRPr="002720D3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2720D3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9" w:history="1">
        <w:r w:rsidRPr="002720D3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 w:rsidRPr="002720D3"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5DD14194" w14:textId="77777777" w:rsidR="00045624" w:rsidRPr="002720D3" w:rsidRDefault="00045624" w:rsidP="002720D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2720D3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D043F" w14:textId="77777777" w:rsidR="000C6ABF" w:rsidRDefault="000C6ABF" w:rsidP="00702393">
      <w:pPr>
        <w:spacing w:after="0" w:line="240" w:lineRule="auto"/>
      </w:pPr>
      <w:r>
        <w:separator/>
      </w:r>
    </w:p>
  </w:endnote>
  <w:endnote w:type="continuationSeparator" w:id="0">
    <w:p w14:paraId="0FC88893" w14:textId="77777777" w:rsidR="000C6ABF" w:rsidRDefault="000C6AB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95EB9" w14:textId="77777777" w:rsidR="000C6ABF" w:rsidRDefault="000C6ABF" w:rsidP="00702393">
      <w:pPr>
        <w:spacing w:after="0" w:line="240" w:lineRule="auto"/>
      </w:pPr>
      <w:r>
        <w:separator/>
      </w:r>
    </w:p>
  </w:footnote>
  <w:footnote w:type="continuationSeparator" w:id="0">
    <w:p w14:paraId="0B090D24" w14:textId="77777777" w:rsidR="000C6ABF" w:rsidRDefault="000C6AB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C6ABF"/>
    <w:rsid w:val="00106FF3"/>
    <w:rsid w:val="00152128"/>
    <w:rsid w:val="001539CF"/>
    <w:rsid w:val="00193E1B"/>
    <w:rsid w:val="001C5801"/>
    <w:rsid w:val="001E7A23"/>
    <w:rsid w:val="00201E1C"/>
    <w:rsid w:val="00205F0D"/>
    <w:rsid w:val="002570B0"/>
    <w:rsid w:val="002706B8"/>
    <w:rsid w:val="002720D3"/>
    <w:rsid w:val="002A1A72"/>
    <w:rsid w:val="002B659E"/>
    <w:rsid w:val="00302328"/>
    <w:rsid w:val="00327D34"/>
    <w:rsid w:val="00327E86"/>
    <w:rsid w:val="00396063"/>
    <w:rsid w:val="003B48A8"/>
    <w:rsid w:val="003C77EA"/>
    <w:rsid w:val="003E3623"/>
    <w:rsid w:val="004263ED"/>
    <w:rsid w:val="00442855"/>
    <w:rsid w:val="00462887"/>
    <w:rsid w:val="00472656"/>
    <w:rsid w:val="005449AA"/>
    <w:rsid w:val="00546683"/>
    <w:rsid w:val="00573EF9"/>
    <w:rsid w:val="005B4DC1"/>
    <w:rsid w:val="006B0A4D"/>
    <w:rsid w:val="006E2D0A"/>
    <w:rsid w:val="00702393"/>
    <w:rsid w:val="00722206"/>
    <w:rsid w:val="00722D19"/>
    <w:rsid w:val="00730717"/>
    <w:rsid w:val="008236D2"/>
    <w:rsid w:val="00861623"/>
    <w:rsid w:val="008639D1"/>
    <w:rsid w:val="008727A5"/>
    <w:rsid w:val="008A7236"/>
    <w:rsid w:val="008C53F9"/>
    <w:rsid w:val="008E7DF6"/>
    <w:rsid w:val="008F4E8E"/>
    <w:rsid w:val="0091354D"/>
    <w:rsid w:val="0094655E"/>
    <w:rsid w:val="009E6904"/>
    <w:rsid w:val="00A23573"/>
    <w:rsid w:val="00A27276"/>
    <w:rsid w:val="00A45B15"/>
    <w:rsid w:val="00B31BDB"/>
    <w:rsid w:val="00B41887"/>
    <w:rsid w:val="00BD7730"/>
    <w:rsid w:val="00C16D9C"/>
    <w:rsid w:val="00CB275A"/>
    <w:rsid w:val="00CF5BD5"/>
    <w:rsid w:val="00D02DFB"/>
    <w:rsid w:val="00DB660C"/>
    <w:rsid w:val="00DB76F7"/>
    <w:rsid w:val="00DB7EA5"/>
    <w:rsid w:val="00E104A3"/>
    <w:rsid w:val="00E376FD"/>
    <w:rsid w:val="00EE78AD"/>
    <w:rsid w:val="00F173BA"/>
    <w:rsid w:val="00F211E1"/>
    <w:rsid w:val="00F55467"/>
    <w:rsid w:val="00F61956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976</Words>
  <Characters>5567</Characters>
  <Application>Microsoft Office Word</Application>
  <DocSecurity>0</DocSecurity>
  <Lines>46</Lines>
  <Paragraphs>13</Paragraphs>
  <ScaleCrop>false</ScaleCrop>
  <Company/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58</cp:revision>
  <cp:lastPrinted>2021-08-17T09:15:00Z</cp:lastPrinted>
  <dcterms:created xsi:type="dcterms:W3CDTF">2021-08-13T09:00:00Z</dcterms:created>
  <dcterms:modified xsi:type="dcterms:W3CDTF">2022-11-11T12:28:00Z</dcterms:modified>
</cp:coreProperties>
</file>