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6D" w:rsidRDefault="00C1536D" w:rsidP="00C1536D">
      <w:pPr>
        <w:pStyle w:val="a3"/>
        <w:ind w:firstLine="720"/>
        <w:rPr>
          <w:b/>
          <w:i/>
          <w:iCs/>
          <w:szCs w:val="28"/>
          <w:u w:val="single"/>
          <w:lang w:val="ru-RU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</w:p>
    <w:p w:rsidR="00C1536D" w:rsidRDefault="00C1536D" w:rsidP="00C1536D">
      <w:pPr>
        <w:pStyle w:val="a3"/>
        <w:ind w:firstLine="720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C1536D" w:rsidRDefault="00C1536D" w:rsidP="00C1536D">
      <w:pPr>
        <w:pStyle w:val="a3"/>
        <w:ind w:firstLine="720"/>
        <w:jc w:val="center"/>
        <w:rPr>
          <w:b/>
          <w:szCs w:val="28"/>
        </w:rPr>
      </w:pPr>
      <w:r>
        <w:rPr>
          <w:b/>
          <w:szCs w:val="28"/>
        </w:rPr>
        <w:t>ИМЕНЕМ РЕСПУБЛИКИ КАЗАХСТАН</w:t>
      </w:r>
    </w:p>
    <w:p w:rsidR="00C1536D" w:rsidRDefault="00C1536D" w:rsidP="00C1536D">
      <w:pPr>
        <w:pStyle w:val="a3"/>
        <w:ind w:firstLine="720"/>
        <w:jc w:val="center"/>
        <w:rPr>
          <w:szCs w:val="28"/>
        </w:rPr>
      </w:pPr>
      <w:r>
        <w:rPr>
          <w:szCs w:val="28"/>
        </w:rPr>
        <w:t>(заочное)</w:t>
      </w:r>
    </w:p>
    <w:p w:rsidR="00C1536D" w:rsidRDefault="00C1536D" w:rsidP="00C1536D">
      <w:pPr>
        <w:pStyle w:val="a3"/>
        <w:ind w:firstLine="720"/>
        <w:rPr>
          <w:szCs w:val="28"/>
        </w:rPr>
      </w:pPr>
      <w:r>
        <w:rPr>
          <w:szCs w:val="28"/>
        </w:rPr>
        <w:t>Дело № 2-</w:t>
      </w:r>
      <w:r>
        <w:rPr>
          <w:szCs w:val="28"/>
          <w:lang w:val="ru-RU"/>
        </w:rPr>
        <w:t>12680</w:t>
      </w:r>
      <w:r>
        <w:rPr>
          <w:szCs w:val="28"/>
        </w:rPr>
        <w:t>-2015</w:t>
      </w:r>
    </w:p>
    <w:p w:rsidR="00C1536D" w:rsidRDefault="00C1536D" w:rsidP="00C1536D">
      <w:pPr>
        <w:pStyle w:val="a3"/>
        <w:ind w:firstLine="720"/>
        <w:rPr>
          <w:szCs w:val="28"/>
        </w:rPr>
      </w:pPr>
      <w:r>
        <w:rPr>
          <w:szCs w:val="28"/>
          <w:lang w:val="ru-RU"/>
        </w:rPr>
        <w:t>20</w:t>
      </w:r>
      <w:r>
        <w:rPr>
          <w:szCs w:val="28"/>
        </w:rPr>
        <w:t xml:space="preserve"> </w:t>
      </w:r>
      <w:r>
        <w:rPr>
          <w:szCs w:val="28"/>
          <w:lang w:val="ru-RU"/>
        </w:rPr>
        <w:t>июля</w:t>
      </w:r>
      <w:r>
        <w:rPr>
          <w:szCs w:val="28"/>
        </w:rPr>
        <w:t xml:space="preserve"> 2015 года                                                         </w:t>
      </w:r>
      <w:r>
        <w:rPr>
          <w:szCs w:val="28"/>
        </w:rPr>
        <w:tab/>
        <w:t xml:space="preserve">        город Алматы</w:t>
      </w:r>
    </w:p>
    <w:p w:rsidR="00C1536D" w:rsidRDefault="00C1536D" w:rsidP="00C1536D">
      <w:pPr>
        <w:pStyle w:val="a3"/>
        <w:ind w:firstLine="720"/>
        <w:rPr>
          <w:szCs w:val="28"/>
        </w:rPr>
      </w:pPr>
      <w:r>
        <w:rPr>
          <w:szCs w:val="28"/>
        </w:rPr>
        <w:tab/>
      </w:r>
    </w:p>
    <w:p w:rsidR="00C1536D" w:rsidRDefault="00C1536D" w:rsidP="00C1536D">
      <w:pPr>
        <w:pStyle w:val="a3"/>
        <w:ind w:firstLine="720"/>
        <w:rPr>
          <w:szCs w:val="28"/>
          <w:lang w:val="ru-RU"/>
        </w:rPr>
      </w:pPr>
      <w:r>
        <w:rPr>
          <w:szCs w:val="28"/>
        </w:rPr>
        <w:t xml:space="preserve">Специализированный межрайонный экономический суд  </w:t>
      </w:r>
      <w:proofErr w:type="spellStart"/>
      <w:r>
        <w:rPr>
          <w:szCs w:val="28"/>
        </w:rPr>
        <w:t>г.Алматы</w:t>
      </w:r>
      <w:proofErr w:type="spellEnd"/>
      <w:r>
        <w:rPr>
          <w:szCs w:val="28"/>
        </w:rPr>
        <w:t xml:space="preserve">  в составе председательствующего судьи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</w:rPr>
        <w:t>Абдигулова</w:t>
      </w:r>
      <w:proofErr w:type="spellEnd"/>
      <w:r>
        <w:rPr>
          <w:szCs w:val="28"/>
        </w:rPr>
        <w:t xml:space="preserve"> Х.Б., при секретаре</w:t>
      </w:r>
      <w:r>
        <w:rPr>
          <w:szCs w:val="28"/>
          <w:lang w:val="kk-KZ"/>
        </w:rPr>
        <w:t xml:space="preserve"> Нурбековой З.Б.</w:t>
      </w:r>
      <w:r>
        <w:rPr>
          <w:szCs w:val="28"/>
        </w:rPr>
        <w:t xml:space="preserve">, с участием  представителя  истца </w:t>
      </w:r>
      <w:proofErr w:type="spellStart"/>
      <w:r>
        <w:rPr>
          <w:szCs w:val="28"/>
        </w:rPr>
        <w:t>Баймаханова</w:t>
      </w:r>
      <w:proofErr w:type="spellEnd"/>
      <w:r>
        <w:rPr>
          <w:szCs w:val="28"/>
        </w:rPr>
        <w:t xml:space="preserve"> Т.С., действующего  по  доверенности  от 01.06.2015 года, рассмотрев в открытом судебном заседании в здании суда гражданское дело по иску РГП на ПХВ «Институт ядерной  физики Министерства энергетики Республики Казахстан» к ИП «Ибрагимова </w:t>
      </w:r>
      <w:proofErr w:type="spellStart"/>
      <w:r>
        <w:rPr>
          <w:szCs w:val="28"/>
        </w:rPr>
        <w:t>Аманкуль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Яхиевна</w:t>
      </w:r>
      <w:proofErr w:type="spellEnd"/>
      <w:r>
        <w:rPr>
          <w:szCs w:val="28"/>
        </w:rPr>
        <w:t>» о признании недобросовестным участником государственных закупок</w:t>
      </w:r>
      <w:r>
        <w:rPr>
          <w:szCs w:val="28"/>
          <w:lang w:val="ru-RU"/>
        </w:rPr>
        <w:t>,</w:t>
      </w:r>
    </w:p>
    <w:p w:rsidR="00C1536D" w:rsidRDefault="00C1536D" w:rsidP="00C1536D">
      <w:pPr>
        <w:pStyle w:val="a3"/>
        <w:ind w:firstLine="720"/>
        <w:rPr>
          <w:b/>
          <w:bCs/>
          <w:szCs w:val="28"/>
        </w:rPr>
      </w:pPr>
    </w:p>
    <w:p w:rsidR="00C1536D" w:rsidRDefault="00C1536D" w:rsidP="00C1536D">
      <w:pPr>
        <w:pStyle w:val="a3"/>
        <w:ind w:firstLine="72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>УСТАНОВИЛ:</w:t>
      </w:r>
    </w:p>
    <w:p w:rsidR="00C1536D" w:rsidRDefault="00C1536D" w:rsidP="00C1536D">
      <w:pPr>
        <w:pStyle w:val="a3"/>
        <w:ind w:firstLine="720"/>
        <w:jc w:val="center"/>
        <w:rPr>
          <w:b/>
          <w:bCs/>
          <w:szCs w:val="28"/>
          <w:lang w:val="ru-RU"/>
        </w:rPr>
      </w:pPr>
    </w:p>
    <w:p w:rsidR="00C1536D" w:rsidRDefault="00C1536D" w:rsidP="00C1536D">
      <w:pPr>
        <w:pStyle w:val="a3"/>
        <w:ind w:left="20" w:right="20" w:firstLine="740"/>
        <w:rPr>
          <w:szCs w:val="28"/>
        </w:rPr>
      </w:pPr>
      <w:r>
        <w:rPr>
          <w:szCs w:val="28"/>
        </w:rPr>
        <w:t xml:space="preserve">Истец обратился в суд с названным иском,  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 xml:space="preserve">мотивируя тем, что   </w:t>
      </w:r>
      <w:r>
        <w:rPr>
          <w:szCs w:val="28"/>
        </w:rPr>
        <w:t xml:space="preserve">сторонами по делу был заключен договор о государственных закупках </w:t>
      </w:r>
      <w:r>
        <w:rPr>
          <w:szCs w:val="28"/>
          <w:lang w:val="ru-RU"/>
        </w:rPr>
        <w:t xml:space="preserve">№31/1 </w:t>
      </w:r>
      <w:r>
        <w:rPr>
          <w:szCs w:val="28"/>
        </w:rPr>
        <w:t xml:space="preserve">от </w:t>
      </w:r>
      <w:r>
        <w:rPr>
          <w:szCs w:val="28"/>
          <w:lang w:val="ru-RU"/>
        </w:rPr>
        <w:t>16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апреля </w:t>
      </w:r>
      <w:r>
        <w:rPr>
          <w:szCs w:val="28"/>
        </w:rPr>
        <w:t>201</w:t>
      </w:r>
      <w:r>
        <w:rPr>
          <w:szCs w:val="28"/>
          <w:lang w:val="ru-RU"/>
        </w:rPr>
        <w:t>5</w:t>
      </w:r>
      <w:r>
        <w:rPr>
          <w:szCs w:val="28"/>
        </w:rPr>
        <w:t xml:space="preserve"> года обязательства по которому не были исполнены ответчиком, в связи с чем, истец просил признать ответчика недобросовестным участником государственных закупок.</w:t>
      </w:r>
    </w:p>
    <w:p w:rsidR="00C1536D" w:rsidRDefault="00C1536D" w:rsidP="00C1536D">
      <w:pPr>
        <w:shd w:val="clear" w:color="auto" w:fill="FFFFFF"/>
        <w:tabs>
          <w:tab w:val="left" w:pos="4234"/>
        </w:tabs>
        <w:ind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истца,   в судебном заседании исковые требования поддержала в полном объеме, просила удовлетворить иск по основаниям, указанным в иске.  </w:t>
      </w:r>
    </w:p>
    <w:p w:rsidR="00C1536D" w:rsidRDefault="00C1536D" w:rsidP="00C1536D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ответчика в судебное заседание не явился, хотя был извещен о дне и времени судебного слушания надлежащим образом, при этом не просил об отложении слушания дела и не известил суд о причинах неявки. Неявка представителя ответчика была признана неуважительной, в связи с чем, суд счел возможным рассмотрение дела в отсутствие представителя  ответчика.</w:t>
      </w:r>
    </w:p>
    <w:p w:rsidR="00C1536D" w:rsidRDefault="00C1536D" w:rsidP="00C1536D">
      <w:pPr>
        <w:pStyle w:val="a5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Суд, изучив материалы дела, заслушав пояснения  представителя истца, мнение прокурора, считает исковые требования  обоснованными и подлежащими удовлетворению, по следующим основаниям.</w:t>
      </w:r>
    </w:p>
    <w:p w:rsidR="00C1536D" w:rsidRDefault="00C1536D" w:rsidP="00C1536D">
      <w:pPr>
        <w:shd w:val="clear" w:color="auto" w:fill="FFFFFF"/>
        <w:ind w:left="6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ст.272, 273 ГК РК обязательство должно исполняться надлежащим образом, односторонний отказ от исполнения обязательства не допускается. </w:t>
      </w:r>
    </w:p>
    <w:p w:rsidR="00C1536D" w:rsidRDefault="00C1536D" w:rsidP="00C1536D">
      <w:pPr>
        <w:shd w:val="clear" w:color="auto" w:fill="FFFFFF"/>
        <w:ind w:left="5" w:right="14" w:firstLine="69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Как следует из материалов дела,  </w:t>
      </w:r>
      <w:r>
        <w:rPr>
          <w:sz w:val="28"/>
          <w:szCs w:val="28"/>
        </w:rPr>
        <w:t xml:space="preserve">сторонами по делу был заключен договор №31/1 от 16 апреля 2015 года о государственных закупках товара по наименованию «колбы  мерные» в  количестве  6 штук, на общую сумму 5980 тенге. </w:t>
      </w:r>
    </w:p>
    <w:p w:rsidR="00C1536D" w:rsidRDefault="00C1536D" w:rsidP="00C1536D">
      <w:pPr>
        <w:shd w:val="clear" w:color="auto" w:fill="FFFFFF"/>
        <w:ind w:left="5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19.05.2015 года  была  осуществлена  поставка  товара не соответствующего  технической  спецификации, так  ответчиком  предоставлены колбы  мерный 2-250-2 ГОСТ 1770-74 вместо  указанного в </w:t>
      </w:r>
      <w:r>
        <w:rPr>
          <w:sz w:val="28"/>
          <w:szCs w:val="28"/>
        </w:rPr>
        <w:lastRenderedPageBreak/>
        <w:t>договор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колбы мерные 2-250-2 ГОСТ 1771-74. По  данному  факту  был составлен акт несоответствия поставленного  товара по  заключенному  между сторонами  договору.</w:t>
      </w:r>
    </w:p>
    <w:p w:rsidR="00C1536D" w:rsidRDefault="00C1536D" w:rsidP="00C1536D">
      <w:pPr>
        <w:shd w:val="clear" w:color="auto" w:fill="FFFFFF"/>
        <w:ind w:left="5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Согласно  договору срок поставки  товара 15 календарных дней с момента подписания договора, однако ответчиком предоставлен  товар не соответствующей технической  спецификацией.</w:t>
      </w:r>
    </w:p>
    <w:p w:rsidR="00C1536D" w:rsidRDefault="00C1536D" w:rsidP="00C1536D">
      <w:pPr>
        <w:shd w:val="clear" w:color="auto" w:fill="FFFFFF"/>
        <w:ind w:left="5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При  изложенных обстоятельствах в  действиях ответчика  усматриваются  признаки  ненадлежащего  исполнения своих обязательств.</w:t>
      </w:r>
    </w:p>
    <w:p w:rsidR="00C1536D" w:rsidRDefault="00C1536D" w:rsidP="00C1536D">
      <w:pPr>
        <w:pStyle w:val="a3"/>
        <w:ind w:firstLine="709"/>
        <w:rPr>
          <w:szCs w:val="28"/>
        </w:rPr>
      </w:pPr>
      <w:r>
        <w:rPr>
          <w:spacing w:val="-1"/>
          <w:szCs w:val="28"/>
        </w:rPr>
        <w:t xml:space="preserve">Согласно п.п.4) п.4 ст.11 ЗРК «О государственных закупках» в  </w:t>
      </w:r>
      <w:r>
        <w:rPr>
          <w:szCs w:val="28"/>
        </w:rPr>
        <w:t xml:space="preserve">реестр недобросовестных участников </w:t>
      </w:r>
      <w:r>
        <w:rPr>
          <w:color w:val="000000"/>
          <w:szCs w:val="28"/>
        </w:rPr>
        <w:t xml:space="preserve">государственных закупок </w:t>
      </w:r>
      <w:r>
        <w:rPr>
          <w:szCs w:val="28"/>
        </w:rPr>
        <w:t xml:space="preserve">включаются  потенциальные поставщики,   не исполнившие либо ненадлежащим образом исполнившие свои обязательства по заключенным с ними договорам о государственных закупках. Реестр недобросовестных участников государственных закупок формируется на основании решения суда, вступившего в законную силу. </w:t>
      </w:r>
    </w:p>
    <w:p w:rsidR="00C1536D" w:rsidRDefault="00C1536D" w:rsidP="00C1536D">
      <w:pPr>
        <w:pStyle w:val="a3"/>
        <w:ind w:firstLine="709"/>
        <w:rPr>
          <w:szCs w:val="28"/>
        </w:rPr>
      </w:pPr>
      <w:r>
        <w:rPr>
          <w:szCs w:val="28"/>
        </w:rPr>
        <w:t xml:space="preserve">В силу указанных норм закона, исходя из допущенного ответчиком </w:t>
      </w:r>
      <w:r>
        <w:rPr>
          <w:szCs w:val="28"/>
          <w:lang w:val="ru-RU"/>
        </w:rPr>
        <w:t xml:space="preserve">ненадлежащего </w:t>
      </w:r>
      <w:r>
        <w:rPr>
          <w:szCs w:val="28"/>
        </w:rPr>
        <w:t>неисполнения обязательств по договору о государственных закупках, исковые требования о признании ответчика  недобросовестным участником государственных закупок являются обоснованными, подлежащими удовлетворению.</w:t>
      </w:r>
    </w:p>
    <w:p w:rsidR="00C1536D" w:rsidRDefault="00C1536D" w:rsidP="00C1536D">
      <w:pPr>
        <w:shd w:val="clear" w:color="auto" w:fill="FFFFFF"/>
        <w:ind w:firstLine="77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ст.110 ГПК РК с ответчика в пользу истца  подлежат взысканию расходы по уплате госпошлины в размере 991 тенге.</w:t>
      </w:r>
    </w:p>
    <w:p w:rsidR="00C1536D" w:rsidRDefault="00C1536D" w:rsidP="00C1536D">
      <w:pPr>
        <w:pStyle w:val="a3"/>
        <w:ind w:firstLine="708"/>
        <w:rPr>
          <w:szCs w:val="28"/>
        </w:rPr>
      </w:pPr>
      <w:r>
        <w:rPr>
          <w:szCs w:val="28"/>
        </w:rPr>
        <w:t>На основании изложенного и руководствуясь ст. ст.   260-271 ГПК РК, суд</w:t>
      </w:r>
      <w:r>
        <w:rPr>
          <w:szCs w:val="28"/>
        </w:rPr>
        <w:tab/>
      </w:r>
      <w:r>
        <w:rPr>
          <w:szCs w:val="28"/>
        </w:rPr>
        <w:tab/>
      </w:r>
    </w:p>
    <w:p w:rsidR="00C1536D" w:rsidRDefault="00C1536D" w:rsidP="00C1536D">
      <w:pPr>
        <w:pStyle w:val="a3"/>
        <w:ind w:firstLine="720"/>
        <w:jc w:val="center"/>
        <w:rPr>
          <w:b/>
          <w:szCs w:val="28"/>
          <w:lang w:val="ru-RU"/>
        </w:rPr>
      </w:pPr>
      <w:r>
        <w:rPr>
          <w:b/>
          <w:szCs w:val="28"/>
        </w:rPr>
        <w:t>РЕШИЛ:</w:t>
      </w:r>
    </w:p>
    <w:p w:rsidR="00C1536D" w:rsidRDefault="00C1536D" w:rsidP="00C1536D">
      <w:pPr>
        <w:pStyle w:val="a3"/>
        <w:ind w:firstLine="720"/>
        <w:jc w:val="center"/>
        <w:rPr>
          <w:b/>
          <w:szCs w:val="28"/>
          <w:lang w:val="ru-RU"/>
        </w:rPr>
      </w:pPr>
    </w:p>
    <w:p w:rsidR="00C1536D" w:rsidRDefault="00C1536D" w:rsidP="00C1536D">
      <w:pPr>
        <w:pStyle w:val="a3"/>
        <w:ind w:firstLine="720"/>
        <w:rPr>
          <w:szCs w:val="28"/>
        </w:rPr>
      </w:pPr>
      <w:r>
        <w:rPr>
          <w:szCs w:val="28"/>
        </w:rPr>
        <w:t>Иск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РГП на ПХВ «Институт ядерной  физики Министерства энергетики Республики Казахстан» к ИП «Ибрагимова </w:t>
      </w:r>
      <w:proofErr w:type="spellStart"/>
      <w:r>
        <w:rPr>
          <w:szCs w:val="28"/>
        </w:rPr>
        <w:t>Аманкуль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Яхиевна</w:t>
      </w:r>
      <w:proofErr w:type="spellEnd"/>
      <w:r>
        <w:rPr>
          <w:szCs w:val="28"/>
        </w:rPr>
        <w:t>» о признании недобросовестным участником государственных закупок, удовлетворить.</w:t>
      </w:r>
    </w:p>
    <w:p w:rsidR="00C1536D" w:rsidRDefault="00C1536D" w:rsidP="00C1536D">
      <w:pPr>
        <w:pStyle w:val="a3"/>
        <w:ind w:firstLine="720"/>
        <w:rPr>
          <w:szCs w:val="28"/>
        </w:rPr>
      </w:pPr>
      <w:r>
        <w:rPr>
          <w:szCs w:val="28"/>
        </w:rPr>
        <w:t xml:space="preserve">Признать ИП «Ибрагимова </w:t>
      </w:r>
      <w:proofErr w:type="spellStart"/>
      <w:r>
        <w:rPr>
          <w:szCs w:val="28"/>
        </w:rPr>
        <w:t>Аманкуль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Яхиевна</w:t>
      </w:r>
      <w:proofErr w:type="spellEnd"/>
      <w:r>
        <w:rPr>
          <w:szCs w:val="28"/>
        </w:rPr>
        <w:t>»</w:t>
      </w:r>
      <w:r>
        <w:rPr>
          <w:szCs w:val="28"/>
          <w:lang w:val="ru-RU"/>
        </w:rPr>
        <w:t xml:space="preserve"> </w:t>
      </w:r>
      <w:r>
        <w:rPr>
          <w:szCs w:val="28"/>
        </w:rPr>
        <w:t>недобросовестным участником государственных закупок.</w:t>
      </w:r>
    </w:p>
    <w:p w:rsidR="00C1536D" w:rsidRDefault="00C1536D" w:rsidP="00C1536D">
      <w:pPr>
        <w:pStyle w:val="a3"/>
        <w:ind w:firstLine="720"/>
        <w:rPr>
          <w:szCs w:val="28"/>
        </w:rPr>
      </w:pPr>
      <w:r>
        <w:rPr>
          <w:szCs w:val="28"/>
        </w:rPr>
        <w:t xml:space="preserve">Взыскать с ИП «Ибрагимова </w:t>
      </w:r>
      <w:proofErr w:type="spellStart"/>
      <w:r>
        <w:rPr>
          <w:szCs w:val="28"/>
        </w:rPr>
        <w:t>Аманкуль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Яхиевна</w:t>
      </w:r>
      <w:proofErr w:type="spellEnd"/>
      <w:r>
        <w:rPr>
          <w:szCs w:val="28"/>
        </w:rPr>
        <w:t>» в пользу РГП на ПХВ «Институт ядерной физики Министерства энергетики Республики Казахстан» расходы по уплате госпошлины в размере 9</w:t>
      </w:r>
      <w:r>
        <w:rPr>
          <w:szCs w:val="28"/>
          <w:lang w:val="ru-RU"/>
        </w:rPr>
        <w:t>91</w:t>
      </w:r>
      <w:r>
        <w:rPr>
          <w:szCs w:val="28"/>
        </w:rPr>
        <w:t xml:space="preserve"> (девятьсот д</w:t>
      </w:r>
      <w:r>
        <w:rPr>
          <w:szCs w:val="28"/>
          <w:lang w:val="ru-RU"/>
        </w:rPr>
        <w:t>евяносто одна</w:t>
      </w:r>
      <w:r>
        <w:rPr>
          <w:szCs w:val="28"/>
        </w:rPr>
        <w:t>) тенге.</w:t>
      </w:r>
    </w:p>
    <w:p w:rsidR="00C1536D" w:rsidRDefault="00C1536D" w:rsidP="00C153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ответчику, что в течение 5 дней им может быть подано заявление об отмене заочного решения с момента получения   копии решения.</w:t>
      </w:r>
    </w:p>
    <w:p w:rsidR="00C1536D" w:rsidRDefault="00C1536D" w:rsidP="00C153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Заочное решение может быть обжаловано сторонами или опротестовано прокурором в апелляционном порядке по истечении срока подачи ответчиком заявления об отмене этого решения, а в случае, если заявление подано, в течение 15 дней с момента вынесения судом определения об отказе в удовлетворении заявления.</w:t>
      </w:r>
    </w:p>
    <w:p w:rsidR="00C1536D" w:rsidRDefault="00C1536D" w:rsidP="00C1536D">
      <w:pPr>
        <w:rPr>
          <w:sz w:val="28"/>
          <w:szCs w:val="28"/>
        </w:rPr>
      </w:pPr>
    </w:p>
    <w:p w:rsidR="00C1536D" w:rsidRDefault="00C1536D" w:rsidP="00C153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Судья</w:t>
      </w:r>
      <w:r>
        <w:rPr>
          <w:sz w:val="28"/>
          <w:szCs w:val="28"/>
        </w:rPr>
        <w:t xml:space="preserve">: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Х.Абдигулов</w:t>
      </w:r>
      <w:proofErr w:type="spellEnd"/>
    </w:p>
    <w:p w:rsidR="00C1536D" w:rsidRDefault="00C1536D" w:rsidP="00C1536D">
      <w:pPr>
        <w:jc w:val="both"/>
        <w:rPr>
          <w:sz w:val="28"/>
          <w:szCs w:val="28"/>
        </w:rPr>
      </w:pPr>
    </w:p>
    <w:p w:rsidR="00C1536D" w:rsidRDefault="00C1536D" w:rsidP="00C1536D">
      <w:pPr>
        <w:jc w:val="both"/>
        <w:rPr>
          <w:sz w:val="28"/>
          <w:szCs w:val="28"/>
        </w:rPr>
      </w:pPr>
    </w:p>
    <w:p w:rsidR="00C1536D" w:rsidRDefault="00C1536D" w:rsidP="00C1536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Копия верна</w:t>
      </w:r>
    </w:p>
    <w:p w:rsidR="00C1536D" w:rsidRDefault="00C1536D" w:rsidP="00C1536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Судья: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Х.Абдигулов</w:t>
      </w:r>
      <w:proofErr w:type="spellEnd"/>
    </w:p>
    <w:p w:rsidR="00C1536D" w:rsidRDefault="00C1536D" w:rsidP="00C1536D">
      <w:pPr>
        <w:ind w:firstLine="720"/>
        <w:jc w:val="both"/>
        <w:rPr>
          <w:bCs/>
          <w:sz w:val="28"/>
          <w:szCs w:val="28"/>
        </w:rPr>
      </w:pPr>
    </w:p>
    <w:p w:rsidR="00C1536D" w:rsidRDefault="00C1536D" w:rsidP="00C1536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не вступило в законную силу</w:t>
      </w:r>
    </w:p>
    <w:p w:rsidR="00A57B21" w:rsidRDefault="00C1536D" w:rsidP="00C1536D">
      <w:r>
        <w:rPr>
          <w:sz w:val="28"/>
          <w:szCs w:val="28"/>
        </w:rPr>
        <w:t>Судья: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Х.Абдигулов</w:t>
      </w:r>
      <w:bookmarkStart w:id="0" w:name="_GoBack"/>
      <w:bookmarkEnd w:id="0"/>
      <w:proofErr w:type="spellEnd"/>
    </w:p>
    <w:sectPr w:rsidR="00A57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6B"/>
    <w:rsid w:val="0062496B"/>
    <w:rsid w:val="00A57B21"/>
    <w:rsid w:val="00C1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1536D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C1536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ody Text Indent"/>
    <w:basedOn w:val="a"/>
    <w:link w:val="a6"/>
    <w:semiHidden/>
    <w:unhideWhenUsed/>
    <w:rsid w:val="00C1536D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C1536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1536D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C1536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ody Text Indent"/>
    <w:basedOn w:val="a"/>
    <w:link w:val="a6"/>
    <w:semiHidden/>
    <w:unhideWhenUsed/>
    <w:rsid w:val="00C1536D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C1536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4082</Characters>
  <Application>Microsoft Office Word</Application>
  <DocSecurity>0</DocSecurity>
  <Lines>34</Lines>
  <Paragraphs>9</Paragraphs>
  <ScaleCrop>false</ScaleCrop>
  <Company>Grizli777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2016-02-16T04:51:00Z</dcterms:created>
  <dcterms:modified xsi:type="dcterms:W3CDTF">2016-02-16T04:51:00Z</dcterms:modified>
</cp:coreProperties>
</file>