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6" w:rsidRDefault="00821016" w:rsidP="00914759">
      <w:pPr>
        <w:ind w:right="-5" w:firstLine="720"/>
        <w:jc w:val="center"/>
        <w:rPr>
          <w:color w:val="777777"/>
          <w:sz w:val="28"/>
          <w:szCs w:val="28"/>
        </w:rPr>
      </w:pPr>
    </w:p>
    <w:p w:rsidR="00914759" w:rsidRDefault="00914759" w:rsidP="00914759">
      <w:pPr>
        <w:ind w:right="-5" w:firstLine="720"/>
        <w:jc w:val="center"/>
        <w:rPr>
          <w:color w:val="000000"/>
          <w:sz w:val="28"/>
          <w:szCs w:val="28"/>
        </w:rPr>
      </w:pPr>
      <w:r>
        <w:rPr>
          <w:color w:val="777777"/>
          <w:sz w:val="28"/>
          <w:szCs w:val="28"/>
        </w:rPr>
        <w:t xml:space="preserve">                                                                                                     2-8697/2015</w:t>
      </w:r>
      <w:r>
        <w:rPr>
          <w:color w:val="000000"/>
          <w:sz w:val="28"/>
          <w:szCs w:val="28"/>
        </w:rPr>
        <w:t xml:space="preserve"> </w:t>
      </w:r>
    </w:p>
    <w:p w:rsidR="00914759" w:rsidRPr="00C75B5C" w:rsidRDefault="00914759" w:rsidP="00914759">
      <w:pPr>
        <w:ind w:right="-5" w:firstLine="72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РЕШЕНИЕ</w:t>
      </w:r>
    </w:p>
    <w:p w:rsidR="00914759" w:rsidRDefault="00914759" w:rsidP="00914759">
      <w:pPr>
        <w:ind w:right="-5"/>
        <w:jc w:val="center"/>
        <w:rPr>
          <w:color w:val="000000"/>
          <w:sz w:val="27"/>
          <w:szCs w:val="27"/>
        </w:rPr>
      </w:pPr>
    </w:p>
    <w:p w:rsidR="00914759" w:rsidRDefault="00914759" w:rsidP="00914759">
      <w:pPr>
        <w:ind w:right="-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ИМЕНЕМ РЕСПУБЛИКИ КАЗАХСТАН</w:t>
      </w:r>
    </w:p>
    <w:p w:rsidR="00914759" w:rsidRDefault="00914759" w:rsidP="00914759">
      <w:pPr>
        <w:ind w:right="-5"/>
        <w:jc w:val="center"/>
        <w:rPr>
          <w:color w:val="000000"/>
          <w:sz w:val="28"/>
          <w:szCs w:val="28"/>
        </w:rPr>
      </w:pPr>
    </w:p>
    <w:p w:rsidR="00914759" w:rsidRDefault="00914759" w:rsidP="00914759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 сентября 2015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г. Усть-Каменогорск</w:t>
      </w:r>
    </w:p>
    <w:p w:rsidR="00914759" w:rsidRDefault="00914759" w:rsidP="00914759">
      <w:pPr>
        <w:ind w:right="-5"/>
        <w:jc w:val="both"/>
        <w:rPr>
          <w:color w:val="000000"/>
          <w:sz w:val="28"/>
          <w:szCs w:val="28"/>
        </w:rPr>
      </w:pPr>
    </w:p>
    <w:p w:rsidR="00914759" w:rsidRDefault="00914759" w:rsidP="00914759">
      <w:pPr>
        <w:ind w:firstLine="567"/>
        <w:jc w:val="both"/>
        <w:rPr>
          <w:spacing w:val="-1"/>
          <w:w w:val="101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Усть-Каменогорский</w:t>
      </w:r>
      <w:proofErr w:type="spellEnd"/>
      <w:r>
        <w:rPr>
          <w:sz w:val="28"/>
          <w:szCs w:val="28"/>
        </w:rPr>
        <w:t xml:space="preserve"> городской суд Восточно-Казахстанской области в составе председательствующего </w:t>
      </w:r>
      <w:r>
        <w:rPr>
          <w:bCs/>
          <w:sz w:val="28"/>
          <w:szCs w:val="28"/>
        </w:rPr>
        <w:t xml:space="preserve">судьи </w:t>
      </w:r>
      <w:proofErr w:type="spellStart"/>
      <w:r>
        <w:rPr>
          <w:bCs/>
          <w:sz w:val="28"/>
          <w:szCs w:val="28"/>
        </w:rPr>
        <w:t>Шериязданова</w:t>
      </w:r>
      <w:proofErr w:type="spellEnd"/>
      <w:r>
        <w:rPr>
          <w:bCs/>
          <w:sz w:val="28"/>
          <w:szCs w:val="28"/>
        </w:rPr>
        <w:t xml:space="preserve"> Р.И., </w:t>
      </w:r>
      <w:r>
        <w:rPr>
          <w:sz w:val="28"/>
          <w:szCs w:val="28"/>
        </w:rPr>
        <w:t xml:space="preserve">при секретаре судебного заседания </w:t>
      </w:r>
      <w:proofErr w:type="spellStart"/>
      <w:r>
        <w:rPr>
          <w:sz w:val="28"/>
          <w:szCs w:val="28"/>
        </w:rPr>
        <w:t>Сапарбекове</w:t>
      </w:r>
      <w:proofErr w:type="spellEnd"/>
      <w:r>
        <w:rPr>
          <w:sz w:val="28"/>
          <w:szCs w:val="28"/>
        </w:rPr>
        <w:t xml:space="preserve"> Н.А., </w:t>
      </w:r>
      <w:r>
        <w:rPr>
          <w:spacing w:val="-1"/>
          <w:w w:val="101"/>
          <w:sz w:val="28"/>
          <w:szCs w:val="28"/>
        </w:rPr>
        <w:t>с участием представителя истца Павловой Н.А., действующей на основании доверенности от 01 июня 2015 года и ордера от 26 июня 2015 года, представителя ответчика 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</w:rPr>
        <w:t>Семёновой</w:t>
      </w:r>
      <w:proofErr w:type="spellEnd"/>
      <w:r>
        <w:rPr>
          <w:spacing w:val="-1"/>
          <w:w w:val="101"/>
          <w:sz w:val="28"/>
          <w:szCs w:val="28"/>
        </w:rPr>
        <w:t xml:space="preserve"> О.Д., действующей на основании доверенности от 31 декабря 2014 года, представителя</w:t>
      </w:r>
      <w:proofErr w:type="gramEnd"/>
      <w:r>
        <w:rPr>
          <w:spacing w:val="-1"/>
          <w:w w:val="101"/>
          <w:sz w:val="28"/>
          <w:szCs w:val="28"/>
        </w:rPr>
        <w:t xml:space="preserve"> </w:t>
      </w:r>
      <w:proofErr w:type="gramStart"/>
      <w:r>
        <w:rPr>
          <w:spacing w:val="-1"/>
          <w:w w:val="101"/>
          <w:sz w:val="28"/>
          <w:szCs w:val="28"/>
        </w:rPr>
        <w:t>ответчика АО 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Казкомерц</w:t>
      </w:r>
      <w:proofErr w:type="spellEnd"/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Life</w:t>
      </w:r>
      <w:r>
        <w:rPr>
          <w:spacing w:val="-1"/>
          <w:w w:val="101"/>
          <w:sz w:val="28"/>
          <w:szCs w:val="28"/>
        </w:rPr>
        <w:t>»</w:t>
      </w:r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</w:rPr>
        <w:t>Разносчиковой</w:t>
      </w:r>
      <w:proofErr w:type="spellEnd"/>
      <w:r>
        <w:rPr>
          <w:spacing w:val="-1"/>
          <w:w w:val="101"/>
          <w:sz w:val="28"/>
          <w:szCs w:val="28"/>
        </w:rPr>
        <w:t xml:space="preserve"> В.Г., действующей на основании доверенности от 04 сентября 2015 года, рассмотрев в открытом судебном заседании гражданское дело по иску </w:t>
      </w:r>
      <w:proofErr w:type="spellStart"/>
      <w:r>
        <w:rPr>
          <w:sz w:val="28"/>
          <w:szCs w:val="28"/>
        </w:rPr>
        <w:t>Коккозова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Какенгазы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Молбогаровича</w:t>
      </w:r>
      <w:proofErr w:type="spellEnd"/>
      <w:r>
        <w:rPr>
          <w:sz w:val="28"/>
          <w:szCs w:val="28"/>
        </w:rPr>
        <w:t xml:space="preserve"> к </w:t>
      </w:r>
      <w:r>
        <w:rPr>
          <w:rFonts w:eastAsia="Calibri"/>
          <w:sz w:val="28"/>
          <w:szCs w:val="28"/>
        </w:rPr>
        <w:t xml:space="preserve">Акционерному обществу </w:t>
      </w:r>
      <w:r>
        <w:rPr>
          <w:spacing w:val="-1"/>
          <w:w w:val="101"/>
          <w:sz w:val="28"/>
          <w:szCs w:val="28"/>
        </w:rPr>
        <w:t>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Казкоммерц</w:t>
      </w:r>
      <w:proofErr w:type="spellEnd"/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Life</w:t>
      </w:r>
      <w:r>
        <w:rPr>
          <w:spacing w:val="-1"/>
          <w:w w:val="101"/>
          <w:sz w:val="28"/>
          <w:szCs w:val="28"/>
        </w:rPr>
        <w:t>», товариществу с ограниченной ответственностью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 w:rsidRPr="00785014">
        <w:rPr>
          <w:spacing w:val="-1"/>
          <w:w w:val="10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kk-KZ"/>
        </w:rPr>
        <w:t>о понуждении к заключению договора аннуитетного страхования и оплате страховой премии в размере и на</w:t>
      </w:r>
      <w:proofErr w:type="gramEnd"/>
      <w:r>
        <w:rPr>
          <w:rFonts w:eastAsia="Calibri"/>
          <w:sz w:val="28"/>
          <w:szCs w:val="28"/>
          <w:lang w:val="kk-KZ"/>
        </w:rPr>
        <w:t xml:space="preserve"> основании заключенного договора аннуитетного страхования,</w:t>
      </w:r>
    </w:p>
    <w:p w:rsidR="00914759" w:rsidRDefault="00914759" w:rsidP="00914759">
      <w:pPr>
        <w:pStyle w:val="a3"/>
        <w:spacing w:after="0"/>
        <w:jc w:val="both"/>
        <w:rPr>
          <w:sz w:val="28"/>
          <w:szCs w:val="28"/>
        </w:rPr>
      </w:pPr>
    </w:p>
    <w:p w:rsidR="00914759" w:rsidRDefault="00914759" w:rsidP="00914759">
      <w:pPr>
        <w:pStyle w:val="a3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914759" w:rsidRDefault="00914759" w:rsidP="00914759">
      <w:pPr>
        <w:pStyle w:val="a3"/>
        <w:spacing w:after="0"/>
        <w:ind w:firstLine="567"/>
        <w:jc w:val="center"/>
        <w:rPr>
          <w:sz w:val="28"/>
          <w:szCs w:val="28"/>
        </w:rPr>
      </w:pPr>
    </w:p>
    <w:p w:rsidR="00914759" w:rsidRDefault="00914759" w:rsidP="00914759">
      <w:pPr>
        <w:ind w:firstLine="567"/>
        <w:jc w:val="both"/>
        <w:rPr>
          <w:spacing w:val="-1"/>
          <w:w w:val="101"/>
          <w:sz w:val="28"/>
          <w:szCs w:val="28"/>
        </w:rPr>
      </w:pPr>
      <w:proofErr w:type="gramStart"/>
      <w:r>
        <w:rPr>
          <w:sz w:val="28"/>
          <w:szCs w:val="28"/>
        </w:rPr>
        <w:t xml:space="preserve">Истец обратился в суд с иском к ответчикам </w:t>
      </w:r>
      <w:r>
        <w:rPr>
          <w:rFonts w:eastAsia="Calibri"/>
          <w:sz w:val="28"/>
          <w:szCs w:val="28"/>
        </w:rPr>
        <w:t xml:space="preserve">Акционерному обществу </w:t>
      </w:r>
      <w:r>
        <w:rPr>
          <w:spacing w:val="-1"/>
          <w:w w:val="101"/>
          <w:sz w:val="28"/>
          <w:szCs w:val="28"/>
        </w:rPr>
        <w:t>«Дочерняя компания по страхованию Жизни БТА Банка «БТА Жизнь», товариществу с ограниченной ответственностью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 (далее 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»)</w:t>
      </w:r>
      <w:r w:rsidRPr="00785014">
        <w:rPr>
          <w:spacing w:val="-1"/>
          <w:w w:val="10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kk-KZ"/>
        </w:rPr>
        <w:t>о понуждении к заключению договора аннуитетного страхования и оплате страховой премии в размере и на основании заключенного договора аннуитетного страхования, мотивируя свои требования тем, что с 01 октября 2011 года по</w:t>
      </w:r>
      <w:proofErr w:type="gramEnd"/>
      <w:r>
        <w:rPr>
          <w:rFonts w:eastAsia="Calibri"/>
          <w:sz w:val="28"/>
          <w:szCs w:val="28"/>
          <w:lang w:val="kk-KZ"/>
        </w:rPr>
        <w:t xml:space="preserve"> 18 июля 2013 года он работал в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в качестве горнорабочего на подземных работах </w:t>
      </w:r>
      <w:proofErr w:type="spellStart"/>
      <w:r>
        <w:rPr>
          <w:spacing w:val="-1"/>
          <w:w w:val="101"/>
          <w:sz w:val="28"/>
          <w:szCs w:val="28"/>
        </w:rPr>
        <w:t>Риддер-Сокольного</w:t>
      </w:r>
      <w:proofErr w:type="spellEnd"/>
      <w:r>
        <w:rPr>
          <w:spacing w:val="-1"/>
          <w:w w:val="101"/>
          <w:sz w:val="28"/>
          <w:szCs w:val="28"/>
        </w:rPr>
        <w:t xml:space="preserve"> рудника. </w:t>
      </w:r>
      <w:proofErr w:type="gramStart"/>
      <w:r>
        <w:rPr>
          <w:spacing w:val="-1"/>
          <w:w w:val="101"/>
          <w:sz w:val="28"/>
          <w:szCs w:val="28"/>
        </w:rPr>
        <w:t xml:space="preserve">В результате длительной работы во вредных условиях труда на основании заключения экспертной </w:t>
      </w:r>
      <w:proofErr w:type="spellStart"/>
      <w:r>
        <w:rPr>
          <w:spacing w:val="-1"/>
          <w:w w:val="101"/>
          <w:sz w:val="28"/>
          <w:szCs w:val="28"/>
        </w:rPr>
        <w:t>профпатологической</w:t>
      </w:r>
      <w:proofErr w:type="spellEnd"/>
      <w:r>
        <w:rPr>
          <w:spacing w:val="-1"/>
          <w:w w:val="101"/>
          <w:sz w:val="28"/>
          <w:szCs w:val="28"/>
        </w:rPr>
        <w:t xml:space="preserve"> комиссии от 26 августа 2014 года ему диагностировано п</w:t>
      </w:r>
      <w:r>
        <w:rPr>
          <w:sz w:val="28"/>
          <w:szCs w:val="28"/>
        </w:rPr>
        <w:t xml:space="preserve">рофессиональное заболевания в виде «хроническая пояснично-крестцовая </w:t>
      </w:r>
      <w:proofErr w:type="spellStart"/>
      <w:r>
        <w:rPr>
          <w:sz w:val="28"/>
          <w:szCs w:val="28"/>
        </w:rPr>
        <w:t>радикулопатия</w:t>
      </w:r>
      <w:proofErr w:type="spellEnd"/>
      <w:r>
        <w:rPr>
          <w:sz w:val="28"/>
          <w:szCs w:val="28"/>
        </w:rPr>
        <w:t xml:space="preserve"> с поражением двигательных и чувствительных волокон корешка Л5–</w:t>
      </w:r>
      <w:r>
        <w:rPr>
          <w:sz w:val="28"/>
          <w:szCs w:val="28"/>
          <w:lang w:val="en-US"/>
        </w:rPr>
        <w:t>S</w:t>
      </w:r>
      <w:r w:rsidRPr="00F36EC4">
        <w:rPr>
          <w:sz w:val="28"/>
          <w:szCs w:val="28"/>
        </w:rPr>
        <w:t>1</w:t>
      </w:r>
      <w:r>
        <w:rPr>
          <w:sz w:val="28"/>
          <w:szCs w:val="28"/>
        </w:rPr>
        <w:t xml:space="preserve"> слева, на фоне остеохондроза пояснично-</w:t>
      </w:r>
      <w:proofErr w:type="spellStart"/>
      <w:r>
        <w:rPr>
          <w:sz w:val="28"/>
          <w:szCs w:val="28"/>
        </w:rPr>
        <w:t>кресцового</w:t>
      </w:r>
      <w:proofErr w:type="spellEnd"/>
      <w:r>
        <w:rPr>
          <w:sz w:val="28"/>
          <w:szCs w:val="28"/>
        </w:rPr>
        <w:t xml:space="preserve"> отдела позвоночника, грыж дисков Л5–</w:t>
      </w:r>
      <w:r>
        <w:rPr>
          <w:sz w:val="28"/>
          <w:szCs w:val="28"/>
          <w:lang w:val="en-US"/>
        </w:rPr>
        <w:t>S</w:t>
      </w:r>
      <w:r w:rsidRPr="00F36EC4">
        <w:rPr>
          <w:sz w:val="28"/>
          <w:szCs w:val="28"/>
        </w:rPr>
        <w:t>1</w:t>
      </w:r>
      <w:r>
        <w:rPr>
          <w:sz w:val="28"/>
          <w:szCs w:val="28"/>
        </w:rPr>
        <w:t xml:space="preserve"> слева, </w:t>
      </w:r>
      <w:proofErr w:type="spellStart"/>
      <w:r>
        <w:rPr>
          <w:sz w:val="28"/>
          <w:szCs w:val="28"/>
        </w:rPr>
        <w:t>протрузии</w:t>
      </w:r>
      <w:proofErr w:type="spellEnd"/>
      <w:r>
        <w:rPr>
          <w:sz w:val="28"/>
          <w:szCs w:val="28"/>
        </w:rPr>
        <w:t xml:space="preserve"> дисков на уровне Л3-Л4, Л4-Л5, </w:t>
      </w:r>
      <w:proofErr w:type="spellStart"/>
      <w:r>
        <w:rPr>
          <w:sz w:val="28"/>
          <w:szCs w:val="28"/>
        </w:rPr>
        <w:t>рецедивирующее</w:t>
      </w:r>
      <w:proofErr w:type="spellEnd"/>
      <w:r>
        <w:rPr>
          <w:sz w:val="28"/>
          <w:szCs w:val="28"/>
        </w:rPr>
        <w:t xml:space="preserve"> течение, умеренно выраженный болевой синдром».</w:t>
      </w:r>
      <w:proofErr w:type="gramEnd"/>
    </w:p>
    <w:p w:rsidR="00914759" w:rsidRDefault="00914759" w:rsidP="0091475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04 февраля 2015 года работодателем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 составлен и утвержден акт №39 о несчастном случае. 10 февраля 2015 года МСЭ по данному заболеванию первично установила процент УПТ в размере 29%. </w:t>
      </w:r>
    </w:p>
    <w:p w:rsidR="00914759" w:rsidRDefault="00914759" w:rsidP="00914759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 xml:space="preserve">31 марта 2014 года между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и АО «Дочерняя компания по страхованию Жизни БТА Банка «БТА Жизнь» </w:t>
      </w:r>
      <w:r>
        <w:rPr>
          <w:color w:val="auto"/>
          <w:sz w:val="28"/>
          <w:szCs w:val="28"/>
        </w:rPr>
        <w:t>был заключен договор обязательного страхования работника от несчастных случаев при исполнении им трудовых обязанностей (далее – Договор страхования), по которому ответчик обязан произвести страховую выплату пострадавшему работнику в результате причинения вреда здоровью на производстве.</w:t>
      </w:r>
      <w:proofErr w:type="gramEnd"/>
      <w:r>
        <w:rPr>
          <w:color w:val="auto"/>
          <w:sz w:val="28"/>
          <w:szCs w:val="28"/>
        </w:rPr>
        <w:t xml:space="preserve"> Срок действия договора страхования с 23 марта 2014 года по 22 марта 2015 года. После установления ему профессионального заболевания, все необходимые документы для назначения выплат им были переданы работодателю. Однако страховой компанией было отказано в заключени</w:t>
      </w:r>
      <w:proofErr w:type="gramStart"/>
      <w:r>
        <w:rPr>
          <w:color w:val="auto"/>
          <w:sz w:val="28"/>
          <w:szCs w:val="28"/>
        </w:rPr>
        <w:t>и</w:t>
      </w:r>
      <w:proofErr w:type="gramEnd"/>
      <w:r>
        <w:rPr>
          <w:color w:val="auto"/>
          <w:sz w:val="28"/>
          <w:szCs w:val="28"/>
        </w:rPr>
        <w:t xml:space="preserve"> договора аннуитета. Отказ был мотивирован тем, что профессиональное заболевание ему установлено не в период осуществления трудовой деятельности в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».</w:t>
      </w:r>
    </w:p>
    <w:p w:rsidR="00914759" w:rsidRDefault="00914759" w:rsidP="0091475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proofErr w:type="gramStart"/>
      <w:r>
        <w:rPr>
          <w:color w:val="auto"/>
          <w:sz w:val="28"/>
          <w:szCs w:val="28"/>
        </w:rPr>
        <w:t>связи</w:t>
      </w:r>
      <w:proofErr w:type="gramEnd"/>
      <w:r>
        <w:rPr>
          <w:color w:val="auto"/>
          <w:sz w:val="28"/>
          <w:szCs w:val="28"/>
        </w:rPr>
        <w:t xml:space="preserve"> с чем просит суд обязать ответчиков заключить договор </w:t>
      </w:r>
      <w:proofErr w:type="spellStart"/>
      <w:r>
        <w:rPr>
          <w:color w:val="auto"/>
          <w:sz w:val="28"/>
          <w:szCs w:val="28"/>
        </w:rPr>
        <w:t>аннуитетного</w:t>
      </w:r>
      <w:proofErr w:type="spellEnd"/>
      <w:r>
        <w:rPr>
          <w:color w:val="auto"/>
          <w:sz w:val="28"/>
          <w:szCs w:val="28"/>
        </w:rPr>
        <w:t xml:space="preserve"> страхования в пользу истца и произвести </w:t>
      </w:r>
      <w:r>
        <w:rPr>
          <w:rFonts w:eastAsia="Calibri"/>
          <w:sz w:val="28"/>
          <w:szCs w:val="28"/>
          <w:lang w:val="kk-KZ"/>
        </w:rPr>
        <w:t>оплату страховой премии в размере и на основании заключенного договора аннуитетного страхования, а также</w:t>
      </w:r>
      <w:r>
        <w:rPr>
          <w:color w:val="auto"/>
          <w:sz w:val="28"/>
          <w:szCs w:val="28"/>
        </w:rPr>
        <w:t xml:space="preserve"> взыскать судебные расходы. </w:t>
      </w:r>
    </w:p>
    <w:p w:rsidR="00914759" w:rsidRDefault="00914759" w:rsidP="00914759">
      <w:pPr>
        <w:pStyle w:val="Default"/>
        <w:ind w:firstLine="567"/>
        <w:jc w:val="both"/>
        <w:rPr>
          <w:spacing w:val="-1"/>
          <w:w w:val="101"/>
          <w:sz w:val="28"/>
          <w:szCs w:val="28"/>
        </w:rPr>
      </w:pPr>
      <w:r>
        <w:rPr>
          <w:color w:val="auto"/>
          <w:sz w:val="28"/>
          <w:szCs w:val="28"/>
        </w:rPr>
        <w:t xml:space="preserve">В судебном заседании представитель истца заявила ходатайство о замене ненадлежащего ответчика </w:t>
      </w:r>
      <w:r>
        <w:rPr>
          <w:spacing w:val="-1"/>
          <w:w w:val="101"/>
          <w:sz w:val="28"/>
          <w:szCs w:val="28"/>
        </w:rPr>
        <w:t xml:space="preserve">АО «Дочерняя компания по страхованию Жизни БТА Банка «БТА Жизнь» на надлежащего ответчика </w:t>
      </w:r>
      <w:r>
        <w:rPr>
          <w:rFonts w:eastAsia="Calibri"/>
          <w:sz w:val="28"/>
          <w:szCs w:val="28"/>
        </w:rPr>
        <w:t xml:space="preserve">Акционерного общества </w:t>
      </w:r>
      <w:r>
        <w:rPr>
          <w:spacing w:val="-1"/>
          <w:w w:val="101"/>
          <w:sz w:val="28"/>
          <w:szCs w:val="28"/>
        </w:rPr>
        <w:t>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Казкоммерц</w:t>
      </w:r>
      <w:proofErr w:type="spellEnd"/>
      <w:r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Life</w:t>
      </w:r>
      <w:proofErr w:type="gramEnd"/>
      <w:r>
        <w:rPr>
          <w:spacing w:val="-1"/>
          <w:w w:val="101"/>
          <w:sz w:val="28"/>
          <w:szCs w:val="28"/>
        </w:rPr>
        <w:t xml:space="preserve">» (далее АО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Казкоммерц</w:t>
      </w:r>
      <w:proofErr w:type="spellEnd"/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Life</w:t>
      </w:r>
      <w:r>
        <w:rPr>
          <w:spacing w:val="-1"/>
          <w:w w:val="101"/>
          <w:sz w:val="28"/>
          <w:szCs w:val="28"/>
        </w:rPr>
        <w:t xml:space="preserve">»), поскольку связи с реорганизацией первого, права и обязанности перешли к АО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Казкоммерц</w:t>
      </w:r>
      <w:proofErr w:type="spellEnd"/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Life</w:t>
      </w:r>
      <w:r>
        <w:rPr>
          <w:spacing w:val="-1"/>
          <w:w w:val="101"/>
          <w:sz w:val="28"/>
          <w:szCs w:val="28"/>
        </w:rPr>
        <w:t xml:space="preserve">». </w:t>
      </w:r>
    </w:p>
    <w:p w:rsidR="00914759" w:rsidRDefault="00914759" w:rsidP="00914759">
      <w:pPr>
        <w:pStyle w:val="Default"/>
        <w:ind w:firstLine="567"/>
        <w:jc w:val="both"/>
        <w:rPr>
          <w:rFonts w:eastAsia="Calibri"/>
          <w:sz w:val="28"/>
          <w:szCs w:val="28"/>
        </w:rPr>
      </w:pPr>
      <w:r>
        <w:rPr>
          <w:spacing w:val="-1"/>
          <w:w w:val="101"/>
          <w:sz w:val="28"/>
          <w:szCs w:val="28"/>
        </w:rPr>
        <w:t xml:space="preserve">Определением суда от 08 сентября 2015 года произведена замена ненадлежащего ответчика на надлежащего ответчика АО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Казкоммерц</w:t>
      </w:r>
      <w:proofErr w:type="spellEnd"/>
      <w:r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Life</w:t>
      </w:r>
      <w:proofErr w:type="gramEnd"/>
      <w:r>
        <w:rPr>
          <w:rFonts w:eastAsia="Calibri"/>
          <w:sz w:val="28"/>
          <w:szCs w:val="28"/>
        </w:rPr>
        <w:t>».</w:t>
      </w:r>
    </w:p>
    <w:p w:rsidR="00914759" w:rsidRDefault="00914759" w:rsidP="00914759">
      <w:pPr>
        <w:pStyle w:val="Default"/>
        <w:ind w:firstLine="567"/>
        <w:jc w:val="both"/>
        <w:rPr>
          <w:rStyle w:val="apple-style-span"/>
          <w:bCs/>
        </w:rPr>
      </w:pPr>
      <w:r>
        <w:rPr>
          <w:rFonts w:eastAsia="Calibri"/>
          <w:sz w:val="28"/>
          <w:szCs w:val="28"/>
        </w:rPr>
        <w:t>В судебном заседании представитель истца</w:t>
      </w:r>
      <w:r>
        <w:rPr>
          <w:spacing w:val="-1"/>
          <w:w w:val="10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поддержал заявленные требования и просил суд удовлетворить иск.</w:t>
      </w:r>
    </w:p>
    <w:p w:rsidR="00914759" w:rsidRDefault="00914759" w:rsidP="00914759">
      <w:pPr>
        <w:ind w:firstLine="567"/>
        <w:jc w:val="both"/>
        <w:rPr>
          <w:rStyle w:val="apple-style-span"/>
          <w:bCs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судебном заседании п</w:t>
      </w:r>
      <w:r>
        <w:rPr>
          <w:rStyle w:val="apple-style-span"/>
          <w:bCs/>
          <w:sz w:val="28"/>
          <w:szCs w:val="28"/>
        </w:rPr>
        <w:t xml:space="preserve">редставитель ответчика </w:t>
      </w:r>
      <w:r>
        <w:rPr>
          <w:spacing w:val="-1"/>
          <w:w w:val="101"/>
          <w:sz w:val="28"/>
          <w:szCs w:val="28"/>
        </w:rPr>
        <w:t xml:space="preserve">АО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Казкоммерц</w:t>
      </w:r>
      <w:proofErr w:type="spellEnd"/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Life</w:t>
      </w:r>
      <w:r>
        <w:rPr>
          <w:rFonts w:eastAsia="Calibri"/>
          <w:sz w:val="28"/>
          <w:szCs w:val="28"/>
        </w:rPr>
        <w:t>»</w:t>
      </w:r>
      <w:r>
        <w:rPr>
          <w:rStyle w:val="apple-style-span"/>
          <w:bCs/>
          <w:sz w:val="28"/>
          <w:szCs w:val="28"/>
        </w:rPr>
        <w:t xml:space="preserve"> иск не признал и суду показал, что </w:t>
      </w:r>
      <w:r>
        <w:rPr>
          <w:spacing w:val="-1"/>
          <w:w w:val="101"/>
          <w:sz w:val="28"/>
          <w:szCs w:val="28"/>
        </w:rPr>
        <w:t>26 августа 2014 года истцу диагностировано п</w:t>
      </w:r>
      <w:r>
        <w:rPr>
          <w:sz w:val="28"/>
          <w:szCs w:val="28"/>
        </w:rPr>
        <w:t xml:space="preserve">рофессиональное заболевания в виде «хроническая пояснично-крестцовая </w:t>
      </w:r>
      <w:proofErr w:type="spellStart"/>
      <w:r>
        <w:rPr>
          <w:sz w:val="28"/>
          <w:szCs w:val="28"/>
        </w:rPr>
        <w:t>радикулопатия</w:t>
      </w:r>
      <w:proofErr w:type="spellEnd"/>
      <w:r>
        <w:rPr>
          <w:sz w:val="28"/>
          <w:szCs w:val="28"/>
        </w:rPr>
        <w:t xml:space="preserve"> с поражением двигательных и чувствительных волокон корешка Л5–</w:t>
      </w:r>
      <w:r>
        <w:rPr>
          <w:sz w:val="28"/>
          <w:szCs w:val="28"/>
          <w:lang w:val="en-US"/>
        </w:rPr>
        <w:t>S</w:t>
      </w:r>
      <w:r w:rsidRPr="00F36EC4">
        <w:rPr>
          <w:sz w:val="28"/>
          <w:szCs w:val="28"/>
        </w:rPr>
        <w:t>1</w:t>
      </w:r>
      <w:r>
        <w:rPr>
          <w:sz w:val="28"/>
          <w:szCs w:val="28"/>
        </w:rPr>
        <w:t xml:space="preserve"> слева, на фоне остеохондроза пояснично-</w:t>
      </w:r>
      <w:proofErr w:type="spellStart"/>
      <w:r>
        <w:rPr>
          <w:sz w:val="28"/>
          <w:szCs w:val="28"/>
        </w:rPr>
        <w:t>кресцового</w:t>
      </w:r>
      <w:proofErr w:type="spellEnd"/>
      <w:r>
        <w:rPr>
          <w:sz w:val="28"/>
          <w:szCs w:val="28"/>
        </w:rPr>
        <w:t xml:space="preserve"> отдела позвоночника, грыж дисков Л5–</w:t>
      </w:r>
      <w:r>
        <w:rPr>
          <w:sz w:val="28"/>
          <w:szCs w:val="28"/>
          <w:lang w:val="en-US"/>
        </w:rPr>
        <w:t>S</w:t>
      </w:r>
      <w:r w:rsidRPr="00F36EC4">
        <w:rPr>
          <w:sz w:val="28"/>
          <w:szCs w:val="28"/>
        </w:rPr>
        <w:t>1</w:t>
      </w:r>
      <w:r>
        <w:rPr>
          <w:sz w:val="28"/>
          <w:szCs w:val="28"/>
        </w:rPr>
        <w:t xml:space="preserve"> слева, </w:t>
      </w:r>
      <w:proofErr w:type="spellStart"/>
      <w:r>
        <w:rPr>
          <w:sz w:val="28"/>
          <w:szCs w:val="28"/>
        </w:rPr>
        <w:t>протрузии</w:t>
      </w:r>
      <w:proofErr w:type="spellEnd"/>
      <w:r>
        <w:rPr>
          <w:sz w:val="28"/>
          <w:szCs w:val="28"/>
        </w:rPr>
        <w:t xml:space="preserve"> дисков на уровне Л3-Л4, Л4-Л5, </w:t>
      </w:r>
      <w:proofErr w:type="spellStart"/>
      <w:r>
        <w:rPr>
          <w:sz w:val="28"/>
          <w:szCs w:val="28"/>
        </w:rPr>
        <w:t>рецедивирующее</w:t>
      </w:r>
      <w:proofErr w:type="spellEnd"/>
      <w:r>
        <w:rPr>
          <w:sz w:val="28"/>
          <w:szCs w:val="28"/>
        </w:rPr>
        <w:t xml:space="preserve"> течение, умеренно выраженный болевой синдром».</w:t>
      </w:r>
      <w:proofErr w:type="gramEnd"/>
      <w:r>
        <w:rPr>
          <w:sz w:val="28"/>
          <w:szCs w:val="28"/>
        </w:rPr>
        <w:t xml:space="preserve"> Н</w:t>
      </w:r>
      <w:r>
        <w:rPr>
          <w:rStyle w:val="apple-style-span"/>
          <w:bCs/>
          <w:sz w:val="28"/>
          <w:szCs w:val="28"/>
        </w:rPr>
        <w:t xml:space="preserve">а момент установления УПТ, истец в ТОО </w:t>
      </w:r>
      <w:r>
        <w:rPr>
          <w:spacing w:val="-1"/>
          <w:w w:val="101"/>
          <w:sz w:val="28"/>
          <w:szCs w:val="28"/>
        </w:rPr>
        <w:t>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</w:t>
      </w:r>
      <w:r>
        <w:rPr>
          <w:rStyle w:val="apple-style-span"/>
          <w:bCs/>
          <w:sz w:val="28"/>
          <w:szCs w:val="28"/>
        </w:rPr>
        <w:t xml:space="preserve">не работал. В </w:t>
      </w:r>
      <w:proofErr w:type="gramStart"/>
      <w:r>
        <w:rPr>
          <w:rStyle w:val="apple-style-span"/>
          <w:bCs/>
          <w:sz w:val="28"/>
          <w:szCs w:val="28"/>
        </w:rPr>
        <w:t>связи</w:t>
      </w:r>
      <w:proofErr w:type="gramEnd"/>
      <w:r>
        <w:rPr>
          <w:rStyle w:val="apple-style-span"/>
          <w:bCs/>
          <w:sz w:val="28"/>
          <w:szCs w:val="28"/>
        </w:rPr>
        <w:t xml:space="preserve"> с чем в иске просил отказать.</w:t>
      </w:r>
    </w:p>
    <w:p w:rsidR="00914759" w:rsidRDefault="00914759" w:rsidP="00914759">
      <w:pPr>
        <w:pStyle w:val="Default"/>
        <w:ind w:firstLine="567"/>
        <w:jc w:val="both"/>
        <w:rPr>
          <w:rStyle w:val="apple-style-span"/>
          <w:bCs/>
          <w:color w:val="auto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судебном заседании п</w:t>
      </w:r>
      <w:r>
        <w:rPr>
          <w:rStyle w:val="apple-style-span"/>
          <w:bCs/>
          <w:sz w:val="28"/>
          <w:szCs w:val="28"/>
        </w:rPr>
        <w:t xml:space="preserve">редставитель ответчика ТОО </w:t>
      </w:r>
      <w:r>
        <w:rPr>
          <w:spacing w:val="-1"/>
          <w:w w:val="101"/>
          <w:sz w:val="28"/>
          <w:szCs w:val="28"/>
        </w:rPr>
        <w:t>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исковые требования в части предъявленных к ним не признал, пояснив, что действительно истец </w:t>
      </w:r>
      <w:r>
        <w:rPr>
          <w:rFonts w:eastAsia="Calibri"/>
          <w:sz w:val="28"/>
          <w:szCs w:val="28"/>
          <w:lang w:val="kk-KZ"/>
        </w:rPr>
        <w:t xml:space="preserve">с 01 октября 2011 года по 18 июля 2013 года работал в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в качестве горнорабочего на подземных работах </w:t>
      </w:r>
      <w:proofErr w:type="spellStart"/>
      <w:r>
        <w:rPr>
          <w:spacing w:val="-1"/>
          <w:w w:val="101"/>
          <w:sz w:val="28"/>
          <w:szCs w:val="28"/>
        </w:rPr>
        <w:t>Риддер-Сокольного</w:t>
      </w:r>
      <w:proofErr w:type="spellEnd"/>
      <w:r>
        <w:rPr>
          <w:spacing w:val="-1"/>
          <w:w w:val="101"/>
          <w:sz w:val="28"/>
          <w:szCs w:val="28"/>
        </w:rPr>
        <w:t xml:space="preserve"> рудника. </w:t>
      </w:r>
      <w:r>
        <w:rPr>
          <w:color w:val="auto"/>
          <w:sz w:val="28"/>
          <w:szCs w:val="28"/>
        </w:rPr>
        <w:t xml:space="preserve">04 февраля 2015 года работодателем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 составлен и утвержден акт №39 о несчастном случае</w:t>
      </w:r>
      <w:proofErr w:type="gramEnd"/>
      <w:r>
        <w:rPr>
          <w:color w:val="auto"/>
          <w:sz w:val="28"/>
          <w:szCs w:val="28"/>
        </w:rPr>
        <w:t xml:space="preserve">. </w:t>
      </w:r>
      <w:proofErr w:type="gramStart"/>
      <w:r>
        <w:rPr>
          <w:color w:val="auto"/>
          <w:sz w:val="28"/>
          <w:szCs w:val="28"/>
        </w:rPr>
        <w:t xml:space="preserve">10 февраля 2015 года МСЭ по данному заболеванию первично установила процент УПТ в размере 29%. На момент выявления и установления профессиональной трудоспособности истцу действовал договор </w:t>
      </w:r>
      <w:r>
        <w:rPr>
          <w:color w:val="auto"/>
          <w:sz w:val="28"/>
          <w:szCs w:val="28"/>
        </w:rPr>
        <w:lastRenderedPageBreak/>
        <w:t xml:space="preserve">обязательного страхования заключенный между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 и АО «Дочерняя компания по страхованию Жизни БТА Банка «БТА Жизнь». 13 марта 2015 года</w:t>
      </w:r>
      <w:r w:rsidR="00821016">
        <w:rPr>
          <w:spacing w:val="-1"/>
          <w:w w:val="101"/>
          <w:sz w:val="28"/>
          <w:szCs w:val="28"/>
        </w:rPr>
        <w:t>,</w:t>
      </w:r>
      <w:r>
        <w:rPr>
          <w:spacing w:val="-1"/>
          <w:w w:val="101"/>
          <w:sz w:val="28"/>
          <w:szCs w:val="28"/>
        </w:rPr>
        <w:t xml:space="preserve"> они обратились в страховую компанию с заявлением об осуществлении страховых выплат, с приложением</w:t>
      </w:r>
      <w:proofErr w:type="gramEnd"/>
      <w:r>
        <w:rPr>
          <w:spacing w:val="-1"/>
          <w:w w:val="101"/>
          <w:sz w:val="28"/>
          <w:szCs w:val="28"/>
        </w:rPr>
        <w:t xml:space="preserve"> всех необходимых документов. 15 мая 2015 года получили от АО «Дочерняя компания по страхованию Жизни БТА Банка «БТА Жизнь» решение об отказе в осуществлении страховой выплаты </w:t>
      </w:r>
      <w:proofErr w:type="spellStart"/>
      <w:r>
        <w:rPr>
          <w:spacing w:val="-1"/>
          <w:w w:val="101"/>
          <w:sz w:val="28"/>
          <w:szCs w:val="28"/>
        </w:rPr>
        <w:t>Коккозову</w:t>
      </w:r>
      <w:proofErr w:type="spellEnd"/>
      <w:r>
        <w:rPr>
          <w:spacing w:val="-1"/>
          <w:w w:val="101"/>
          <w:sz w:val="28"/>
          <w:szCs w:val="28"/>
        </w:rPr>
        <w:t xml:space="preserve"> К.М. С данным решением они не согласны, считают его незаконным и не обоснованным на законных основаниях. В </w:t>
      </w:r>
      <w:proofErr w:type="gramStart"/>
      <w:r>
        <w:rPr>
          <w:spacing w:val="-1"/>
          <w:w w:val="101"/>
          <w:sz w:val="28"/>
          <w:szCs w:val="28"/>
        </w:rPr>
        <w:t>связи</w:t>
      </w:r>
      <w:proofErr w:type="gramEnd"/>
      <w:r>
        <w:rPr>
          <w:spacing w:val="-1"/>
          <w:w w:val="101"/>
          <w:sz w:val="28"/>
          <w:szCs w:val="28"/>
        </w:rPr>
        <w:t xml:space="preserve"> с чем в удовлетворении исковых требований к 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 просил отказать.</w:t>
      </w:r>
    </w:p>
    <w:p w:rsidR="00914759" w:rsidRDefault="00914759" w:rsidP="00914759">
      <w:pPr>
        <w:ind w:firstLine="567"/>
        <w:jc w:val="both"/>
      </w:pPr>
      <w:r>
        <w:rPr>
          <w:sz w:val="28"/>
          <w:szCs w:val="28"/>
        </w:rPr>
        <w:t>Суд, выслушав стороны, изучив материалы дела, пришел к следующему выводу.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судебном заседании, </w:t>
      </w:r>
      <w:proofErr w:type="spellStart"/>
      <w:r>
        <w:rPr>
          <w:sz w:val="28"/>
          <w:szCs w:val="28"/>
        </w:rPr>
        <w:t>Коккозов</w:t>
      </w:r>
      <w:proofErr w:type="spellEnd"/>
      <w:r>
        <w:rPr>
          <w:sz w:val="28"/>
          <w:szCs w:val="28"/>
        </w:rPr>
        <w:t xml:space="preserve"> К.М., </w:t>
      </w:r>
      <w:r>
        <w:rPr>
          <w:rFonts w:eastAsia="Calibri"/>
          <w:sz w:val="28"/>
          <w:szCs w:val="28"/>
          <w:lang w:val="kk-KZ"/>
        </w:rPr>
        <w:t xml:space="preserve">с 01 октября 2011 года по 18 июля 2013 года работал в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в качестве горнорабочего на подземных работах </w:t>
      </w:r>
      <w:proofErr w:type="spellStart"/>
      <w:r>
        <w:rPr>
          <w:spacing w:val="-1"/>
          <w:w w:val="101"/>
          <w:sz w:val="28"/>
          <w:szCs w:val="28"/>
        </w:rPr>
        <w:t>Риддер-Сокольного</w:t>
      </w:r>
      <w:proofErr w:type="spellEnd"/>
      <w:r>
        <w:rPr>
          <w:spacing w:val="-1"/>
          <w:w w:val="101"/>
          <w:sz w:val="28"/>
          <w:szCs w:val="28"/>
        </w:rPr>
        <w:t xml:space="preserve"> рудника</w:t>
      </w:r>
      <w:r>
        <w:rPr>
          <w:sz w:val="28"/>
          <w:szCs w:val="28"/>
        </w:rPr>
        <w:t xml:space="preserve">, что сторонами в суде не оспаривается.  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pacing w:val="-1"/>
          <w:w w:val="101"/>
          <w:sz w:val="28"/>
          <w:szCs w:val="28"/>
        </w:rPr>
        <w:t>26 августа 2014 года истцу диагностировано п</w:t>
      </w:r>
      <w:r>
        <w:rPr>
          <w:sz w:val="28"/>
          <w:szCs w:val="28"/>
        </w:rPr>
        <w:t>рофессиональное заболевания в виде «</w:t>
      </w:r>
      <w:proofErr w:type="gramStart"/>
      <w:r>
        <w:rPr>
          <w:sz w:val="28"/>
          <w:szCs w:val="28"/>
        </w:rPr>
        <w:t>хроническая</w:t>
      </w:r>
      <w:proofErr w:type="gramEnd"/>
      <w:r>
        <w:rPr>
          <w:sz w:val="28"/>
          <w:szCs w:val="28"/>
        </w:rPr>
        <w:t xml:space="preserve"> пояснично-крестцовая </w:t>
      </w:r>
      <w:proofErr w:type="spellStart"/>
      <w:r>
        <w:rPr>
          <w:sz w:val="28"/>
          <w:szCs w:val="28"/>
        </w:rPr>
        <w:t>радикулопатия</w:t>
      </w:r>
      <w:proofErr w:type="spellEnd"/>
      <w:r>
        <w:rPr>
          <w:sz w:val="28"/>
          <w:szCs w:val="28"/>
        </w:rPr>
        <w:t xml:space="preserve"> с поражением двигательных и чувствительных волокон корешка Л5–</w:t>
      </w:r>
      <w:r>
        <w:rPr>
          <w:sz w:val="28"/>
          <w:szCs w:val="28"/>
          <w:lang w:val="en-US"/>
        </w:rPr>
        <w:t>S</w:t>
      </w:r>
      <w:r w:rsidRPr="00F36EC4">
        <w:rPr>
          <w:sz w:val="28"/>
          <w:szCs w:val="28"/>
        </w:rPr>
        <w:t>1</w:t>
      </w:r>
      <w:r>
        <w:rPr>
          <w:sz w:val="28"/>
          <w:szCs w:val="28"/>
        </w:rPr>
        <w:t xml:space="preserve"> слева, на фоне остеохондроза пояснично-</w:t>
      </w:r>
      <w:proofErr w:type="spellStart"/>
      <w:r>
        <w:rPr>
          <w:sz w:val="28"/>
          <w:szCs w:val="28"/>
        </w:rPr>
        <w:t>кресцового</w:t>
      </w:r>
      <w:proofErr w:type="spellEnd"/>
      <w:r>
        <w:rPr>
          <w:sz w:val="28"/>
          <w:szCs w:val="28"/>
        </w:rPr>
        <w:t xml:space="preserve"> отдела позвоночника, грыж дисков Л5–</w:t>
      </w:r>
      <w:r>
        <w:rPr>
          <w:sz w:val="28"/>
          <w:szCs w:val="28"/>
          <w:lang w:val="en-US"/>
        </w:rPr>
        <w:t>S</w:t>
      </w:r>
      <w:r w:rsidRPr="00F36EC4">
        <w:rPr>
          <w:sz w:val="28"/>
          <w:szCs w:val="28"/>
        </w:rPr>
        <w:t>1</w:t>
      </w:r>
      <w:r>
        <w:rPr>
          <w:sz w:val="28"/>
          <w:szCs w:val="28"/>
        </w:rPr>
        <w:t xml:space="preserve"> слева, </w:t>
      </w:r>
      <w:proofErr w:type="spellStart"/>
      <w:r>
        <w:rPr>
          <w:sz w:val="28"/>
          <w:szCs w:val="28"/>
        </w:rPr>
        <w:t>протрузии</w:t>
      </w:r>
      <w:proofErr w:type="spellEnd"/>
      <w:r>
        <w:rPr>
          <w:sz w:val="28"/>
          <w:szCs w:val="28"/>
        </w:rPr>
        <w:t xml:space="preserve"> дисков на уровне Л3-Л4, Л4-Л5, </w:t>
      </w:r>
      <w:proofErr w:type="spellStart"/>
      <w:r>
        <w:rPr>
          <w:sz w:val="28"/>
          <w:szCs w:val="28"/>
        </w:rPr>
        <w:t>рецедивирующее</w:t>
      </w:r>
      <w:proofErr w:type="spellEnd"/>
      <w:r>
        <w:rPr>
          <w:sz w:val="28"/>
          <w:szCs w:val="28"/>
        </w:rPr>
        <w:t xml:space="preserve"> течение, умеренно выраженный болевой синдром». </w:t>
      </w:r>
    </w:p>
    <w:p w:rsidR="00914759" w:rsidRDefault="00914759" w:rsidP="00914759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04 февраля 2015 года работодателем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в отношении </w:t>
      </w:r>
      <w:proofErr w:type="spellStart"/>
      <w:r>
        <w:rPr>
          <w:sz w:val="28"/>
          <w:szCs w:val="28"/>
        </w:rPr>
        <w:t>Коккозова</w:t>
      </w:r>
      <w:proofErr w:type="spellEnd"/>
      <w:r>
        <w:rPr>
          <w:sz w:val="28"/>
          <w:szCs w:val="28"/>
        </w:rPr>
        <w:t xml:space="preserve"> К.М., </w:t>
      </w:r>
      <w:r>
        <w:rPr>
          <w:color w:val="auto"/>
          <w:sz w:val="28"/>
          <w:szCs w:val="28"/>
        </w:rPr>
        <w:t xml:space="preserve">составлен и утвержден акт №39 о несчастном случае. 10 февраля 2015 года МСЭ по данному заболеванию первично установила процент УПТ в размере 29%, </w:t>
      </w:r>
      <w:r>
        <w:rPr>
          <w:sz w:val="28"/>
          <w:szCs w:val="28"/>
        </w:rPr>
        <w:t>сроком на 2 года до 10 февраля 2017 года.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ст.917 Гражданского кодекса Республики Казахстан (далее по тексту ГК)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 причинения вреда здоровью истца, установление профессионального заболевания и утраты профессиональной трудоспособности ответчиками не оспаривается.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Причинение вреда здоровью истца в соответствии с требованиями ст.917 ГК является основанием к привлечению к ответственности работодателя в лице ТОО </w:t>
      </w:r>
      <w:r>
        <w:rPr>
          <w:spacing w:val="-1"/>
          <w:w w:val="101"/>
          <w:sz w:val="28"/>
          <w:szCs w:val="28"/>
        </w:rPr>
        <w:t>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31 марта 2014 года между </w:t>
      </w:r>
      <w:r>
        <w:rPr>
          <w:spacing w:val="-1"/>
          <w:w w:val="101"/>
          <w:sz w:val="28"/>
          <w:szCs w:val="28"/>
        </w:rPr>
        <w:t>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и АО «Дочерняя компания по страхованию Жизни БТА Банка «БТА Жизнь» </w:t>
      </w:r>
      <w:r>
        <w:rPr>
          <w:sz w:val="28"/>
          <w:szCs w:val="28"/>
        </w:rPr>
        <w:t>был заключен договор обязательного страхования работника от несчастных случаев при исполнении им трудовых обязанностей (далее – Договор страхования), по которому ответчик обязан произвести страховую выплату пострадавшему работнику в результате причинения вреда здоровью на производстве.</w:t>
      </w:r>
      <w:proofErr w:type="gramEnd"/>
      <w:r>
        <w:rPr>
          <w:sz w:val="28"/>
          <w:szCs w:val="28"/>
        </w:rPr>
        <w:t xml:space="preserve"> Срок действия договора страхования с 23 марта 2014 года по 22 марта 2015 года. 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Пункт 2 ст.13 Закона «Об обязательном страховании работника от несчастных случаев при исполнении им трудовых (служебных) обязанностей» действовавшего на момент установления УПТ, предусматривает, что в случае установления пострадавшему работнику степени утраты профессиональной трудоспособности в результате обнаружения профессионального заболевания страховая выплата осуществляется страховщиком, заключившим договор обязательного страхования работника от несчастных случаев, в период действия которого было установлено профессиональное заболевание.</w:t>
      </w:r>
      <w:proofErr w:type="gramEnd"/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материалов дела, истцу профессиональное заболевание было установлено  10 февраля 2015 года. 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pacing w:val="-1"/>
          <w:w w:val="101"/>
          <w:sz w:val="28"/>
          <w:szCs w:val="28"/>
        </w:rPr>
        <w:t>13 марта 2015 года работодатель ТОО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обратилась в страховую компанию с заявлением об осуществлении страховых выплат, с приложением всех необходимых документов. 15 мая 2015 года получен от АО «Дочерняя компания по страхованию Жизни БТА Банка «БТА Жизнь» решение об отказе в осуществлении страховой выплаты </w:t>
      </w:r>
      <w:proofErr w:type="spellStart"/>
      <w:r>
        <w:rPr>
          <w:spacing w:val="-1"/>
          <w:w w:val="101"/>
          <w:sz w:val="28"/>
          <w:szCs w:val="28"/>
        </w:rPr>
        <w:t>Коккозову</w:t>
      </w:r>
      <w:proofErr w:type="spellEnd"/>
      <w:r>
        <w:rPr>
          <w:spacing w:val="-1"/>
          <w:w w:val="101"/>
          <w:sz w:val="28"/>
          <w:szCs w:val="28"/>
        </w:rPr>
        <w:t xml:space="preserve"> К.М. </w:t>
      </w:r>
      <w:r>
        <w:rPr>
          <w:sz w:val="28"/>
          <w:szCs w:val="28"/>
        </w:rPr>
        <w:t xml:space="preserve"> 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Суд, считает, что данный отказ  </w:t>
      </w:r>
      <w:r>
        <w:rPr>
          <w:spacing w:val="-1"/>
          <w:w w:val="101"/>
          <w:sz w:val="28"/>
          <w:szCs w:val="28"/>
        </w:rPr>
        <w:t xml:space="preserve">АО «Дочерняя компания по страхованию Жизни БТА Банка «БТА Жизнь» </w:t>
      </w:r>
      <w:r>
        <w:rPr>
          <w:sz w:val="28"/>
          <w:szCs w:val="28"/>
        </w:rPr>
        <w:t>необоснованным по следующим основаниям.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6 Закона «Об обязательном страховании работника от несчастных случаев при исполнении им трудовых (служебных) обязанностей» целью обязательного страхования ответственности работодателя является обеспечение защиты имущественных интересов работников, жизни и здоровью которых причинен вред при исполнении ими трудовых (служебных) обязанностей, посредством осуществления страховых выплат.</w:t>
      </w:r>
    </w:p>
    <w:p w:rsidR="00914759" w:rsidRPr="00217296" w:rsidRDefault="00914759" w:rsidP="00914759">
      <w:pPr>
        <w:ind w:firstLine="567"/>
        <w:jc w:val="both"/>
        <w:rPr>
          <w:sz w:val="28"/>
          <w:szCs w:val="28"/>
        </w:rPr>
      </w:pPr>
      <w:proofErr w:type="gramStart"/>
      <w:r w:rsidRPr="00217296">
        <w:rPr>
          <w:sz w:val="28"/>
          <w:szCs w:val="28"/>
        </w:rPr>
        <w:t>В соответствии статьей 23 Закона «Об обязательном страховании работника от несчастных случаев при исполнении им трудовых (служебных обязанностей» (далее по тексту Закона) от 07 февраля 2005 года № 30-111 ЗРК, в случае установления либо продления (переосвидетельствования) степени утраты профессиональной трудоспособности работника либо его смерти работодатель обязан заключить договор аннуитета в пользу работника либо лица, имеющего согласно законодательным актам Республики Казахстан право</w:t>
      </w:r>
      <w:proofErr w:type="gramEnd"/>
      <w:r w:rsidRPr="00217296">
        <w:rPr>
          <w:sz w:val="28"/>
          <w:szCs w:val="28"/>
        </w:rPr>
        <w:t xml:space="preserve"> на возмещение вреда в связи со смертью работника, с учетом требований пункта 1 статьи 19 настоящего Закона. </w:t>
      </w:r>
    </w:p>
    <w:p w:rsidR="00914759" w:rsidRPr="00217296" w:rsidRDefault="00914759" w:rsidP="00914759">
      <w:pPr>
        <w:ind w:firstLine="567"/>
        <w:jc w:val="both"/>
        <w:rPr>
          <w:sz w:val="28"/>
          <w:szCs w:val="28"/>
        </w:rPr>
      </w:pPr>
      <w:proofErr w:type="gramStart"/>
      <w:r w:rsidRPr="00217296">
        <w:rPr>
          <w:sz w:val="28"/>
          <w:szCs w:val="28"/>
        </w:rPr>
        <w:t xml:space="preserve">Согласно пункту 1 статьи 19 вышеуказанного Закона страховая выплата, причитающаяся в качестве </w:t>
      </w:r>
      <w:bookmarkStart w:id="0" w:name="_GoBack"/>
      <w:bookmarkEnd w:id="0"/>
      <w:r w:rsidRPr="00217296">
        <w:rPr>
          <w:sz w:val="28"/>
          <w:szCs w:val="28"/>
        </w:rPr>
        <w:t xml:space="preserve">возмещения вреда, связанного с утратой заработка (дохода) работником в связи с установлением ему степени утраты профессиональной трудоспособности на срок один год и более, осуществляется в виде </w:t>
      </w:r>
      <w:proofErr w:type="spellStart"/>
      <w:r w:rsidRPr="00217296">
        <w:rPr>
          <w:sz w:val="28"/>
          <w:szCs w:val="28"/>
        </w:rPr>
        <w:t>аннуитетных</w:t>
      </w:r>
      <w:proofErr w:type="spellEnd"/>
      <w:r w:rsidRPr="00217296">
        <w:rPr>
          <w:sz w:val="28"/>
          <w:szCs w:val="28"/>
        </w:rPr>
        <w:t xml:space="preserve"> выплат в пользу работника в течение срока, равного сроку установления утраты профессионально трудоспособности работника в соответствии с договором аннуитета, заключенным со</w:t>
      </w:r>
      <w:proofErr w:type="gramEnd"/>
      <w:r w:rsidRPr="00217296">
        <w:rPr>
          <w:sz w:val="28"/>
          <w:szCs w:val="28"/>
        </w:rPr>
        <w:t xml:space="preserve"> страхователем в соответствии со статьей 23 настоящего Закона.        </w:t>
      </w:r>
    </w:p>
    <w:p w:rsidR="00914759" w:rsidRPr="00217296" w:rsidRDefault="00914759" w:rsidP="00914759">
      <w:pPr>
        <w:ind w:firstLine="567"/>
        <w:jc w:val="both"/>
        <w:rPr>
          <w:sz w:val="28"/>
          <w:szCs w:val="28"/>
        </w:rPr>
      </w:pPr>
      <w:r w:rsidRPr="00217296">
        <w:rPr>
          <w:sz w:val="28"/>
          <w:szCs w:val="28"/>
        </w:rPr>
        <w:lastRenderedPageBreak/>
        <w:t xml:space="preserve">Договор аннуитета заключается на условиях, обеспечивающих получение пострадавшим работником либо лицами, имеющими право на возмещение вреда в связи со смертью работника, дохода в размере и сроки, которые установлены Гражданским кодексом.   </w:t>
      </w:r>
    </w:p>
    <w:p w:rsidR="00914759" w:rsidRDefault="00914759" w:rsidP="00914759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данное положение закона, суд считает, что ответчик необоснованно отказал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договора </w:t>
      </w:r>
      <w:proofErr w:type="spellStart"/>
      <w:r>
        <w:rPr>
          <w:sz w:val="28"/>
          <w:szCs w:val="28"/>
        </w:rPr>
        <w:t>аннуитетного</w:t>
      </w:r>
      <w:proofErr w:type="spellEnd"/>
      <w:r>
        <w:rPr>
          <w:sz w:val="28"/>
          <w:szCs w:val="28"/>
        </w:rPr>
        <w:t xml:space="preserve"> страхования и </w:t>
      </w:r>
      <w:r>
        <w:rPr>
          <w:spacing w:val="-1"/>
          <w:w w:val="101"/>
          <w:sz w:val="28"/>
          <w:szCs w:val="28"/>
        </w:rPr>
        <w:t xml:space="preserve">АО «Дочерняя компания по страхованию Жизни БТА Банка «БТА Жизнь» </w:t>
      </w:r>
      <w:r>
        <w:rPr>
          <w:sz w:val="28"/>
          <w:szCs w:val="28"/>
        </w:rPr>
        <w:t xml:space="preserve">как страховая компания страхователя должна была перечислить страховую премию и соответственно должно перечислять ежемесячные </w:t>
      </w:r>
      <w:proofErr w:type="spellStart"/>
      <w:r>
        <w:rPr>
          <w:sz w:val="28"/>
          <w:szCs w:val="28"/>
        </w:rPr>
        <w:t>аннуитетные</w:t>
      </w:r>
      <w:proofErr w:type="spellEnd"/>
      <w:r>
        <w:rPr>
          <w:sz w:val="28"/>
          <w:szCs w:val="28"/>
        </w:rPr>
        <w:t xml:space="preserve"> платежи в пользу  выгодоприобретателя согласно договору аннуитета. </w:t>
      </w:r>
    </w:p>
    <w:p w:rsidR="00914759" w:rsidRPr="00217296" w:rsidRDefault="00914759" w:rsidP="00914759">
      <w:pPr>
        <w:pStyle w:val="a3"/>
        <w:spacing w:after="0"/>
        <w:ind w:firstLine="567"/>
        <w:jc w:val="both"/>
        <w:rPr>
          <w:sz w:val="28"/>
          <w:szCs w:val="28"/>
        </w:rPr>
      </w:pPr>
      <w:r w:rsidRPr="00217296">
        <w:rPr>
          <w:sz w:val="28"/>
          <w:szCs w:val="28"/>
        </w:rPr>
        <w:t xml:space="preserve">Таким образом, суд приходит к выводу об обоснованности исковых требований, предъявленных истцом к  </w:t>
      </w:r>
      <w:r>
        <w:rPr>
          <w:spacing w:val="-1"/>
          <w:w w:val="101"/>
          <w:sz w:val="28"/>
          <w:szCs w:val="28"/>
        </w:rPr>
        <w:t>АО «Дочерняя компания по страхованию Жизни БТА Банка «БТА Жизнь» правопреемником которого является 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Казкомерц</w:t>
      </w:r>
      <w:proofErr w:type="spellEnd"/>
      <w:r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Life</w:t>
      </w:r>
      <w:proofErr w:type="gramEnd"/>
      <w:r>
        <w:rPr>
          <w:spacing w:val="-1"/>
          <w:w w:val="101"/>
          <w:sz w:val="28"/>
          <w:szCs w:val="28"/>
        </w:rPr>
        <w:t xml:space="preserve">» </w:t>
      </w:r>
      <w:r w:rsidRPr="00217296">
        <w:rPr>
          <w:sz w:val="28"/>
          <w:szCs w:val="28"/>
        </w:rPr>
        <w:t xml:space="preserve">о </w:t>
      </w:r>
      <w:r>
        <w:rPr>
          <w:rFonts w:eastAsia="Calibri"/>
          <w:sz w:val="28"/>
          <w:szCs w:val="28"/>
          <w:lang w:val="kk-KZ"/>
        </w:rPr>
        <w:t>понуждении к заключению договора аннуитетного страхования</w:t>
      </w:r>
      <w:r w:rsidRPr="00217296">
        <w:rPr>
          <w:sz w:val="28"/>
          <w:szCs w:val="28"/>
        </w:rPr>
        <w:t>.</w:t>
      </w:r>
    </w:p>
    <w:p w:rsidR="00914759" w:rsidRDefault="00914759" w:rsidP="00914759">
      <w:pPr>
        <w:pStyle w:val="a3"/>
        <w:spacing w:after="0"/>
        <w:ind w:firstLine="567"/>
        <w:jc w:val="both"/>
        <w:rPr>
          <w:sz w:val="28"/>
          <w:szCs w:val="28"/>
        </w:rPr>
      </w:pPr>
      <w:r w:rsidRPr="00217296">
        <w:rPr>
          <w:sz w:val="28"/>
          <w:szCs w:val="28"/>
        </w:rPr>
        <w:t>Также обоснованными суд признает требования истца, предъявленные к страховщику, о возложении обязанности произвести оплату</w:t>
      </w:r>
      <w:r>
        <w:rPr>
          <w:rFonts w:eastAsia="Calibri"/>
          <w:sz w:val="28"/>
          <w:szCs w:val="28"/>
          <w:lang w:val="kk-KZ"/>
        </w:rPr>
        <w:t xml:space="preserve"> страховой премии в размере и на основании заключенного договора аннуитетного страхования</w:t>
      </w:r>
      <w:r w:rsidRPr="00217296">
        <w:rPr>
          <w:sz w:val="28"/>
          <w:szCs w:val="28"/>
        </w:rPr>
        <w:t xml:space="preserve">. </w:t>
      </w:r>
    </w:p>
    <w:p w:rsidR="00914759" w:rsidRDefault="00914759" w:rsidP="00914759">
      <w:pPr>
        <w:pStyle w:val="a3"/>
        <w:spacing w:after="0"/>
        <w:ind w:firstLine="567"/>
        <w:jc w:val="both"/>
        <w:rPr>
          <w:sz w:val="28"/>
          <w:szCs w:val="28"/>
        </w:rPr>
      </w:pPr>
      <w:proofErr w:type="gramStart"/>
      <w:r w:rsidRPr="00217296">
        <w:rPr>
          <w:sz w:val="28"/>
          <w:szCs w:val="28"/>
        </w:rPr>
        <w:t xml:space="preserve">Суд считает не обоснованными и не подлежащими удовлетворению исковые требования, предъявленные истцом к работодателю </w:t>
      </w:r>
      <w:r>
        <w:rPr>
          <w:rFonts w:eastAsia="Calibri"/>
          <w:sz w:val="28"/>
          <w:szCs w:val="28"/>
          <w:lang w:val="kk-KZ"/>
        </w:rPr>
        <w:t>о понуждении к заключению договора аннуитетного страхования и оплате страховой премии</w:t>
      </w:r>
      <w:r>
        <w:rPr>
          <w:sz w:val="28"/>
          <w:szCs w:val="28"/>
        </w:rPr>
        <w:t>,</w:t>
      </w:r>
      <w:r w:rsidRPr="00217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поскольку </w:t>
      </w:r>
      <w:r w:rsidRPr="00217296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по заключению </w:t>
      </w:r>
      <w:r>
        <w:rPr>
          <w:rFonts w:eastAsia="Calibri"/>
          <w:sz w:val="28"/>
          <w:szCs w:val="28"/>
          <w:lang w:val="kk-KZ"/>
        </w:rPr>
        <w:t xml:space="preserve">договора аннуитетного страхования </w:t>
      </w:r>
      <w:r w:rsidRPr="00217296">
        <w:rPr>
          <w:sz w:val="28"/>
          <w:szCs w:val="28"/>
        </w:rPr>
        <w:t xml:space="preserve">работодателем уже произведены: в адрес </w:t>
      </w:r>
      <w:r>
        <w:rPr>
          <w:spacing w:val="-1"/>
          <w:w w:val="101"/>
          <w:sz w:val="28"/>
          <w:szCs w:val="28"/>
        </w:rPr>
        <w:t xml:space="preserve">АО «Дочерняя компания по страхованию Жизни БТА Банка «БТА Жизнь» 13 марта 2015 года </w:t>
      </w:r>
      <w:r w:rsidRPr="00217296">
        <w:rPr>
          <w:sz w:val="28"/>
          <w:szCs w:val="28"/>
        </w:rPr>
        <w:t xml:space="preserve">направлено заявление о необходимости </w:t>
      </w:r>
      <w:r>
        <w:rPr>
          <w:sz w:val="28"/>
          <w:szCs w:val="28"/>
        </w:rPr>
        <w:t xml:space="preserve">заключения договора </w:t>
      </w:r>
      <w:proofErr w:type="spellStart"/>
      <w:r>
        <w:rPr>
          <w:sz w:val="28"/>
          <w:szCs w:val="28"/>
        </w:rPr>
        <w:t>аннуитетного</w:t>
      </w:r>
      <w:proofErr w:type="spellEnd"/>
      <w:r>
        <w:rPr>
          <w:sz w:val="28"/>
          <w:szCs w:val="28"/>
        </w:rPr>
        <w:t xml:space="preserve"> страхования</w:t>
      </w:r>
      <w:r w:rsidRPr="00217296">
        <w:rPr>
          <w:sz w:val="28"/>
          <w:szCs w:val="28"/>
        </w:rPr>
        <w:t>.</w:t>
      </w:r>
      <w:proofErr w:type="gramEnd"/>
    </w:p>
    <w:p w:rsidR="00914759" w:rsidRPr="006B170A" w:rsidRDefault="00914759" w:rsidP="00914759">
      <w:pPr>
        <w:pStyle w:val="a3"/>
        <w:spacing w:after="0"/>
        <w:ind w:firstLine="567"/>
        <w:jc w:val="both"/>
        <w:rPr>
          <w:sz w:val="28"/>
          <w:szCs w:val="28"/>
        </w:rPr>
      </w:pPr>
      <w:r w:rsidRPr="006B170A">
        <w:rPr>
          <w:sz w:val="28"/>
          <w:szCs w:val="28"/>
        </w:rPr>
        <w:t xml:space="preserve">В соответствии со ст.ст.110,111 ГПК стороне, в пользу которой состоялось решение, суд присуждает с другой стороны все понесенные по делу судебные расходы </w:t>
      </w:r>
      <w:r w:rsidRPr="006B170A">
        <w:rPr>
          <w:rFonts w:eastAsia="Batang"/>
          <w:sz w:val="28"/>
          <w:szCs w:val="28"/>
        </w:rPr>
        <w:t>хотя бы эта сторона и была освобождена от уплаты судебных расходов</w:t>
      </w:r>
      <w:r w:rsidRPr="006B170A">
        <w:rPr>
          <w:sz w:val="28"/>
          <w:szCs w:val="28"/>
        </w:rPr>
        <w:t>, в том числе по оплате помощи представителя.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  руководствуясь ст. ст. 217-221 ГПК РК, суд</w:t>
      </w:r>
    </w:p>
    <w:p w:rsidR="00914759" w:rsidRDefault="00914759" w:rsidP="00914759">
      <w:pPr>
        <w:ind w:firstLine="567"/>
        <w:jc w:val="both"/>
        <w:rPr>
          <w:bCs/>
          <w:sz w:val="28"/>
          <w:szCs w:val="28"/>
        </w:rPr>
      </w:pPr>
    </w:p>
    <w:p w:rsidR="00914759" w:rsidRDefault="00914759" w:rsidP="0091475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proofErr w:type="spellStart"/>
      <w:r>
        <w:rPr>
          <w:sz w:val="28"/>
          <w:szCs w:val="28"/>
        </w:rPr>
        <w:t>Коккозова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Какенгазы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Молбогаровича</w:t>
      </w:r>
      <w:proofErr w:type="spellEnd"/>
      <w:r>
        <w:rPr>
          <w:sz w:val="28"/>
          <w:szCs w:val="28"/>
        </w:rPr>
        <w:t xml:space="preserve"> к </w:t>
      </w:r>
      <w:r>
        <w:rPr>
          <w:rFonts w:eastAsia="Calibri"/>
          <w:sz w:val="28"/>
          <w:szCs w:val="28"/>
        </w:rPr>
        <w:t xml:space="preserve">Акционерному обществу </w:t>
      </w:r>
      <w:r>
        <w:rPr>
          <w:spacing w:val="-1"/>
          <w:w w:val="101"/>
          <w:sz w:val="28"/>
          <w:szCs w:val="28"/>
        </w:rPr>
        <w:t>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Казкомерц</w:t>
      </w:r>
      <w:proofErr w:type="spellEnd"/>
      <w:r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Life</w:t>
      </w:r>
      <w:proofErr w:type="gramEnd"/>
      <w:r>
        <w:rPr>
          <w:spacing w:val="-1"/>
          <w:w w:val="101"/>
          <w:sz w:val="28"/>
          <w:szCs w:val="28"/>
        </w:rPr>
        <w:t>», товариществу с ограниченной ответственностью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 w:rsidRPr="00785014">
        <w:rPr>
          <w:spacing w:val="-1"/>
          <w:w w:val="10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kk-KZ"/>
        </w:rPr>
        <w:t xml:space="preserve">о понуждении к заключению договора аннуитетного страхования и оплате страховой премии в размере и на основании заключенного договора аннуитетного страхования  </w:t>
      </w:r>
      <w:r>
        <w:rPr>
          <w:sz w:val="28"/>
          <w:szCs w:val="28"/>
        </w:rPr>
        <w:t>– удовлетворить частично.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Обязать </w:t>
      </w:r>
      <w:r>
        <w:rPr>
          <w:rFonts w:eastAsia="Calibri"/>
          <w:sz w:val="28"/>
          <w:szCs w:val="28"/>
        </w:rPr>
        <w:t xml:space="preserve">Акционерное общество </w:t>
      </w:r>
      <w:r>
        <w:rPr>
          <w:spacing w:val="-1"/>
          <w:w w:val="101"/>
          <w:sz w:val="28"/>
          <w:szCs w:val="28"/>
        </w:rPr>
        <w:t>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Казкомерц</w:t>
      </w:r>
      <w:proofErr w:type="spellEnd"/>
      <w:r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Life</w:t>
      </w:r>
      <w:proofErr w:type="gramEnd"/>
      <w:r>
        <w:rPr>
          <w:spacing w:val="-1"/>
          <w:w w:val="101"/>
          <w:sz w:val="28"/>
          <w:szCs w:val="28"/>
        </w:rPr>
        <w:t>»</w:t>
      </w:r>
      <w:r>
        <w:rPr>
          <w:sz w:val="28"/>
          <w:szCs w:val="28"/>
        </w:rPr>
        <w:t xml:space="preserve"> заключить договор </w:t>
      </w:r>
      <w:r>
        <w:rPr>
          <w:rFonts w:eastAsia="Calibri"/>
          <w:sz w:val="28"/>
          <w:szCs w:val="28"/>
          <w:lang w:val="kk-KZ"/>
        </w:rPr>
        <w:t xml:space="preserve">аннуитетного страхования с </w:t>
      </w:r>
      <w:r>
        <w:rPr>
          <w:spacing w:val="-1"/>
          <w:w w:val="101"/>
          <w:sz w:val="28"/>
          <w:szCs w:val="28"/>
        </w:rPr>
        <w:t>товариществом с ограниченной ответственностью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 xml:space="preserve">» в пользу </w:t>
      </w:r>
      <w:proofErr w:type="spellStart"/>
      <w:r>
        <w:rPr>
          <w:sz w:val="28"/>
          <w:szCs w:val="28"/>
        </w:rPr>
        <w:lastRenderedPageBreak/>
        <w:t>Коккозова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Какенгазы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Молбогаровича</w:t>
      </w:r>
      <w:proofErr w:type="spellEnd"/>
      <w:r>
        <w:rPr>
          <w:sz w:val="28"/>
          <w:szCs w:val="28"/>
        </w:rPr>
        <w:t xml:space="preserve"> на период с 10 февраля 2015 года по 10 февраля 2017 года.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Обязать </w:t>
      </w:r>
      <w:r>
        <w:rPr>
          <w:rFonts w:eastAsia="Calibri"/>
          <w:sz w:val="28"/>
          <w:szCs w:val="28"/>
        </w:rPr>
        <w:t xml:space="preserve">Акционерное общество </w:t>
      </w:r>
      <w:r>
        <w:rPr>
          <w:spacing w:val="-1"/>
          <w:w w:val="101"/>
          <w:sz w:val="28"/>
          <w:szCs w:val="28"/>
        </w:rPr>
        <w:t>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Казкомерц</w:t>
      </w:r>
      <w:proofErr w:type="spellEnd"/>
      <w:r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Life</w:t>
      </w:r>
      <w:proofErr w:type="gramEnd"/>
      <w:r>
        <w:rPr>
          <w:spacing w:val="-1"/>
          <w:w w:val="101"/>
          <w:sz w:val="28"/>
          <w:szCs w:val="28"/>
        </w:rPr>
        <w:t xml:space="preserve">» произвести </w:t>
      </w:r>
      <w:r>
        <w:rPr>
          <w:rFonts w:eastAsia="Calibri"/>
          <w:sz w:val="28"/>
          <w:szCs w:val="28"/>
          <w:lang w:val="kk-KZ"/>
        </w:rPr>
        <w:t xml:space="preserve">оплату страховой премии в пользу </w:t>
      </w:r>
      <w:proofErr w:type="spellStart"/>
      <w:r>
        <w:rPr>
          <w:sz w:val="28"/>
          <w:szCs w:val="28"/>
        </w:rPr>
        <w:t>Коккозова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Какенгазы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Молбогаровича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kk-KZ"/>
        </w:rPr>
        <w:t>в размере и на условиях заключенного договора аннуитетного страхования.</w:t>
      </w:r>
    </w:p>
    <w:p w:rsidR="00914759" w:rsidRPr="00330856" w:rsidRDefault="00914759" w:rsidP="00914759">
      <w:pPr>
        <w:ind w:firstLine="567"/>
        <w:jc w:val="both"/>
        <w:rPr>
          <w:sz w:val="28"/>
          <w:szCs w:val="28"/>
        </w:rPr>
      </w:pPr>
      <w:r w:rsidRPr="00330856"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</w:rPr>
        <w:t xml:space="preserve">Акционерного общества </w:t>
      </w:r>
      <w:r>
        <w:rPr>
          <w:spacing w:val="-1"/>
          <w:w w:val="101"/>
          <w:sz w:val="28"/>
          <w:szCs w:val="28"/>
        </w:rPr>
        <w:t>«Компания по с</w:t>
      </w:r>
      <w:r>
        <w:rPr>
          <w:rFonts w:eastAsia="Calibri"/>
          <w:sz w:val="28"/>
          <w:szCs w:val="28"/>
        </w:rPr>
        <w:t>трахованию жизни «</w:t>
      </w:r>
      <w:proofErr w:type="spellStart"/>
      <w:r>
        <w:rPr>
          <w:rFonts w:eastAsia="Calibri"/>
          <w:sz w:val="28"/>
          <w:szCs w:val="28"/>
        </w:rPr>
        <w:t>Казкомерц</w:t>
      </w:r>
      <w:proofErr w:type="spellEnd"/>
      <w:r>
        <w:rPr>
          <w:rFonts w:eastAsia="Calibri"/>
          <w:sz w:val="28"/>
          <w:szCs w:val="28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Life</w:t>
      </w:r>
      <w:proofErr w:type="gramEnd"/>
      <w:r>
        <w:rPr>
          <w:spacing w:val="-1"/>
          <w:w w:val="101"/>
          <w:sz w:val="28"/>
          <w:szCs w:val="28"/>
        </w:rPr>
        <w:t xml:space="preserve">» </w:t>
      </w:r>
      <w:r w:rsidRPr="00330856">
        <w:rPr>
          <w:sz w:val="28"/>
          <w:szCs w:val="28"/>
        </w:rPr>
        <w:t xml:space="preserve">в пользу </w:t>
      </w:r>
      <w:proofErr w:type="spellStart"/>
      <w:r>
        <w:rPr>
          <w:sz w:val="28"/>
          <w:szCs w:val="28"/>
        </w:rPr>
        <w:t>Коккозова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Какенгазы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Молбогаровича</w:t>
      </w:r>
      <w:proofErr w:type="spellEnd"/>
      <w:r>
        <w:rPr>
          <w:sz w:val="28"/>
          <w:szCs w:val="28"/>
        </w:rPr>
        <w:t xml:space="preserve"> </w:t>
      </w:r>
      <w:r w:rsidRPr="00330856">
        <w:rPr>
          <w:spacing w:val="-1"/>
          <w:w w:val="101"/>
          <w:sz w:val="28"/>
          <w:szCs w:val="28"/>
        </w:rPr>
        <w:t xml:space="preserve">расходы по оплате государственной пошлины в размере </w:t>
      </w:r>
      <w:r>
        <w:rPr>
          <w:spacing w:val="-1"/>
          <w:w w:val="101"/>
          <w:sz w:val="28"/>
          <w:szCs w:val="28"/>
        </w:rPr>
        <w:t>1982</w:t>
      </w:r>
      <w:r w:rsidRPr="00330856">
        <w:rPr>
          <w:spacing w:val="-1"/>
          <w:w w:val="101"/>
          <w:sz w:val="28"/>
          <w:szCs w:val="28"/>
        </w:rPr>
        <w:t xml:space="preserve"> (одна тысяча </w:t>
      </w:r>
      <w:proofErr w:type="spellStart"/>
      <w:r>
        <w:rPr>
          <w:spacing w:val="-1"/>
          <w:w w:val="101"/>
          <w:sz w:val="28"/>
          <w:szCs w:val="28"/>
        </w:rPr>
        <w:t>девятсот</w:t>
      </w:r>
      <w:proofErr w:type="spellEnd"/>
      <w:r>
        <w:rPr>
          <w:spacing w:val="-1"/>
          <w:w w:val="101"/>
          <w:sz w:val="28"/>
          <w:szCs w:val="28"/>
        </w:rPr>
        <w:t xml:space="preserve"> восемьдесят два</w:t>
      </w:r>
      <w:r w:rsidRPr="00330856">
        <w:rPr>
          <w:spacing w:val="-1"/>
          <w:w w:val="101"/>
          <w:sz w:val="28"/>
          <w:szCs w:val="28"/>
        </w:rPr>
        <w:t xml:space="preserve">) </w:t>
      </w:r>
      <w:r>
        <w:rPr>
          <w:spacing w:val="-1"/>
          <w:w w:val="101"/>
          <w:sz w:val="28"/>
          <w:szCs w:val="28"/>
        </w:rPr>
        <w:t>тенге,</w:t>
      </w:r>
      <w:r w:rsidRPr="00330856">
        <w:rPr>
          <w:spacing w:val="-1"/>
          <w:w w:val="101"/>
          <w:sz w:val="28"/>
          <w:szCs w:val="28"/>
        </w:rPr>
        <w:t xml:space="preserve"> расходы по оплате помощи представителя в размере 10000 (десять тысяч) тенге.</w:t>
      </w:r>
      <w:r w:rsidRPr="00330856">
        <w:rPr>
          <w:sz w:val="28"/>
          <w:szCs w:val="28"/>
        </w:rPr>
        <w:t xml:space="preserve">  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proofErr w:type="spellStart"/>
      <w:r>
        <w:rPr>
          <w:sz w:val="28"/>
          <w:szCs w:val="28"/>
        </w:rPr>
        <w:t>Коккозова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Какенгазы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Молбогаровича</w:t>
      </w:r>
      <w:proofErr w:type="spellEnd"/>
      <w:r>
        <w:rPr>
          <w:sz w:val="28"/>
          <w:szCs w:val="28"/>
        </w:rPr>
        <w:t xml:space="preserve"> к</w:t>
      </w:r>
      <w:r>
        <w:rPr>
          <w:spacing w:val="-1"/>
          <w:w w:val="101"/>
          <w:sz w:val="28"/>
          <w:szCs w:val="28"/>
        </w:rPr>
        <w:t xml:space="preserve"> товариществу с ограниченной ответственностью «</w:t>
      </w:r>
      <w:proofErr w:type="spellStart"/>
      <w:r>
        <w:rPr>
          <w:spacing w:val="-1"/>
          <w:w w:val="101"/>
          <w:sz w:val="28"/>
          <w:szCs w:val="28"/>
          <w:lang w:val="en-US"/>
        </w:rPr>
        <w:t>Altyntau</w:t>
      </w:r>
      <w:proofErr w:type="spellEnd"/>
      <w:r w:rsidRPr="00785014"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  <w:lang w:val="en-US"/>
        </w:rPr>
        <w:t>Vostok</w:t>
      </w:r>
      <w:proofErr w:type="spellEnd"/>
      <w:r>
        <w:rPr>
          <w:spacing w:val="-1"/>
          <w:w w:val="101"/>
          <w:sz w:val="28"/>
          <w:szCs w:val="28"/>
        </w:rPr>
        <w:t>»</w:t>
      </w:r>
      <w:r w:rsidRPr="00785014">
        <w:rPr>
          <w:spacing w:val="-1"/>
          <w:w w:val="10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kk-KZ"/>
        </w:rPr>
        <w:t>о понуждении к заключению договора аннуитетного страхования и оплате страховой премии в размере и на основании заключенного договора аннуитетного страхования</w:t>
      </w:r>
      <w:r>
        <w:rPr>
          <w:sz w:val="28"/>
          <w:szCs w:val="28"/>
        </w:rPr>
        <w:t xml:space="preserve"> – отказать. 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Восточно-Казахстанского областного суда через </w:t>
      </w:r>
      <w:proofErr w:type="spellStart"/>
      <w:r>
        <w:rPr>
          <w:sz w:val="28"/>
          <w:szCs w:val="28"/>
        </w:rPr>
        <w:t>Усть-Каменогорский</w:t>
      </w:r>
      <w:proofErr w:type="spellEnd"/>
      <w:r>
        <w:rPr>
          <w:sz w:val="28"/>
          <w:szCs w:val="28"/>
        </w:rPr>
        <w:t xml:space="preserve"> городской суд в течение пятнадцати дней со дня вручения копии решения.</w:t>
      </w:r>
    </w:p>
    <w:p w:rsidR="00914759" w:rsidRDefault="00914759" w:rsidP="00914759">
      <w:pPr>
        <w:ind w:firstLine="567"/>
        <w:jc w:val="both"/>
        <w:rPr>
          <w:sz w:val="28"/>
          <w:szCs w:val="28"/>
        </w:rPr>
      </w:pPr>
    </w:p>
    <w:p w:rsidR="00914759" w:rsidRDefault="00914759" w:rsidP="00914759">
      <w:pPr>
        <w:jc w:val="both"/>
        <w:rPr>
          <w:color w:val="000000"/>
        </w:rPr>
      </w:pPr>
      <w:r>
        <w:rPr>
          <w:color w:val="000000"/>
          <w:spacing w:val="-1"/>
          <w:w w:val="101"/>
          <w:sz w:val="28"/>
          <w:szCs w:val="28"/>
        </w:rPr>
        <w:t xml:space="preserve">Судья                                                    (подпись)                       </w:t>
      </w:r>
      <w:proofErr w:type="spellStart"/>
      <w:r>
        <w:rPr>
          <w:color w:val="000000"/>
          <w:spacing w:val="-1"/>
          <w:w w:val="101"/>
          <w:sz w:val="28"/>
          <w:szCs w:val="28"/>
        </w:rPr>
        <w:t>Шериязданов</w:t>
      </w:r>
      <w:proofErr w:type="spellEnd"/>
      <w:r>
        <w:rPr>
          <w:color w:val="000000"/>
          <w:spacing w:val="-1"/>
          <w:w w:val="101"/>
          <w:sz w:val="28"/>
          <w:szCs w:val="28"/>
        </w:rPr>
        <w:t xml:space="preserve"> Р.И.</w:t>
      </w:r>
    </w:p>
    <w:p w:rsidR="00914759" w:rsidRDefault="00914759" w:rsidP="009147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верна: </w:t>
      </w:r>
    </w:p>
    <w:p w:rsidR="00914759" w:rsidRDefault="00914759" w:rsidP="0091475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Судья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  <w:lang w:val="kk-KZ"/>
        </w:rPr>
        <w:t xml:space="preserve">Шериязданов </w:t>
      </w:r>
      <w:r>
        <w:rPr>
          <w:color w:val="000000"/>
          <w:sz w:val="28"/>
          <w:szCs w:val="28"/>
        </w:rPr>
        <w:t>Р.И.</w:t>
      </w:r>
    </w:p>
    <w:p w:rsidR="00914759" w:rsidRDefault="00914759" w:rsidP="009147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Справка.</w:t>
      </w:r>
    </w:p>
    <w:p w:rsidR="00914759" w:rsidRDefault="00914759" w:rsidP="009147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вступило в законную силу 03 ноября 2015 года.</w:t>
      </w:r>
    </w:p>
    <w:p w:rsidR="00914759" w:rsidRDefault="00914759" w:rsidP="00914759">
      <w:r>
        <w:rPr>
          <w:color w:val="000000"/>
          <w:sz w:val="28"/>
          <w:szCs w:val="28"/>
        </w:rPr>
        <w:t xml:space="preserve">Судья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  <w:r>
        <w:rPr>
          <w:color w:val="000000"/>
          <w:sz w:val="28"/>
          <w:szCs w:val="28"/>
          <w:lang w:val="kk-KZ"/>
        </w:rPr>
        <w:t xml:space="preserve">Шериязданов </w:t>
      </w:r>
      <w:r>
        <w:rPr>
          <w:color w:val="000000"/>
          <w:sz w:val="28"/>
          <w:szCs w:val="28"/>
        </w:rPr>
        <w:t>Р.И.</w:t>
      </w:r>
    </w:p>
    <w:p w:rsidR="00914759" w:rsidRDefault="00914759" w:rsidP="00914759">
      <w:pPr>
        <w:jc w:val="both"/>
      </w:pPr>
    </w:p>
    <w:p w:rsidR="00914759" w:rsidRDefault="00914759" w:rsidP="00914759"/>
    <w:p w:rsidR="00914759" w:rsidRPr="00C75B5C" w:rsidRDefault="00914759" w:rsidP="00914759"/>
    <w:p w:rsidR="001D0077" w:rsidRDefault="00821016"/>
    <w:sectPr w:rsidR="001D0077" w:rsidSect="0095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59"/>
    <w:rsid w:val="007028FD"/>
    <w:rsid w:val="00821016"/>
    <w:rsid w:val="00914759"/>
    <w:rsid w:val="00C71AA7"/>
    <w:rsid w:val="00E05387"/>
    <w:rsid w:val="00F9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147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4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914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147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4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91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2016-02-19T05:20:00Z</dcterms:created>
  <dcterms:modified xsi:type="dcterms:W3CDTF">2016-02-19T05:25:00Z</dcterms:modified>
</cp:coreProperties>
</file>