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CF8" w:rsidRPr="007E6636" w:rsidRDefault="00476383">
      <w:pPr>
        <w:jc w:val="center"/>
        <w:rPr>
          <w:rStyle w:val="s1"/>
          <w:sz w:val="28"/>
          <w:szCs w:val="28"/>
        </w:rPr>
      </w:pPr>
      <w:r w:rsidRPr="007E6636">
        <w:rPr>
          <w:rStyle w:val="s1"/>
          <w:sz w:val="28"/>
          <w:szCs w:val="28"/>
        </w:rPr>
        <w:t xml:space="preserve">Нормативное постановление Верховного Суда Республики Казахстан </w:t>
      </w:r>
    </w:p>
    <w:p w:rsidR="00476383" w:rsidRPr="007E6636" w:rsidRDefault="00476383">
      <w:pPr>
        <w:jc w:val="center"/>
        <w:rPr>
          <w:sz w:val="28"/>
          <w:szCs w:val="28"/>
        </w:rPr>
      </w:pPr>
      <w:r w:rsidRPr="007E6636">
        <w:rPr>
          <w:rStyle w:val="s1"/>
          <w:sz w:val="28"/>
          <w:szCs w:val="28"/>
        </w:rPr>
        <w:t>от 12 января 2009 года № 2</w:t>
      </w:r>
      <w:proofErr w:type="gramStart"/>
      <w:r w:rsidRPr="007E6636">
        <w:rPr>
          <w:sz w:val="28"/>
          <w:szCs w:val="28"/>
        </w:rPr>
        <w:br/>
      </w:r>
      <w:r w:rsidRPr="007E6636">
        <w:rPr>
          <w:rStyle w:val="s1"/>
          <w:sz w:val="28"/>
          <w:szCs w:val="28"/>
        </w:rPr>
        <w:t>О</w:t>
      </w:r>
      <w:proofErr w:type="gramEnd"/>
      <w:r w:rsidRPr="007E6636">
        <w:rPr>
          <w:rStyle w:val="s1"/>
          <w:sz w:val="28"/>
          <w:szCs w:val="28"/>
        </w:rPr>
        <w:t xml:space="preserve"> принятии обеспечительных мер по гражданским делам</w:t>
      </w:r>
    </w:p>
    <w:p w:rsidR="00CE4BCE" w:rsidRDefault="00CE4BCE" w:rsidP="00CE4BCE">
      <w:pPr>
        <w:jc w:val="center"/>
      </w:pPr>
      <w:bookmarkStart w:id="0" w:name="sub1000980087"/>
      <w:r>
        <w:rPr>
          <w:rStyle w:val="s3"/>
        </w:rPr>
        <w:t>(</w:t>
      </w:r>
      <w:r w:rsidRPr="00CE4BCE">
        <w:rPr>
          <w:rStyle w:val="s3"/>
        </w:rPr>
        <w:t>с</w:t>
      </w:r>
      <w:r w:rsidRPr="00CE4BCE">
        <w:rPr>
          <w:rStyle w:val="s3"/>
          <w:b/>
        </w:rPr>
        <w:t xml:space="preserve"> </w:t>
      </w:r>
      <w:hyperlink r:id="rId7" w:history="1">
        <w:r w:rsidRPr="00CE4BCE">
          <w:rPr>
            <w:rStyle w:val="a3"/>
            <w:b w:val="0"/>
            <w:i/>
            <w:iCs/>
            <w:color w:val="FF0000"/>
            <w:u w:val="none"/>
            <w:bdr w:val="none" w:sz="0" w:space="0" w:color="auto" w:frame="1"/>
          </w:rPr>
          <w:t>изменениями и дополнениями</w:t>
        </w:r>
      </w:hyperlink>
      <w:r>
        <w:rPr>
          <w:rStyle w:val="s3"/>
        </w:rPr>
        <w:t xml:space="preserve"> по состоянию на 20.04.2018 г.)</w:t>
      </w:r>
    </w:p>
    <w:p w:rsidR="006D2C4C" w:rsidRPr="007E6636" w:rsidRDefault="006D2C4C" w:rsidP="006D2C4C">
      <w:pPr>
        <w:jc w:val="center"/>
        <w:rPr>
          <w:sz w:val="28"/>
          <w:szCs w:val="28"/>
        </w:rPr>
      </w:pPr>
      <w:r w:rsidRPr="007E6636">
        <w:rPr>
          <w:rStyle w:val="s1"/>
          <w:sz w:val="28"/>
          <w:szCs w:val="28"/>
        </w:rPr>
        <w:t> </w:t>
      </w:r>
    </w:p>
    <w:p w:rsidR="00476383" w:rsidRPr="007E6636" w:rsidRDefault="00476383">
      <w:pPr>
        <w:ind w:firstLine="400"/>
        <w:jc w:val="both"/>
        <w:rPr>
          <w:sz w:val="28"/>
          <w:szCs w:val="28"/>
        </w:rPr>
      </w:pPr>
      <w:r w:rsidRPr="007E6636">
        <w:rPr>
          <w:rStyle w:val="s0"/>
          <w:sz w:val="28"/>
          <w:szCs w:val="28"/>
        </w:rPr>
        <w:t xml:space="preserve"> В целях единообразного понимания и применения в судебной практике законодательных актов, регулирующих принятие обеспечительных мер по гражданским делам, пленарное заседание Верховного Суда Республики Казахстан </w:t>
      </w:r>
    </w:p>
    <w:p w:rsidR="00476383" w:rsidRDefault="00476383" w:rsidP="001E245C">
      <w:pPr>
        <w:ind w:firstLine="400"/>
        <w:jc w:val="center"/>
        <w:rPr>
          <w:rStyle w:val="s0"/>
          <w:b/>
          <w:bCs/>
          <w:sz w:val="28"/>
          <w:szCs w:val="28"/>
        </w:rPr>
      </w:pPr>
      <w:r w:rsidRPr="007E6636">
        <w:rPr>
          <w:rStyle w:val="s0"/>
          <w:b/>
          <w:bCs/>
          <w:sz w:val="28"/>
          <w:szCs w:val="28"/>
        </w:rPr>
        <w:t>постановляет:</w:t>
      </w:r>
    </w:p>
    <w:p w:rsidR="007E6636" w:rsidRPr="007E6636" w:rsidRDefault="007E6636">
      <w:pPr>
        <w:jc w:val="center"/>
        <w:rPr>
          <w:sz w:val="28"/>
          <w:szCs w:val="28"/>
        </w:rPr>
      </w:pPr>
    </w:p>
    <w:p w:rsidR="006D2C4C" w:rsidRPr="007E6636" w:rsidRDefault="006D2C4C" w:rsidP="006D2C4C">
      <w:pPr>
        <w:jc w:val="both"/>
        <w:rPr>
          <w:rStyle w:val="s3"/>
          <w:sz w:val="28"/>
          <w:szCs w:val="28"/>
        </w:rPr>
      </w:pPr>
      <w:r w:rsidRPr="007E6636">
        <w:rPr>
          <w:rStyle w:val="s3"/>
          <w:sz w:val="28"/>
          <w:szCs w:val="28"/>
        </w:rPr>
        <w:t xml:space="preserve">В пункт 1 внесены изменения </w:t>
      </w:r>
      <w:hyperlink r:id="rId8"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color w:val="auto"/>
          <w:sz w:val="28"/>
          <w:szCs w:val="28"/>
        </w:rPr>
      </w:pPr>
      <w:bookmarkStart w:id="1" w:name="SUB100"/>
      <w:bookmarkEnd w:id="1"/>
      <w:r w:rsidRPr="007E6636">
        <w:rPr>
          <w:rStyle w:val="s0"/>
          <w:sz w:val="28"/>
          <w:szCs w:val="28"/>
        </w:rPr>
        <w:t xml:space="preserve">1. </w:t>
      </w:r>
      <w:r w:rsidRPr="007E6636">
        <w:rPr>
          <w:rStyle w:val="s0"/>
          <w:color w:val="auto"/>
          <w:sz w:val="28"/>
          <w:szCs w:val="28"/>
        </w:rPr>
        <w:t xml:space="preserve">Под обеспечительными мерами в гражданском судопроизводстве понимаются предусмотренные Гражданским процессуальным кодексом </w:t>
      </w:r>
      <w:r w:rsidR="00BD7589" w:rsidRPr="007E6636">
        <w:rPr>
          <w:rStyle w:val="s0"/>
          <w:color w:val="auto"/>
          <w:sz w:val="28"/>
          <w:szCs w:val="28"/>
        </w:rPr>
        <w:t xml:space="preserve">Республики Казахстан </w:t>
      </w:r>
      <w:r w:rsidRPr="007E6636">
        <w:rPr>
          <w:rStyle w:val="s0"/>
          <w:color w:val="auto"/>
          <w:sz w:val="28"/>
          <w:szCs w:val="28"/>
        </w:rPr>
        <w:t>(далее - ГПК) и другими законодательными актами Республики Казахстан меры процессуального пресечения возможных действий ответчика (должника), которые могут затруднить или сделать невозможным принудительное исполнение судебного акта.</w:t>
      </w:r>
    </w:p>
    <w:p w:rsidR="00476383" w:rsidRPr="007E6636" w:rsidRDefault="00476383">
      <w:pPr>
        <w:ind w:firstLine="400"/>
        <w:jc w:val="both"/>
        <w:rPr>
          <w:rStyle w:val="s0"/>
          <w:color w:val="auto"/>
          <w:sz w:val="28"/>
          <w:szCs w:val="28"/>
        </w:rPr>
      </w:pPr>
      <w:r w:rsidRPr="007E6636">
        <w:rPr>
          <w:rStyle w:val="s0"/>
          <w:color w:val="auto"/>
          <w:sz w:val="28"/>
          <w:szCs w:val="28"/>
        </w:rPr>
        <w:t xml:space="preserve">Принятые судом обеспечительные меры не должны приводить ответчика - юридическое лицо или индивидуального предпринимателя к банкротству, нарушению нормальной производственной деятельности, к нарушению законных прав и интересов других лиц, способствовать </w:t>
      </w:r>
      <w:proofErr w:type="spellStart"/>
      <w:r w:rsidRPr="007E6636">
        <w:rPr>
          <w:rStyle w:val="s0"/>
          <w:color w:val="auto"/>
          <w:sz w:val="28"/>
          <w:szCs w:val="28"/>
        </w:rPr>
        <w:t>рейдерству</w:t>
      </w:r>
      <w:proofErr w:type="spellEnd"/>
      <w:r w:rsidRPr="007E6636">
        <w:rPr>
          <w:rStyle w:val="s0"/>
          <w:color w:val="auto"/>
          <w:sz w:val="28"/>
          <w:szCs w:val="28"/>
        </w:rPr>
        <w:t xml:space="preserve"> (незаконному захвату имущества ответчика).</w:t>
      </w:r>
    </w:p>
    <w:p w:rsidR="006D2C4C" w:rsidRPr="007E6636" w:rsidRDefault="006D2C4C" w:rsidP="006D2C4C">
      <w:pPr>
        <w:jc w:val="both"/>
        <w:rPr>
          <w:rStyle w:val="s3"/>
          <w:sz w:val="28"/>
          <w:szCs w:val="28"/>
        </w:rPr>
      </w:pPr>
      <w:r w:rsidRPr="007E6636">
        <w:rPr>
          <w:rStyle w:val="s3"/>
          <w:sz w:val="28"/>
          <w:szCs w:val="28"/>
        </w:rPr>
        <w:t xml:space="preserve">В пункт </w:t>
      </w:r>
      <w:r w:rsidR="003A20D1" w:rsidRPr="007E6636">
        <w:rPr>
          <w:rStyle w:val="s3"/>
          <w:sz w:val="28"/>
          <w:szCs w:val="28"/>
        </w:rPr>
        <w:t>2</w:t>
      </w:r>
      <w:r w:rsidRPr="007E6636">
        <w:rPr>
          <w:rStyle w:val="s3"/>
          <w:sz w:val="28"/>
          <w:szCs w:val="28"/>
        </w:rPr>
        <w:t xml:space="preserve"> внесены изменения </w:t>
      </w:r>
      <w:hyperlink r:id="rId9"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color w:val="auto"/>
          <w:sz w:val="28"/>
          <w:szCs w:val="28"/>
        </w:rPr>
      </w:pPr>
      <w:bookmarkStart w:id="2" w:name="SUB200"/>
      <w:bookmarkEnd w:id="2"/>
      <w:r w:rsidRPr="007E6636">
        <w:rPr>
          <w:rStyle w:val="s0"/>
          <w:sz w:val="28"/>
          <w:szCs w:val="28"/>
        </w:rPr>
        <w:t>2</w:t>
      </w:r>
      <w:r w:rsidRPr="007E6636">
        <w:rPr>
          <w:rStyle w:val="s0"/>
          <w:color w:val="auto"/>
          <w:sz w:val="28"/>
          <w:szCs w:val="28"/>
        </w:rPr>
        <w:t xml:space="preserve">. Меры по обеспечению иска по делам, рассматриваемым </w:t>
      </w:r>
      <w:r w:rsidR="00F80983" w:rsidRPr="007E6636">
        <w:rPr>
          <w:rFonts w:eastAsia="Calibri"/>
          <w:color w:val="auto"/>
          <w:sz w:val="28"/>
          <w:szCs w:val="28"/>
        </w:rPr>
        <w:t>в арбитражном разбирательстве</w:t>
      </w:r>
      <w:r w:rsidRPr="007E6636">
        <w:rPr>
          <w:rStyle w:val="s0"/>
          <w:color w:val="auto"/>
          <w:sz w:val="28"/>
          <w:szCs w:val="28"/>
        </w:rPr>
        <w:t xml:space="preserve">, принимаются судом по месту нахождения должника или </w:t>
      </w:r>
      <w:r w:rsidR="00F80983" w:rsidRPr="007E6636">
        <w:rPr>
          <w:rFonts w:eastAsia="Calibri"/>
          <w:color w:val="auto"/>
          <w:sz w:val="28"/>
          <w:szCs w:val="28"/>
        </w:rPr>
        <w:t>арбитраж</w:t>
      </w:r>
      <w:r w:rsidR="005C3CF9" w:rsidRPr="007E6636">
        <w:rPr>
          <w:rFonts w:eastAsia="Calibri"/>
          <w:color w:val="auto"/>
          <w:sz w:val="28"/>
          <w:szCs w:val="28"/>
        </w:rPr>
        <w:t>а</w:t>
      </w:r>
      <w:r w:rsidR="00F80983" w:rsidRPr="007E6636">
        <w:rPr>
          <w:rStyle w:val="s0"/>
          <w:color w:val="auto"/>
          <w:sz w:val="28"/>
          <w:szCs w:val="28"/>
        </w:rPr>
        <w:t xml:space="preserve"> </w:t>
      </w:r>
      <w:r w:rsidRPr="007E6636">
        <w:rPr>
          <w:rStyle w:val="s0"/>
          <w:color w:val="auto"/>
          <w:sz w:val="28"/>
          <w:szCs w:val="28"/>
        </w:rPr>
        <w:t xml:space="preserve">с соблюдением всех положений, предусмотренных </w:t>
      </w:r>
      <w:bookmarkStart w:id="3" w:name="sub1000062099"/>
      <w:r w:rsidRPr="007E6636">
        <w:rPr>
          <w:rStyle w:val="s0"/>
          <w:b/>
          <w:color w:val="auto"/>
          <w:sz w:val="28"/>
          <w:szCs w:val="28"/>
        </w:rPr>
        <w:fldChar w:fldCharType="begin"/>
      </w:r>
      <w:r w:rsidRPr="007E6636">
        <w:rPr>
          <w:rStyle w:val="s0"/>
          <w:b/>
          <w:color w:val="auto"/>
          <w:sz w:val="28"/>
          <w:szCs w:val="28"/>
        </w:rPr>
        <w:instrText xml:space="preserve"> HYPERLINK "jl:1013921.1580000 " </w:instrText>
      </w:r>
      <w:r w:rsidRPr="007E6636">
        <w:rPr>
          <w:rStyle w:val="s0"/>
          <w:b/>
          <w:color w:val="auto"/>
          <w:sz w:val="28"/>
          <w:szCs w:val="28"/>
        </w:rPr>
        <w:fldChar w:fldCharType="separate"/>
      </w:r>
      <w:r w:rsidRPr="007E6636">
        <w:rPr>
          <w:rStyle w:val="a3"/>
          <w:b w:val="0"/>
          <w:color w:val="auto"/>
          <w:sz w:val="28"/>
          <w:szCs w:val="28"/>
          <w:u w:val="none"/>
        </w:rPr>
        <w:t>главой 15</w:t>
      </w:r>
      <w:r w:rsidRPr="007E6636">
        <w:rPr>
          <w:rStyle w:val="s0"/>
          <w:b/>
          <w:color w:val="auto"/>
          <w:sz w:val="28"/>
          <w:szCs w:val="28"/>
        </w:rPr>
        <w:fldChar w:fldCharType="end"/>
      </w:r>
      <w:r w:rsidRPr="007E6636">
        <w:rPr>
          <w:rStyle w:val="s0"/>
          <w:color w:val="auto"/>
          <w:sz w:val="28"/>
          <w:szCs w:val="28"/>
        </w:rPr>
        <w:t xml:space="preserve"> ГПК.</w:t>
      </w:r>
    </w:p>
    <w:p w:rsidR="00476383" w:rsidRPr="007E6636" w:rsidRDefault="00476383">
      <w:pPr>
        <w:ind w:firstLine="400"/>
        <w:jc w:val="both"/>
        <w:rPr>
          <w:color w:val="auto"/>
          <w:sz w:val="28"/>
          <w:szCs w:val="28"/>
        </w:rPr>
      </w:pPr>
      <w:r w:rsidRPr="007E6636">
        <w:rPr>
          <w:rStyle w:val="s0"/>
          <w:color w:val="auto"/>
          <w:sz w:val="28"/>
          <w:szCs w:val="28"/>
        </w:rPr>
        <w:t xml:space="preserve">При рассмотрении заявления об обеспечении иска суд </w:t>
      </w:r>
      <w:proofErr w:type="gramStart"/>
      <w:r w:rsidRPr="007E6636">
        <w:rPr>
          <w:rStyle w:val="s0"/>
          <w:color w:val="auto"/>
          <w:sz w:val="28"/>
          <w:szCs w:val="28"/>
        </w:rPr>
        <w:t>обязан</w:t>
      </w:r>
      <w:proofErr w:type="gramEnd"/>
      <w:r w:rsidRPr="007E6636">
        <w:rPr>
          <w:rStyle w:val="s0"/>
          <w:color w:val="auto"/>
          <w:sz w:val="28"/>
          <w:szCs w:val="28"/>
        </w:rPr>
        <w:t xml:space="preserve"> проверить, возбуждено ли </w:t>
      </w:r>
      <w:proofErr w:type="spellStart"/>
      <w:r w:rsidR="00F80983" w:rsidRPr="007E6636">
        <w:rPr>
          <w:rFonts w:eastAsia="Calibri"/>
          <w:color w:val="auto"/>
          <w:sz w:val="28"/>
          <w:szCs w:val="28"/>
        </w:rPr>
        <w:t>арбитраж</w:t>
      </w:r>
      <w:r w:rsidR="005C3CF9" w:rsidRPr="007E6636">
        <w:rPr>
          <w:rFonts w:eastAsia="Calibri"/>
          <w:color w:val="auto"/>
          <w:sz w:val="28"/>
          <w:szCs w:val="28"/>
        </w:rPr>
        <w:t>ом</w:t>
      </w:r>
      <w:proofErr w:type="spellEnd"/>
      <w:r w:rsidR="00F80983" w:rsidRPr="007E6636">
        <w:rPr>
          <w:rStyle w:val="s0"/>
          <w:color w:val="auto"/>
          <w:sz w:val="28"/>
          <w:szCs w:val="28"/>
        </w:rPr>
        <w:t xml:space="preserve"> </w:t>
      </w:r>
      <w:r w:rsidRPr="007E6636">
        <w:rPr>
          <w:rStyle w:val="s0"/>
          <w:color w:val="auto"/>
          <w:sz w:val="28"/>
          <w:szCs w:val="28"/>
        </w:rPr>
        <w:t>дело по иску лица, подавшего заявление о принятии обеспечительных мер.</w:t>
      </w:r>
    </w:p>
    <w:p w:rsidR="00476383" w:rsidRPr="007E6636" w:rsidRDefault="00476383">
      <w:pPr>
        <w:jc w:val="both"/>
        <w:rPr>
          <w:sz w:val="28"/>
          <w:szCs w:val="28"/>
        </w:rPr>
      </w:pPr>
      <w:bookmarkStart w:id="4" w:name="SUB300"/>
      <w:bookmarkEnd w:id="4"/>
      <w:r w:rsidRPr="007E6636">
        <w:rPr>
          <w:rStyle w:val="s3"/>
          <w:sz w:val="28"/>
          <w:szCs w:val="28"/>
        </w:rPr>
        <w:t xml:space="preserve">В пункт 3 внесены изменения </w:t>
      </w:r>
      <w:bookmarkStart w:id="5" w:name="sub1002217664"/>
      <w:r w:rsidRPr="007E6636">
        <w:rPr>
          <w:rStyle w:val="s90"/>
          <w:b w:val="0"/>
          <w:i w:val="0"/>
          <w:color w:val="FF0000"/>
          <w:sz w:val="28"/>
          <w:szCs w:val="28"/>
          <w:u w:val="none"/>
        </w:rPr>
        <w:fldChar w:fldCharType="begin"/>
      </w:r>
      <w:r w:rsidRPr="007E6636">
        <w:rPr>
          <w:rStyle w:val="s90"/>
          <w:b w:val="0"/>
          <w:i w:val="0"/>
          <w:color w:val="FF0000"/>
          <w:sz w:val="28"/>
          <w:szCs w:val="28"/>
          <w:u w:val="none"/>
        </w:rPr>
        <w:instrText xml:space="preserve"> HYPERLINK "jl:31104221.1800 " </w:instrText>
      </w:r>
      <w:r w:rsidRPr="007E6636">
        <w:rPr>
          <w:rStyle w:val="s90"/>
          <w:b w:val="0"/>
          <w:i w:val="0"/>
          <w:color w:val="FF0000"/>
          <w:sz w:val="28"/>
          <w:szCs w:val="28"/>
          <w:u w:val="none"/>
        </w:rPr>
        <w:fldChar w:fldCharType="separate"/>
      </w:r>
      <w:r w:rsidRPr="007E6636">
        <w:rPr>
          <w:rStyle w:val="a3"/>
          <w:b w:val="0"/>
          <w:i/>
          <w:color w:val="FF0000"/>
          <w:sz w:val="28"/>
          <w:szCs w:val="28"/>
          <w:u w:val="none"/>
        </w:rPr>
        <w:t>нормативным</w:t>
      </w:r>
      <w:r w:rsidR="006D2C4C" w:rsidRPr="007E6636">
        <w:rPr>
          <w:rStyle w:val="a3"/>
          <w:b w:val="0"/>
          <w:i/>
          <w:color w:val="FF0000"/>
          <w:sz w:val="28"/>
          <w:szCs w:val="28"/>
          <w:u w:val="none"/>
        </w:rPr>
        <w:t>и</w:t>
      </w:r>
      <w:r w:rsidRPr="007E6636">
        <w:rPr>
          <w:rStyle w:val="a3"/>
          <w:b w:val="0"/>
          <w:i/>
          <w:color w:val="FF0000"/>
          <w:sz w:val="28"/>
          <w:szCs w:val="28"/>
          <w:u w:val="none"/>
        </w:rPr>
        <w:t xml:space="preserve"> постановлени</w:t>
      </w:r>
      <w:r w:rsidR="006D2C4C" w:rsidRPr="007E6636">
        <w:rPr>
          <w:rStyle w:val="a3"/>
          <w:b w:val="0"/>
          <w:i/>
          <w:color w:val="FF0000"/>
          <w:sz w:val="28"/>
          <w:szCs w:val="28"/>
          <w:u w:val="none"/>
        </w:rPr>
        <w:t>я</w:t>
      </w:r>
      <w:r w:rsidRPr="007E6636">
        <w:rPr>
          <w:rStyle w:val="a3"/>
          <w:b w:val="0"/>
          <w:i/>
          <w:color w:val="FF0000"/>
          <w:sz w:val="28"/>
          <w:szCs w:val="28"/>
          <w:u w:val="none"/>
        </w:rPr>
        <w:t>м</w:t>
      </w:r>
      <w:r w:rsidRPr="007E6636">
        <w:rPr>
          <w:rStyle w:val="s90"/>
          <w:b w:val="0"/>
          <w:i w:val="0"/>
          <w:color w:val="FF0000"/>
          <w:sz w:val="28"/>
          <w:szCs w:val="28"/>
          <w:u w:val="none"/>
        </w:rPr>
        <w:fldChar w:fldCharType="end"/>
      </w:r>
      <w:bookmarkEnd w:id="5"/>
      <w:r w:rsidR="006D2C4C" w:rsidRPr="007E6636">
        <w:rPr>
          <w:rStyle w:val="s90"/>
          <w:b w:val="0"/>
          <w:color w:val="FF0000"/>
          <w:sz w:val="28"/>
          <w:szCs w:val="28"/>
          <w:u w:val="none"/>
        </w:rPr>
        <w:t>и</w:t>
      </w:r>
      <w:r w:rsidRPr="007E6636">
        <w:rPr>
          <w:rStyle w:val="s3"/>
          <w:sz w:val="28"/>
          <w:szCs w:val="28"/>
        </w:rPr>
        <w:t xml:space="preserve"> Верховного Суда РК от 30.12.</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11 г. № 5</w:t>
      </w:r>
      <w:r w:rsidR="006D2C4C" w:rsidRPr="007E6636">
        <w:rPr>
          <w:rStyle w:val="s3"/>
          <w:sz w:val="28"/>
          <w:szCs w:val="28"/>
        </w:rPr>
        <w:t>; от 31.03.</w:t>
      </w:r>
      <w:r w:rsidR="00A1495F" w:rsidRPr="00A1495F">
        <w:rPr>
          <w:rStyle w:val="s3"/>
          <w:sz w:val="28"/>
          <w:szCs w:val="28"/>
        </w:rPr>
        <w:t xml:space="preserve"> </w:t>
      </w:r>
      <w:r w:rsidR="00A1495F" w:rsidRPr="007E6636">
        <w:rPr>
          <w:rStyle w:val="s3"/>
          <w:sz w:val="28"/>
          <w:szCs w:val="28"/>
        </w:rPr>
        <w:t>20</w:t>
      </w:r>
      <w:r w:rsidR="006D2C4C" w:rsidRPr="007E6636">
        <w:rPr>
          <w:rStyle w:val="s3"/>
          <w:sz w:val="28"/>
          <w:szCs w:val="28"/>
        </w:rPr>
        <w:t>17г. №2;</w:t>
      </w:r>
    </w:p>
    <w:p w:rsidR="00476383" w:rsidRPr="007E6636" w:rsidRDefault="00476383">
      <w:pPr>
        <w:ind w:firstLine="400"/>
        <w:jc w:val="both"/>
        <w:rPr>
          <w:color w:val="auto"/>
          <w:sz w:val="28"/>
          <w:szCs w:val="28"/>
        </w:rPr>
      </w:pPr>
      <w:r w:rsidRPr="007E6636">
        <w:rPr>
          <w:rStyle w:val="s0"/>
          <w:color w:val="auto"/>
          <w:sz w:val="28"/>
          <w:szCs w:val="28"/>
        </w:rPr>
        <w:t>3. Обеспечительные меры принимаются для обеспечения:</w:t>
      </w:r>
    </w:p>
    <w:p w:rsidR="00476383" w:rsidRPr="007E6636" w:rsidRDefault="00476383">
      <w:pPr>
        <w:ind w:firstLine="400"/>
        <w:jc w:val="both"/>
        <w:rPr>
          <w:color w:val="auto"/>
          <w:sz w:val="28"/>
          <w:szCs w:val="28"/>
        </w:rPr>
      </w:pPr>
      <w:r w:rsidRPr="007E6636">
        <w:rPr>
          <w:rStyle w:val="s0"/>
          <w:color w:val="auto"/>
          <w:sz w:val="28"/>
          <w:szCs w:val="28"/>
        </w:rPr>
        <w:t xml:space="preserve">исков имущественного или неимущественного характера (заявлений по делам особого искового производства, предусмотренных </w:t>
      </w:r>
      <w:bookmarkStart w:id="6" w:name="sub1000057849"/>
      <w:r w:rsidRPr="007E6636">
        <w:rPr>
          <w:rStyle w:val="s0"/>
          <w:bCs/>
          <w:color w:val="auto"/>
          <w:sz w:val="28"/>
          <w:szCs w:val="28"/>
        </w:rPr>
        <w:t>главами</w:t>
      </w:r>
      <w:bookmarkEnd w:id="6"/>
      <w:r w:rsidRPr="007E6636">
        <w:rPr>
          <w:rStyle w:val="s0"/>
          <w:color w:val="auto"/>
          <w:sz w:val="28"/>
          <w:szCs w:val="28"/>
        </w:rPr>
        <w:t xml:space="preserve"> </w:t>
      </w:r>
      <w:r w:rsidR="00F80983" w:rsidRPr="007E6636">
        <w:rPr>
          <w:rStyle w:val="s0"/>
          <w:color w:val="auto"/>
          <w:sz w:val="28"/>
          <w:szCs w:val="28"/>
        </w:rPr>
        <w:t>27</w:t>
      </w:r>
      <w:r w:rsidR="005C3CF9" w:rsidRPr="007E6636">
        <w:rPr>
          <w:rStyle w:val="s0"/>
          <w:color w:val="auto"/>
          <w:sz w:val="28"/>
          <w:szCs w:val="28"/>
        </w:rPr>
        <w:t xml:space="preserve">,28,29, </w:t>
      </w:r>
      <w:r w:rsidR="00F80983" w:rsidRPr="007E6636">
        <w:rPr>
          <w:rStyle w:val="s0"/>
          <w:color w:val="auto"/>
          <w:sz w:val="28"/>
          <w:szCs w:val="28"/>
        </w:rPr>
        <w:t xml:space="preserve">30 </w:t>
      </w:r>
      <w:r w:rsidRPr="007E6636">
        <w:rPr>
          <w:rStyle w:val="s0"/>
          <w:color w:val="auto"/>
          <w:sz w:val="28"/>
          <w:szCs w:val="28"/>
        </w:rPr>
        <w:t>ГПК);</w:t>
      </w:r>
    </w:p>
    <w:p w:rsidR="00476383" w:rsidRPr="007E6636" w:rsidRDefault="00476383">
      <w:pPr>
        <w:ind w:firstLine="400"/>
        <w:jc w:val="both"/>
        <w:rPr>
          <w:sz w:val="28"/>
          <w:szCs w:val="28"/>
        </w:rPr>
      </w:pPr>
      <w:r w:rsidRPr="007E6636">
        <w:rPr>
          <w:rStyle w:val="s0"/>
          <w:sz w:val="28"/>
          <w:szCs w:val="28"/>
        </w:rPr>
        <w:t>исполнения решений судов;</w:t>
      </w:r>
    </w:p>
    <w:p w:rsidR="00476383" w:rsidRPr="007E6636" w:rsidRDefault="00476383">
      <w:pPr>
        <w:ind w:firstLine="400"/>
        <w:jc w:val="both"/>
        <w:rPr>
          <w:sz w:val="28"/>
          <w:szCs w:val="28"/>
        </w:rPr>
      </w:pPr>
      <w:r w:rsidRPr="007E6636">
        <w:rPr>
          <w:rStyle w:val="s0"/>
          <w:sz w:val="28"/>
          <w:szCs w:val="28"/>
        </w:rPr>
        <w:t>исполнения определений судов об утверждении мировых соглашений;</w:t>
      </w:r>
    </w:p>
    <w:p w:rsidR="00476383" w:rsidRPr="007E6636" w:rsidRDefault="00476383">
      <w:pPr>
        <w:ind w:firstLine="400"/>
        <w:jc w:val="both"/>
        <w:rPr>
          <w:sz w:val="28"/>
          <w:szCs w:val="28"/>
        </w:rPr>
      </w:pPr>
      <w:r w:rsidRPr="007E6636">
        <w:rPr>
          <w:rStyle w:val="s0"/>
          <w:sz w:val="28"/>
          <w:szCs w:val="28"/>
        </w:rPr>
        <w:t>принудительного исполнения исполнительных документов.</w:t>
      </w:r>
    </w:p>
    <w:p w:rsidR="00476383" w:rsidRPr="007E6636" w:rsidRDefault="00476383">
      <w:pPr>
        <w:ind w:firstLine="400"/>
        <w:jc w:val="both"/>
        <w:rPr>
          <w:sz w:val="28"/>
          <w:szCs w:val="28"/>
        </w:rPr>
      </w:pPr>
      <w:r w:rsidRPr="007E6636">
        <w:rPr>
          <w:rStyle w:val="s0"/>
          <w:sz w:val="28"/>
          <w:szCs w:val="28"/>
        </w:rPr>
        <w:t>Обеспечительные меры принимаются судом во всяком положении дела только после принятия заявления судьей к производству и возбуждения дела, но до выдачи исполнительного документа о принудительном исполнении вступившего в законную силу судебного акта.</w:t>
      </w:r>
    </w:p>
    <w:p w:rsidR="00476383" w:rsidRPr="007E6636" w:rsidRDefault="00476383">
      <w:pPr>
        <w:ind w:firstLine="400"/>
        <w:jc w:val="both"/>
        <w:rPr>
          <w:sz w:val="28"/>
          <w:szCs w:val="28"/>
        </w:rPr>
      </w:pPr>
      <w:r w:rsidRPr="007E6636">
        <w:rPr>
          <w:rStyle w:val="s0"/>
          <w:sz w:val="28"/>
          <w:szCs w:val="28"/>
        </w:rPr>
        <w:lastRenderedPageBreak/>
        <w:t>Обеспечительные меры в предусмотренных законом случаях принимаются и судебным исполнителем в исполнительном производстве для обеспечения принудительного исполнения исполнительных документов, если обеспечительные меры не были приняты судом.</w:t>
      </w:r>
    </w:p>
    <w:p w:rsidR="006D2C4C" w:rsidRPr="007E6636" w:rsidRDefault="00476383" w:rsidP="006D2C4C">
      <w:pPr>
        <w:jc w:val="both"/>
        <w:rPr>
          <w:sz w:val="28"/>
          <w:szCs w:val="28"/>
        </w:rPr>
      </w:pPr>
      <w:bookmarkStart w:id="7" w:name="SUB400"/>
      <w:bookmarkEnd w:id="7"/>
      <w:r w:rsidRPr="007E6636">
        <w:rPr>
          <w:rStyle w:val="s3"/>
          <w:sz w:val="28"/>
          <w:szCs w:val="28"/>
        </w:rPr>
        <w:t xml:space="preserve">В пункт 4 внесены изменения </w:t>
      </w:r>
      <w:hyperlink r:id="rId10" w:history="1">
        <w:r w:rsidR="006D2C4C" w:rsidRPr="007E6636">
          <w:rPr>
            <w:rStyle w:val="a3"/>
            <w:b w:val="0"/>
            <w:i/>
            <w:color w:val="FF0000"/>
            <w:sz w:val="28"/>
            <w:szCs w:val="28"/>
            <w:u w:val="none"/>
          </w:rPr>
          <w:t>нормативными постановлениям</w:t>
        </w:r>
      </w:hyperlink>
      <w:r w:rsidR="006D2C4C" w:rsidRPr="007E6636">
        <w:rPr>
          <w:rStyle w:val="s90"/>
          <w:b w:val="0"/>
          <w:color w:val="FF0000"/>
          <w:sz w:val="28"/>
          <w:szCs w:val="28"/>
          <w:u w:val="none"/>
        </w:rPr>
        <w:t>и</w:t>
      </w:r>
      <w:r w:rsidR="006D2C4C" w:rsidRPr="007E6636">
        <w:rPr>
          <w:rStyle w:val="s3"/>
          <w:sz w:val="28"/>
          <w:szCs w:val="28"/>
        </w:rPr>
        <w:t xml:space="preserve"> Верховного Суда РК от 30.12.</w:t>
      </w:r>
      <w:r w:rsidR="00A1495F" w:rsidRPr="00A1495F">
        <w:rPr>
          <w:rStyle w:val="s3"/>
          <w:sz w:val="28"/>
          <w:szCs w:val="28"/>
        </w:rPr>
        <w:t xml:space="preserve"> </w:t>
      </w:r>
      <w:r w:rsidR="00A1495F" w:rsidRPr="007E6636">
        <w:rPr>
          <w:rStyle w:val="s3"/>
          <w:sz w:val="28"/>
          <w:szCs w:val="28"/>
        </w:rPr>
        <w:t>20</w:t>
      </w:r>
      <w:r w:rsidR="006D2C4C" w:rsidRPr="007E6636">
        <w:rPr>
          <w:rStyle w:val="s3"/>
          <w:sz w:val="28"/>
          <w:szCs w:val="28"/>
        </w:rPr>
        <w:t>11 г. № 5; от 31.03.</w:t>
      </w:r>
      <w:r w:rsidR="00A1495F" w:rsidRPr="00A1495F">
        <w:rPr>
          <w:rStyle w:val="s3"/>
          <w:sz w:val="28"/>
          <w:szCs w:val="28"/>
        </w:rPr>
        <w:t xml:space="preserve"> </w:t>
      </w:r>
      <w:r w:rsidR="00A1495F" w:rsidRPr="007E6636">
        <w:rPr>
          <w:rStyle w:val="s3"/>
          <w:sz w:val="28"/>
          <w:szCs w:val="28"/>
        </w:rPr>
        <w:t>20</w:t>
      </w:r>
      <w:r w:rsidR="006D2C4C" w:rsidRPr="007E6636">
        <w:rPr>
          <w:rStyle w:val="s3"/>
          <w:sz w:val="28"/>
          <w:szCs w:val="28"/>
        </w:rPr>
        <w:t>17г. №2;</w:t>
      </w:r>
    </w:p>
    <w:p w:rsidR="00476383" w:rsidRPr="007E6636" w:rsidRDefault="00476383" w:rsidP="006D2C4C">
      <w:pPr>
        <w:ind w:firstLine="400"/>
        <w:jc w:val="both"/>
        <w:rPr>
          <w:color w:val="auto"/>
          <w:sz w:val="28"/>
          <w:szCs w:val="28"/>
        </w:rPr>
      </w:pPr>
      <w:r w:rsidRPr="007E6636">
        <w:rPr>
          <w:rStyle w:val="s0"/>
          <w:color w:val="auto"/>
          <w:sz w:val="28"/>
          <w:szCs w:val="28"/>
        </w:rPr>
        <w:t xml:space="preserve">4. Перечисленные в части первой </w:t>
      </w:r>
      <w:bookmarkStart w:id="8" w:name="sub1000062100"/>
      <w:r w:rsidR="006D2C4C" w:rsidRPr="007E6636">
        <w:rPr>
          <w:rStyle w:val="s0"/>
          <w:bCs/>
          <w:color w:val="auto"/>
          <w:sz w:val="28"/>
          <w:szCs w:val="28"/>
        </w:rPr>
        <w:t>статьи</w:t>
      </w:r>
      <w:r w:rsidR="00F80983" w:rsidRPr="007E6636">
        <w:rPr>
          <w:rStyle w:val="s0"/>
          <w:color w:val="auto"/>
          <w:sz w:val="28"/>
          <w:szCs w:val="28"/>
        </w:rPr>
        <w:t xml:space="preserve"> 156 </w:t>
      </w:r>
      <w:r w:rsidRPr="007E6636">
        <w:rPr>
          <w:rStyle w:val="s0"/>
          <w:color w:val="auto"/>
          <w:sz w:val="28"/>
          <w:szCs w:val="28"/>
        </w:rPr>
        <w:t>ГПК обеспечительные меры не являются исчерпывающими.</w:t>
      </w:r>
    </w:p>
    <w:p w:rsidR="00476383" w:rsidRPr="007E6636" w:rsidRDefault="00476383">
      <w:pPr>
        <w:ind w:firstLine="400"/>
        <w:jc w:val="both"/>
        <w:rPr>
          <w:color w:val="auto"/>
          <w:sz w:val="28"/>
          <w:szCs w:val="28"/>
        </w:rPr>
      </w:pPr>
      <w:r w:rsidRPr="007E6636">
        <w:rPr>
          <w:rStyle w:val="s0"/>
          <w:color w:val="auto"/>
          <w:sz w:val="28"/>
          <w:szCs w:val="28"/>
        </w:rPr>
        <w:t>С учетом характера спорного правоотношения и в соответствии с регулирующим его законодательным актом, суд может принять и иные обеспечительные меры, если непринятие таковых может затруднить или сделать невозможным исполнение решения.</w:t>
      </w:r>
    </w:p>
    <w:p w:rsidR="00476383" w:rsidRPr="007E6636" w:rsidRDefault="00476383">
      <w:pPr>
        <w:ind w:firstLine="400"/>
        <w:jc w:val="both"/>
        <w:rPr>
          <w:color w:val="auto"/>
          <w:sz w:val="28"/>
          <w:szCs w:val="28"/>
        </w:rPr>
      </w:pPr>
      <w:r w:rsidRPr="007E6636">
        <w:rPr>
          <w:rStyle w:val="s0"/>
          <w:color w:val="auto"/>
          <w:sz w:val="28"/>
          <w:szCs w:val="28"/>
        </w:rPr>
        <w:t xml:space="preserve">Международными договорами, ратифицированными Республикой Казахстан, могут предусматриваться иные, по сравнению с законодательными актами Республики Казахстан, обеспечительные меры. </w:t>
      </w:r>
      <w:proofErr w:type="gramStart"/>
      <w:r w:rsidRPr="007E6636">
        <w:rPr>
          <w:rStyle w:val="s0"/>
          <w:color w:val="auto"/>
          <w:sz w:val="28"/>
          <w:szCs w:val="28"/>
        </w:rPr>
        <w:t xml:space="preserve">Международные договоры, не предусматривавшие ратификации как условия вступления в силу, заключенные до принятия </w:t>
      </w:r>
      <w:bookmarkStart w:id="9" w:name="sub1000000012"/>
      <w:r w:rsidRPr="007E6636">
        <w:rPr>
          <w:rStyle w:val="s0"/>
          <w:b/>
          <w:color w:val="auto"/>
          <w:sz w:val="28"/>
          <w:szCs w:val="28"/>
        </w:rPr>
        <w:fldChar w:fldCharType="begin"/>
      </w:r>
      <w:r w:rsidRPr="007E6636">
        <w:rPr>
          <w:rStyle w:val="s0"/>
          <w:b/>
          <w:color w:val="auto"/>
          <w:sz w:val="28"/>
          <w:szCs w:val="28"/>
        </w:rPr>
        <w:instrText xml:space="preserve"> HYPERLINK "jl:1005029.0 " </w:instrText>
      </w:r>
      <w:r w:rsidRPr="007E6636">
        <w:rPr>
          <w:rStyle w:val="s0"/>
          <w:b/>
          <w:color w:val="auto"/>
          <w:sz w:val="28"/>
          <w:szCs w:val="28"/>
        </w:rPr>
        <w:fldChar w:fldCharType="separate"/>
      </w:r>
      <w:r w:rsidRPr="007E6636">
        <w:rPr>
          <w:rStyle w:val="a3"/>
          <w:b w:val="0"/>
          <w:color w:val="auto"/>
          <w:sz w:val="28"/>
          <w:szCs w:val="28"/>
          <w:u w:val="none"/>
        </w:rPr>
        <w:t>Конституции</w:t>
      </w:r>
      <w:r w:rsidRPr="007E6636">
        <w:rPr>
          <w:rStyle w:val="s0"/>
          <w:b/>
          <w:color w:val="auto"/>
          <w:sz w:val="28"/>
          <w:szCs w:val="28"/>
        </w:rPr>
        <w:fldChar w:fldCharType="end"/>
      </w:r>
      <w:bookmarkEnd w:id="9"/>
      <w:r w:rsidRPr="007E6636">
        <w:rPr>
          <w:rStyle w:val="s0"/>
          <w:b/>
          <w:color w:val="auto"/>
          <w:sz w:val="28"/>
          <w:szCs w:val="28"/>
        </w:rPr>
        <w:t xml:space="preserve"> </w:t>
      </w:r>
      <w:r w:rsidRPr="007E6636">
        <w:rPr>
          <w:rStyle w:val="s0"/>
          <w:color w:val="auto"/>
          <w:sz w:val="28"/>
          <w:szCs w:val="28"/>
        </w:rPr>
        <w:t>Республики Казахстан 1995 года, являются действующими и сохраняют приоритет перед законодательством республики, если такой приоритет для этих международных договоров прямо предусмотрен законами республики, регулирующими соответствующие сферы правоотношений (</w:t>
      </w:r>
      <w:bookmarkStart w:id="10" w:name="sub1000084338"/>
      <w:r w:rsidRPr="007E6636">
        <w:rPr>
          <w:rStyle w:val="s0"/>
          <w:b/>
          <w:color w:val="auto"/>
          <w:sz w:val="28"/>
          <w:szCs w:val="28"/>
        </w:rPr>
        <w:fldChar w:fldCharType="begin"/>
      </w:r>
      <w:r w:rsidRPr="007E6636">
        <w:rPr>
          <w:rStyle w:val="s0"/>
          <w:b/>
          <w:color w:val="auto"/>
          <w:sz w:val="28"/>
          <w:szCs w:val="28"/>
        </w:rPr>
        <w:instrText xml:space="preserve"> HYPERLINK "jl:1020290.0 " </w:instrText>
      </w:r>
      <w:r w:rsidRPr="007E6636">
        <w:rPr>
          <w:rStyle w:val="s0"/>
          <w:b/>
          <w:color w:val="auto"/>
          <w:sz w:val="28"/>
          <w:szCs w:val="28"/>
        </w:rPr>
        <w:fldChar w:fldCharType="separate"/>
      </w:r>
      <w:r w:rsidRPr="007E6636">
        <w:rPr>
          <w:rStyle w:val="a3"/>
          <w:b w:val="0"/>
          <w:color w:val="auto"/>
          <w:sz w:val="28"/>
          <w:szCs w:val="28"/>
          <w:u w:val="none"/>
        </w:rPr>
        <w:t>Постановление</w:t>
      </w:r>
      <w:r w:rsidRPr="007E6636">
        <w:rPr>
          <w:rStyle w:val="s0"/>
          <w:b/>
          <w:color w:val="auto"/>
          <w:sz w:val="28"/>
          <w:szCs w:val="28"/>
        </w:rPr>
        <w:fldChar w:fldCharType="end"/>
      </w:r>
      <w:bookmarkEnd w:id="10"/>
      <w:r w:rsidRPr="007E6636">
        <w:rPr>
          <w:rStyle w:val="s0"/>
          <w:color w:val="auto"/>
          <w:sz w:val="28"/>
          <w:szCs w:val="28"/>
        </w:rPr>
        <w:t xml:space="preserve"> Конституционного совета Республики Казахстан от 11 октября 2000 года № 18/2 «Об официальном толковании пункта 3 статьи 4</w:t>
      </w:r>
      <w:proofErr w:type="gramEnd"/>
      <w:r w:rsidRPr="007E6636">
        <w:rPr>
          <w:rStyle w:val="s0"/>
          <w:color w:val="auto"/>
          <w:sz w:val="28"/>
          <w:szCs w:val="28"/>
        </w:rPr>
        <w:t xml:space="preserve"> Конституции Республики Казахстан.</w:t>
      </w:r>
    </w:p>
    <w:p w:rsidR="00476383" w:rsidRPr="007E6636" w:rsidRDefault="00476383">
      <w:pPr>
        <w:ind w:firstLine="400"/>
        <w:jc w:val="both"/>
        <w:rPr>
          <w:rStyle w:val="s0"/>
          <w:color w:val="auto"/>
          <w:sz w:val="28"/>
          <w:szCs w:val="28"/>
        </w:rPr>
      </w:pPr>
      <w:r w:rsidRPr="007E6636">
        <w:rPr>
          <w:rStyle w:val="s0"/>
          <w:color w:val="auto"/>
          <w:sz w:val="28"/>
          <w:szCs w:val="28"/>
        </w:rPr>
        <w:t>Суд вправе принять одновременно несколько обеспечительных мер, если это позволит наиболее эффективно обеспечить исполнение решения суда и защиту нарушенных законных прав и интересов истца.</w:t>
      </w:r>
    </w:p>
    <w:p w:rsidR="006D2C4C" w:rsidRPr="007E6636" w:rsidRDefault="006D2C4C" w:rsidP="006D2C4C">
      <w:pPr>
        <w:jc w:val="both"/>
        <w:rPr>
          <w:rStyle w:val="s3"/>
          <w:sz w:val="28"/>
          <w:szCs w:val="28"/>
        </w:rPr>
      </w:pPr>
      <w:r w:rsidRPr="007E6636">
        <w:rPr>
          <w:rStyle w:val="s3"/>
          <w:sz w:val="28"/>
          <w:szCs w:val="28"/>
        </w:rPr>
        <w:t xml:space="preserve">В пункт 5 внесены изменения </w:t>
      </w:r>
      <w:hyperlink r:id="rId11"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strike/>
          <w:color w:val="auto"/>
          <w:sz w:val="28"/>
          <w:szCs w:val="28"/>
        </w:rPr>
      </w:pPr>
      <w:bookmarkStart w:id="11" w:name="SUB500"/>
      <w:bookmarkEnd w:id="11"/>
      <w:r w:rsidRPr="007E6636">
        <w:rPr>
          <w:rStyle w:val="s0"/>
          <w:sz w:val="28"/>
          <w:szCs w:val="28"/>
        </w:rPr>
        <w:t xml:space="preserve">5. </w:t>
      </w:r>
      <w:r w:rsidRPr="007E6636">
        <w:rPr>
          <w:rStyle w:val="s0"/>
          <w:color w:val="auto"/>
          <w:sz w:val="28"/>
          <w:szCs w:val="28"/>
        </w:rPr>
        <w:t xml:space="preserve">В соответствии со </w:t>
      </w:r>
      <w:bookmarkStart w:id="12" w:name="sub1000156357"/>
      <w:r w:rsidR="006D2C4C" w:rsidRPr="007E6636">
        <w:rPr>
          <w:rStyle w:val="s0"/>
          <w:bCs/>
          <w:color w:val="auto"/>
          <w:sz w:val="28"/>
          <w:szCs w:val="28"/>
        </w:rPr>
        <w:t>статьей</w:t>
      </w:r>
      <w:r w:rsidR="00F80983" w:rsidRPr="007E6636">
        <w:rPr>
          <w:rStyle w:val="s0"/>
          <w:color w:val="auto"/>
          <w:sz w:val="28"/>
          <w:szCs w:val="28"/>
        </w:rPr>
        <w:t xml:space="preserve"> 157 </w:t>
      </w:r>
      <w:r w:rsidRPr="007E6636">
        <w:rPr>
          <w:rStyle w:val="s0"/>
          <w:color w:val="auto"/>
          <w:sz w:val="28"/>
          <w:szCs w:val="28"/>
        </w:rPr>
        <w:t xml:space="preserve">ГПК обеспечительные меры принимаются судом только на основании заявления истца (заявителя) или его представителя либо на основании заявления истца по делу, находящемуся в производстве </w:t>
      </w:r>
      <w:r w:rsidR="00F80983" w:rsidRPr="007E6636">
        <w:rPr>
          <w:rFonts w:eastAsia="Calibri"/>
          <w:color w:val="auto"/>
          <w:sz w:val="28"/>
          <w:szCs w:val="28"/>
        </w:rPr>
        <w:t>арбитража</w:t>
      </w:r>
      <w:r w:rsidRPr="007E6636">
        <w:rPr>
          <w:rStyle w:val="s0"/>
          <w:color w:val="auto"/>
          <w:sz w:val="28"/>
          <w:szCs w:val="28"/>
        </w:rPr>
        <w:t>.</w:t>
      </w:r>
    </w:p>
    <w:p w:rsidR="00476383" w:rsidRPr="007E6636" w:rsidRDefault="00476383">
      <w:pPr>
        <w:ind w:firstLine="400"/>
        <w:jc w:val="both"/>
        <w:rPr>
          <w:color w:val="auto"/>
          <w:sz w:val="28"/>
          <w:szCs w:val="28"/>
        </w:rPr>
      </w:pPr>
      <w:r w:rsidRPr="007E6636">
        <w:rPr>
          <w:rStyle w:val="s0"/>
          <w:color w:val="auto"/>
          <w:sz w:val="28"/>
          <w:szCs w:val="28"/>
        </w:rPr>
        <w:t xml:space="preserve">Заявление о принятии обеспечительных мер может быть подано во всяком положении дела: при подготовке дела к судебному разбирательству, в судебном заседании, после вынесения судом судебного акта, но до обращения его в установленном </w:t>
      </w:r>
      <w:bookmarkStart w:id="13" w:name="sub1000048884"/>
      <w:r w:rsidR="006D2C4C" w:rsidRPr="007E6636">
        <w:rPr>
          <w:rStyle w:val="s0"/>
          <w:bCs/>
          <w:color w:val="auto"/>
          <w:sz w:val="28"/>
          <w:szCs w:val="28"/>
        </w:rPr>
        <w:t>статьей</w:t>
      </w:r>
      <w:r w:rsidR="00F80983" w:rsidRPr="007E6636">
        <w:rPr>
          <w:rStyle w:val="s0"/>
          <w:color w:val="auto"/>
          <w:sz w:val="28"/>
          <w:szCs w:val="28"/>
        </w:rPr>
        <w:t xml:space="preserve"> 241 </w:t>
      </w:r>
      <w:r w:rsidRPr="007E6636">
        <w:rPr>
          <w:rStyle w:val="s0"/>
          <w:color w:val="auto"/>
          <w:sz w:val="28"/>
          <w:szCs w:val="28"/>
        </w:rPr>
        <w:t>ГПК порядке к принудительному исполнению.</w:t>
      </w:r>
    </w:p>
    <w:p w:rsidR="00476383" w:rsidRPr="007E6636" w:rsidRDefault="00476383">
      <w:pPr>
        <w:ind w:firstLine="400"/>
        <w:jc w:val="both"/>
        <w:rPr>
          <w:sz w:val="28"/>
          <w:szCs w:val="28"/>
        </w:rPr>
      </w:pPr>
      <w:r w:rsidRPr="007E6636">
        <w:rPr>
          <w:rStyle w:val="s0"/>
          <w:color w:val="auto"/>
          <w:sz w:val="28"/>
          <w:szCs w:val="28"/>
        </w:rPr>
        <w:t xml:space="preserve">В соответствии со </w:t>
      </w:r>
      <w:r w:rsidR="006D2C4C" w:rsidRPr="007E6636">
        <w:rPr>
          <w:bCs/>
          <w:color w:val="auto"/>
          <w:sz w:val="28"/>
          <w:szCs w:val="28"/>
        </w:rPr>
        <w:t>статьей</w:t>
      </w:r>
      <w:r w:rsidR="00F80983" w:rsidRPr="007E6636">
        <w:rPr>
          <w:rStyle w:val="s0"/>
          <w:color w:val="auto"/>
          <w:sz w:val="28"/>
          <w:szCs w:val="28"/>
        </w:rPr>
        <w:t xml:space="preserve"> 155 </w:t>
      </w:r>
      <w:r w:rsidRPr="007E6636">
        <w:rPr>
          <w:rStyle w:val="s0"/>
          <w:color w:val="auto"/>
          <w:sz w:val="28"/>
          <w:szCs w:val="28"/>
        </w:rPr>
        <w:t xml:space="preserve">ГПК истец в заявлении </w:t>
      </w:r>
      <w:r w:rsidRPr="007E6636">
        <w:rPr>
          <w:rStyle w:val="s0"/>
          <w:sz w:val="28"/>
          <w:szCs w:val="28"/>
        </w:rPr>
        <w:t>должен указать конкретные доводы о том, что непринятие обеспечительных мер может затруднить или сделать невозможным принудительное исполнение судебного акта.</w:t>
      </w:r>
    </w:p>
    <w:p w:rsidR="00476383" w:rsidRPr="007E6636" w:rsidRDefault="00476383">
      <w:pPr>
        <w:ind w:firstLine="400"/>
        <w:jc w:val="both"/>
        <w:rPr>
          <w:color w:val="auto"/>
          <w:sz w:val="28"/>
          <w:szCs w:val="28"/>
        </w:rPr>
      </w:pPr>
      <w:r w:rsidRPr="007E6636">
        <w:rPr>
          <w:rStyle w:val="s0"/>
          <w:color w:val="auto"/>
          <w:sz w:val="28"/>
          <w:szCs w:val="28"/>
        </w:rPr>
        <w:t xml:space="preserve">По заявлениям о вынесении судебного приказа предусмотренные </w:t>
      </w:r>
      <w:r w:rsidRPr="007E6636">
        <w:rPr>
          <w:bCs/>
          <w:color w:val="auto"/>
          <w:sz w:val="28"/>
          <w:szCs w:val="28"/>
        </w:rPr>
        <w:t>статьей</w:t>
      </w:r>
      <w:bookmarkEnd w:id="8"/>
      <w:r w:rsidR="00F80983" w:rsidRPr="007E6636">
        <w:rPr>
          <w:rStyle w:val="s0"/>
          <w:color w:val="auto"/>
          <w:sz w:val="28"/>
          <w:szCs w:val="28"/>
        </w:rPr>
        <w:t xml:space="preserve"> 156 </w:t>
      </w:r>
      <w:r w:rsidRPr="007E6636">
        <w:rPr>
          <w:rStyle w:val="s0"/>
          <w:color w:val="auto"/>
          <w:sz w:val="28"/>
          <w:szCs w:val="28"/>
        </w:rPr>
        <w:t xml:space="preserve">ГПК меры по обеспечению заявления о выдаче судебного </w:t>
      </w:r>
      <w:r w:rsidRPr="007E6636">
        <w:rPr>
          <w:rStyle w:val="s0"/>
          <w:color w:val="auto"/>
          <w:sz w:val="28"/>
          <w:szCs w:val="28"/>
        </w:rPr>
        <w:lastRenderedPageBreak/>
        <w:t xml:space="preserve">приказа не принимаются, поскольку судебный приказ выносится судом по предусмотренным </w:t>
      </w:r>
      <w:bookmarkStart w:id="14" w:name="sub1000023086"/>
      <w:r w:rsidRPr="007E6636">
        <w:rPr>
          <w:rStyle w:val="s0"/>
          <w:bCs/>
          <w:color w:val="auto"/>
          <w:sz w:val="28"/>
          <w:szCs w:val="28"/>
        </w:rPr>
        <w:t>статьей</w:t>
      </w:r>
      <w:bookmarkEnd w:id="14"/>
      <w:r w:rsidR="00F80983" w:rsidRPr="007E6636">
        <w:rPr>
          <w:rStyle w:val="s0"/>
          <w:color w:val="auto"/>
          <w:sz w:val="28"/>
          <w:szCs w:val="28"/>
        </w:rPr>
        <w:t xml:space="preserve"> 135 </w:t>
      </w:r>
      <w:r w:rsidRPr="007E6636">
        <w:rPr>
          <w:rStyle w:val="s0"/>
          <w:color w:val="auto"/>
          <w:sz w:val="28"/>
          <w:szCs w:val="28"/>
        </w:rPr>
        <w:t xml:space="preserve">ГПК бесспорным требованиям без возбуждения гражданского дела. Однако по заявлению взыскателя суд, после вступления судебного приказа в законную силу, но до его выдачи взыскателю в порядке </w:t>
      </w:r>
      <w:bookmarkStart w:id="15" w:name="sub1000153764"/>
      <w:r w:rsidRPr="007E6636">
        <w:rPr>
          <w:rStyle w:val="s0"/>
          <w:bCs/>
          <w:color w:val="auto"/>
          <w:sz w:val="28"/>
          <w:szCs w:val="28"/>
        </w:rPr>
        <w:t>статьи</w:t>
      </w:r>
      <w:bookmarkEnd w:id="15"/>
      <w:r w:rsidR="00F80983" w:rsidRPr="007E6636">
        <w:rPr>
          <w:rStyle w:val="s0"/>
          <w:color w:val="auto"/>
          <w:sz w:val="28"/>
          <w:szCs w:val="28"/>
        </w:rPr>
        <w:t xml:space="preserve"> 143 </w:t>
      </w:r>
      <w:r w:rsidRPr="007E6636">
        <w:rPr>
          <w:rStyle w:val="s0"/>
          <w:color w:val="auto"/>
          <w:sz w:val="28"/>
          <w:szCs w:val="28"/>
        </w:rPr>
        <w:t>ГПК, вправе принять обеспечительные меры по принудительному исполнению судебного приказа.</w:t>
      </w:r>
    </w:p>
    <w:p w:rsidR="00476383" w:rsidRPr="007E6636" w:rsidRDefault="00476383">
      <w:pPr>
        <w:ind w:firstLine="400"/>
        <w:jc w:val="both"/>
        <w:rPr>
          <w:color w:val="auto"/>
          <w:sz w:val="28"/>
          <w:szCs w:val="28"/>
        </w:rPr>
      </w:pPr>
      <w:r w:rsidRPr="007E6636">
        <w:rPr>
          <w:rStyle w:val="s0"/>
          <w:color w:val="auto"/>
          <w:sz w:val="28"/>
          <w:szCs w:val="28"/>
        </w:rPr>
        <w:t>Обеспечительные меры не могут быть приняты по инициативе суда.</w:t>
      </w:r>
    </w:p>
    <w:p w:rsidR="006D2C4C" w:rsidRPr="007E6636" w:rsidRDefault="00476383" w:rsidP="006D2C4C">
      <w:pPr>
        <w:jc w:val="both"/>
        <w:rPr>
          <w:sz w:val="28"/>
          <w:szCs w:val="28"/>
        </w:rPr>
      </w:pPr>
      <w:bookmarkStart w:id="16" w:name="SUB600"/>
      <w:bookmarkEnd w:id="16"/>
      <w:r w:rsidRPr="007E6636">
        <w:rPr>
          <w:rStyle w:val="s3"/>
          <w:sz w:val="28"/>
          <w:szCs w:val="28"/>
        </w:rPr>
        <w:t xml:space="preserve">В пункт 6 внесены изменения </w:t>
      </w:r>
      <w:hyperlink r:id="rId12" w:history="1">
        <w:r w:rsidR="006D2C4C" w:rsidRPr="007E6636">
          <w:rPr>
            <w:rStyle w:val="a3"/>
            <w:b w:val="0"/>
            <w:i/>
            <w:color w:val="FF0000"/>
            <w:sz w:val="28"/>
            <w:szCs w:val="28"/>
            <w:u w:val="none"/>
          </w:rPr>
          <w:t>нормативными постановлениям</w:t>
        </w:r>
      </w:hyperlink>
      <w:r w:rsidR="006D2C4C" w:rsidRPr="007E6636">
        <w:rPr>
          <w:rStyle w:val="s90"/>
          <w:b w:val="0"/>
          <w:color w:val="FF0000"/>
          <w:sz w:val="28"/>
          <w:szCs w:val="28"/>
          <w:u w:val="none"/>
        </w:rPr>
        <w:t>и</w:t>
      </w:r>
      <w:r w:rsidR="006D2C4C" w:rsidRPr="007E6636">
        <w:rPr>
          <w:rStyle w:val="s3"/>
          <w:sz w:val="28"/>
          <w:szCs w:val="28"/>
        </w:rPr>
        <w:t xml:space="preserve"> Верховного Суда РК от 30.12.</w:t>
      </w:r>
      <w:r w:rsidR="00A1495F" w:rsidRPr="00A1495F">
        <w:rPr>
          <w:rStyle w:val="s3"/>
          <w:sz w:val="28"/>
          <w:szCs w:val="28"/>
        </w:rPr>
        <w:t xml:space="preserve"> </w:t>
      </w:r>
      <w:r w:rsidR="00A1495F" w:rsidRPr="007E6636">
        <w:rPr>
          <w:rStyle w:val="s3"/>
          <w:sz w:val="28"/>
          <w:szCs w:val="28"/>
        </w:rPr>
        <w:t>20</w:t>
      </w:r>
      <w:r w:rsidR="006D2C4C" w:rsidRPr="007E6636">
        <w:rPr>
          <w:rStyle w:val="s3"/>
          <w:sz w:val="28"/>
          <w:szCs w:val="28"/>
        </w:rPr>
        <w:t>11 г. № 5; от 31.03.</w:t>
      </w:r>
      <w:r w:rsidR="00A1495F" w:rsidRPr="00A1495F">
        <w:rPr>
          <w:rStyle w:val="s3"/>
          <w:sz w:val="28"/>
          <w:szCs w:val="28"/>
        </w:rPr>
        <w:t xml:space="preserve"> </w:t>
      </w:r>
      <w:r w:rsidR="00A1495F" w:rsidRPr="007E6636">
        <w:rPr>
          <w:rStyle w:val="s3"/>
          <w:sz w:val="28"/>
          <w:szCs w:val="28"/>
        </w:rPr>
        <w:t>20</w:t>
      </w:r>
      <w:r w:rsidR="006D2C4C" w:rsidRPr="007E6636">
        <w:rPr>
          <w:rStyle w:val="s3"/>
          <w:sz w:val="28"/>
          <w:szCs w:val="28"/>
        </w:rPr>
        <w:t>17г. №2;</w:t>
      </w:r>
    </w:p>
    <w:p w:rsidR="00476383" w:rsidRPr="007E6636" w:rsidRDefault="00476383" w:rsidP="006D2C4C">
      <w:pPr>
        <w:ind w:firstLine="400"/>
        <w:jc w:val="both"/>
        <w:rPr>
          <w:color w:val="auto"/>
          <w:sz w:val="28"/>
          <w:szCs w:val="28"/>
        </w:rPr>
      </w:pPr>
      <w:r w:rsidRPr="007E6636">
        <w:rPr>
          <w:rStyle w:val="s0"/>
          <w:sz w:val="28"/>
          <w:szCs w:val="28"/>
        </w:rPr>
        <w:t xml:space="preserve">6. При наличии заявления истца или его представителя о принятии обеспечительных мер суд в соответствии со </w:t>
      </w:r>
      <w:r w:rsidR="006D2C4C" w:rsidRPr="007E6636">
        <w:rPr>
          <w:bCs/>
          <w:color w:val="auto"/>
          <w:sz w:val="28"/>
          <w:szCs w:val="28"/>
        </w:rPr>
        <w:t>статьей</w:t>
      </w:r>
      <w:r w:rsidR="00F80983" w:rsidRPr="007E6636">
        <w:rPr>
          <w:rStyle w:val="s0"/>
          <w:color w:val="auto"/>
          <w:sz w:val="28"/>
          <w:szCs w:val="28"/>
        </w:rPr>
        <w:t xml:space="preserve"> 157 </w:t>
      </w:r>
      <w:r w:rsidRPr="007E6636">
        <w:rPr>
          <w:rStyle w:val="s0"/>
          <w:color w:val="auto"/>
          <w:sz w:val="28"/>
          <w:szCs w:val="28"/>
        </w:rPr>
        <w:t>ГПК выносит определение об обеспечении иска или об обеспечении исполнения судебных актов, если ранее по делу судом не принимались обеспечительные меры.</w:t>
      </w:r>
    </w:p>
    <w:bookmarkEnd w:id="12"/>
    <w:p w:rsidR="009D1155" w:rsidRPr="007E6636" w:rsidRDefault="009D1155">
      <w:pPr>
        <w:ind w:firstLine="400"/>
        <w:jc w:val="both"/>
        <w:rPr>
          <w:rStyle w:val="s0"/>
          <w:color w:val="auto"/>
          <w:sz w:val="28"/>
          <w:szCs w:val="28"/>
        </w:rPr>
      </w:pPr>
      <w:r w:rsidRPr="007E6636">
        <w:rPr>
          <w:rFonts w:eastAsia="Calibri"/>
          <w:color w:val="auto"/>
          <w:sz w:val="28"/>
          <w:szCs w:val="28"/>
        </w:rPr>
        <w:t>Если заявление об обеспечении иска приложено к исковому заявлению или об этом указано в исковом заявлении, то оно рассматривается и разрешается судьей в день вынесения определения о возбуждении гражданского дела. В остальных случаях заявление об обеспечении иска разрешается судьей в день его поступления в суд.</w:t>
      </w:r>
    </w:p>
    <w:p w:rsidR="00476383" w:rsidRPr="007E6636" w:rsidRDefault="00476383">
      <w:pPr>
        <w:ind w:firstLine="400"/>
        <w:jc w:val="both"/>
        <w:rPr>
          <w:sz w:val="28"/>
          <w:szCs w:val="28"/>
        </w:rPr>
      </w:pPr>
      <w:r w:rsidRPr="007E6636">
        <w:rPr>
          <w:rStyle w:val="s0"/>
          <w:color w:val="auto"/>
          <w:sz w:val="28"/>
          <w:szCs w:val="28"/>
        </w:rPr>
        <w:t xml:space="preserve">Заявление об обеспечении иска, поданное при подготовке дела к судебному разбирательству, заявление об обеспечении принудительного исполнения судебного акта, поданное до обращения судебного акта к принудительному исполнению, рассматривается судьей единолично без извещения участвующих в деле лиц о месте и времени </w:t>
      </w:r>
      <w:r w:rsidRPr="007E6636">
        <w:rPr>
          <w:rStyle w:val="s0"/>
          <w:sz w:val="28"/>
          <w:szCs w:val="28"/>
        </w:rPr>
        <w:t>рассмотрения заявления. В этих случаях протокол отдельного процессуального действия не составляется.</w:t>
      </w:r>
    </w:p>
    <w:p w:rsidR="00476383" w:rsidRPr="007E6636" w:rsidRDefault="00476383">
      <w:pPr>
        <w:ind w:firstLine="400"/>
        <w:jc w:val="both"/>
        <w:rPr>
          <w:color w:val="00B050"/>
          <w:sz w:val="28"/>
          <w:szCs w:val="28"/>
        </w:rPr>
      </w:pPr>
      <w:r w:rsidRPr="007E6636">
        <w:rPr>
          <w:rStyle w:val="s0"/>
          <w:sz w:val="28"/>
          <w:szCs w:val="28"/>
        </w:rPr>
        <w:t>Если заявление об обеспечении иска подано в судебном заседании, то оно незамедлительно исследуется, после чего судья в совещательной комнате выносит определение об его удовлетворении или об отказе.</w:t>
      </w:r>
    </w:p>
    <w:p w:rsidR="00476383" w:rsidRPr="007E6636" w:rsidRDefault="00476383">
      <w:pPr>
        <w:ind w:firstLine="400"/>
        <w:jc w:val="both"/>
        <w:rPr>
          <w:sz w:val="28"/>
          <w:szCs w:val="28"/>
        </w:rPr>
      </w:pPr>
      <w:bookmarkStart w:id="17" w:name="SUB700"/>
      <w:bookmarkEnd w:id="17"/>
      <w:r w:rsidRPr="007E6636">
        <w:rPr>
          <w:rStyle w:val="s0"/>
          <w:sz w:val="28"/>
          <w:szCs w:val="28"/>
        </w:rPr>
        <w:t>7. При рассмотрении заявления о принятии обеспечительных мер суду надлежит исследовать вопрос о том, соответствует ли по своему содержанию обеспечительная мера заявленным истцом (заявителем) материально-правовым требованиям, обеспечит ли она пресечение возможных действий ответчика, которые могут быть им совершены в целях затруднения или невозможности исполнения судебного акта.</w:t>
      </w:r>
    </w:p>
    <w:p w:rsidR="00476383" w:rsidRPr="007E6636" w:rsidRDefault="00476383">
      <w:pPr>
        <w:ind w:firstLine="400"/>
        <w:jc w:val="both"/>
        <w:rPr>
          <w:sz w:val="28"/>
          <w:szCs w:val="28"/>
        </w:rPr>
      </w:pPr>
      <w:r w:rsidRPr="007E6636">
        <w:rPr>
          <w:rStyle w:val="s0"/>
          <w:sz w:val="28"/>
          <w:szCs w:val="28"/>
        </w:rPr>
        <w:t>Если суд придет к выводу о том, что указанная истцом в заявлении обеспечительная мера не соответствует заявленным материально-правовым требованиям, то такое заявление об обеспечении иска предлагаемой обеспечительной мерой удовлетворению не подлежит.</w:t>
      </w:r>
    </w:p>
    <w:p w:rsidR="00476383" w:rsidRPr="007E6636" w:rsidRDefault="00476383">
      <w:pPr>
        <w:ind w:firstLine="400"/>
        <w:jc w:val="both"/>
        <w:rPr>
          <w:rStyle w:val="s0"/>
          <w:sz w:val="28"/>
          <w:szCs w:val="28"/>
        </w:rPr>
      </w:pPr>
      <w:bookmarkStart w:id="18" w:name="SUB800"/>
      <w:bookmarkEnd w:id="18"/>
      <w:r w:rsidRPr="007E6636">
        <w:rPr>
          <w:rStyle w:val="s0"/>
          <w:sz w:val="28"/>
          <w:szCs w:val="28"/>
        </w:rPr>
        <w:t>8. Вынесение судом определения об отказе в принятии обеспечительных мер не препятствует истцу или его представителю повторно обратиться в суд с заявлением о принятии мер к обеспечению иска, указав новые доводы о необходимости принятия таких мер.</w:t>
      </w:r>
    </w:p>
    <w:p w:rsidR="006D2C4C" w:rsidRPr="007E6636" w:rsidRDefault="006D2C4C" w:rsidP="006D2C4C">
      <w:pPr>
        <w:jc w:val="both"/>
        <w:rPr>
          <w:rStyle w:val="s3"/>
          <w:sz w:val="28"/>
          <w:szCs w:val="28"/>
        </w:rPr>
      </w:pPr>
      <w:r w:rsidRPr="007E6636">
        <w:rPr>
          <w:rStyle w:val="s3"/>
          <w:sz w:val="28"/>
          <w:szCs w:val="28"/>
        </w:rPr>
        <w:t xml:space="preserve">В пункт 9 внесены изменения </w:t>
      </w:r>
      <w:hyperlink r:id="rId13"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color w:val="auto"/>
          <w:sz w:val="28"/>
          <w:szCs w:val="28"/>
        </w:rPr>
      </w:pPr>
      <w:bookmarkStart w:id="19" w:name="SUB900"/>
      <w:bookmarkEnd w:id="19"/>
      <w:r w:rsidRPr="007E6636">
        <w:rPr>
          <w:rStyle w:val="s0"/>
          <w:sz w:val="28"/>
          <w:szCs w:val="28"/>
        </w:rPr>
        <w:lastRenderedPageBreak/>
        <w:t xml:space="preserve">9. </w:t>
      </w:r>
      <w:r w:rsidRPr="007E6636">
        <w:rPr>
          <w:rStyle w:val="s0"/>
          <w:color w:val="auto"/>
          <w:sz w:val="28"/>
          <w:szCs w:val="28"/>
        </w:rPr>
        <w:t xml:space="preserve">Определение суда, вынесенное по результатам рассмотрения заявления о принятии обеспечительных мер, должно соответствовать требованиям, указанным в </w:t>
      </w:r>
      <w:bookmarkStart w:id="20" w:name="sub1000152370"/>
      <w:r w:rsidRPr="007E6636">
        <w:rPr>
          <w:rStyle w:val="s0"/>
          <w:bCs/>
          <w:color w:val="auto"/>
          <w:sz w:val="28"/>
          <w:szCs w:val="28"/>
        </w:rPr>
        <w:t>статье</w:t>
      </w:r>
      <w:bookmarkEnd w:id="20"/>
      <w:r w:rsidR="00F80983" w:rsidRPr="007E6636">
        <w:rPr>
          <w:rStyle w:val="s0"/>
          <w:color w:val="auto"/>
          <w:sz w:val="28"/>
          <w:szCs w:val="28"/>
        </w:rPr>
        <w:t xml:space="preserve"> 269 </w:t>
      </w:r>
      <w:r w:rsidRPr="007E6636">
        <w:rPr>
          <w:rStyle w:val="s0"/>
          <w:color w:val="auto"/>
          <w:sz w:val="28"/>
          <w:szCs w:val="28"/>
        </w:rPr>
        <w:t xml:space="preserve">ГПК. При этом суд должен дать оценку доводам заявителя о наличии или отсутствии предусмотренных </w:t>
      </w:r>
      <w:r w:rsidR="006D2C4C" w:rsidRPr="007E6636">
        <w:rPr>
          <w:bCs/>
          <w:color w:val="auto"/>
          <w:sz w:val="28"/>
          <w:szCs w:val="28"/>
        </w:rPr>
        <w:t>статьей</w:t>
      </w:r>
      <w:r w:rsidR="00F80983" w:rsidRPr="007E6636">
        <w:rPr>
          <w:rStyle w:val="s0"/>
          <w:color w:val="auto"/>
          <w:sz w:val="28"/>
          <w:szCs w:val="28"/>
        </w:rPr>
        <w:t xml:space="preserve"> 155 </w:t>
      </w:r>
      <w:r w:rsidRPr="007E6636">
        <w:rPr>
          <w:rStyle w:val="s0"/>
          <w:color w:val="auto"/>
          <w:sz w:val="28"/>
          <w:szCs w:val="28"/>
        </w:rPr>
        <w:t>ГПК оснований для принятия обеспечительных мер.</w:t>
      </w:r>
    </w:p>
    <w:p w:rsidR="00476383" w:rsidRPr="007E6636" w:rsidRDefault="00476383">
      <w:pPr>
        <w:ind w:firstLine="400"/>
        <w:jc w:val="both"/>
        <w:rPr>
          <w:color w:val="auto"/>
          <w:sz w:val="28"/>
          <w:szCs w:val="28"/>
        </w:rPr>
      </w:pPr>
      <w:r w:rsidRPr="007E6636">
        <w:rPr>
          <w:rStyle w:val="s0"/>
          <w:color w:val="auto"/>
          <w:sz w:val="28"/>
          <w:szCs w:val="28"/>
        </w:rPr>
        <w:t>Под затруднительностью или невозможностью исполнения вступившего в законную силу судебного акта следует понимать такие возможные действия ответчика, которые направлены на сокрытие либо отчуждение всего или части принадлежащего ему имущества, на подготовку к выезду за пределы Республики Казахстан и так далее.</w:t>
      </w:r>
    </w:p>
    <w:p w:rsidR="00476383" w:rsidRPr="007E6636" w:rsidRDefault="00476383">
      <w:pPr>
        <w:ind w:firstLine="400"/>
        <w:jc w:val="both"/>
        <w:rPr>
          <w:sz w:val="28"/>
          <w:szCs w:val="28"/>
        </w:rPr>
      </w:pPr>
      <w:r w:rsidRPr="007E6636">
        <w:rPr>
          <w:rStyle w:val="s0"/>
          <w:color w:val="auto"/>
          <w:sz w:val="28"/>
          <w:szCs w:val="28"/>
        </w:rPr>
        <w:t xml:space="preserve">В резолютивной части определения о принятии обеспечительных </w:t>
      </w:r>
      <w:r w:rsidRPr="007E6636">
        <w:rPr>
          <w:rStyle w:val="s0"/>
          <w:sz w:val="28"/>
          <w:szCs w:val="28"/>
        </w:rPr>
        <w:t>мер должно быть указано, что оно подлежит немедленному исполнению.</w:t>
      </w:r>
    </w:p>
    <w:p w:rsidR="006D2C4C" w:rsidRPr="007E6636" w:rsidRDefault="00476383" w:rsidP="006D2C4C">
      <w:pPr>
        <w:jc w:val="both"/>
        <w:rPr>
          <w:sz w:val="28"/>
          <w:szCs w:val="28"/>
        </w:rPr>
      </w:pPr>
      <w:bookmarkStart w:id="21" w:name="SUB1000"/>
      <w:bookmarkEnd w:id="21"/>
      <w:r w:rsidRPr="007E6636">
        <w:rPr>
          <w:rStyle w:val="s3"/>
          <w:sz w:val="28"/>
          <w:szCs w:val="28"/>
        </w:rPr>
        <w:t xml:space="preserve">В пункт 10 внесены изменения </w:t>
      </w:r>
      <w:hyperlink r:id="rId14" w:history="1">
        <w:r w:rsidR="006D2C4C" w:rsidRPr="007E6636">
          <w:rPr>
            <w:rStyle w:val="a3"/>
            <w:b w:val="0"/>
            <w:i/>
            <w:color w:val="FF0000"/>
            <w:sz w:val="28"/>
            <w:szCs w:val="28"/>
            <w:u w:val="none"/>
          </w:rPr>
          <w:t>нормативными постановлениям</w:t>
        </w:r>
      </w:hyperlink>
      <w:r w:rsidR="006D2C4C" w:rsidRPr="007E6636">
        <w:rPr>
          <w:rStyle w:val="s90"/>
          <w:b w:val="0"/>
          <w:color w:val="FF0000"/>
          <w:sz w:val="28"/>
          <w:szCs w:val="28"/>
          <w:u w:val="none"/>
        </w:rPr>
        <w:t>и</w:t>
      </w:r>
      <w:r w:rsidR="006D2C4C" w:rsidRPr="007E6636">
        <w:rPr>
          <w:rStyle w:val="s3"/>
          <w:sz w:val="28"/>
          <w:szCs w:val="28"/>
        </w:rPr>
        <w:t xml:space="preserve"> Верховного Суда РК от 30.12.</w:t>
      </w:r>
      <w:r w:rsidR="00A1495F" w:rsidRPr="00A1495F">
        <w:rPr>
          <w:rStyle w:val="s3"/>
          <w:sz w:val="28"/>
          <w:szCs w:val="28"/>
        </w:rPr>
        <w:t xml:space="preserve"> </w:t>
      </w:r>
      <w:r w:rsidR="00A1495F" w:rsidRPr="007E6636">
        <w:rPr>
          <w:rStyle w:val="s3"/>
          <w:sz w:val="28"/>
          <w:szCs w:val="28"/>
        </w:rPr>
        <w:t>20</w:t>
      </w:r>
      <w:r w:rsidR="006D2C4C" w:rsidRPr="007E6636">
        <w:rPr>
          <w:rStyle w:val="s3"/>
          <w:sz w:val="28"/>
          <w:szCs w:val="28"/>
        </w:rPr>
        <w:t>11 г. № 5; от 31.03.</w:t>
      </w:r>
      <w:r w:rsidR="00A1495F" w:rsidRPr="00A1495F">
        <w:rPr>
          <w:rStyle w:val="s3"/>
          <w:sz w:val="28"/>
          <w:szCs w:val="28"/>
        </w:rPr>
        <w:t xml:space="preserve"> </w:t>
      </w:r>
      <w:r w:rsidR="00A1495F" w:rsidRPr="007E6636">
        <w:rPr>
          <w:rStyle w:val="s3"/>
          <w:sz w:val="28"/>
          <w:szCs w:val="28"/>
        </w:rPr>
        <w:t>20</w:t>
      </w:r>
      <w:r w:rsidR="006D2C4C" w:rsidRPr="007E6636">
        <w:rPr>
          <w:rStyle w:val="s3"/>
          <w:sz w:val="28"/>
          <w:szCs w:val="28"/>
        </w:rPr>
        <w:t>17г. №2;</w:t>
      </w:r>
    </w:p>
    <w:p w:rsidR="00F80983" w:rsidRPr="007E6636" w:rsidRDefault="00476383">
      <w:pPr>
        <w:ind w:firstLine="400"/>
        <w:jc w:val="both"/>
        <w:rPr>
          <w:rFonts w:eastAsia="Calibri"/>
          <w:color w:val="auto"/>
          <w:sz w:val="28"/>
          <w:szCs w:val="28"/>
        </w:rPr>
      </w:pPr>
      <w:r w:rsidRPr="007E6636">
        <w:rPr>
          <w:rStyle w:val="s0"/>
          <w:sz w:val="28"/>
          <w:szCs w:val="28"/>
        </w:rPr>
        <w:t xml:space="preserve">10. </w:t>
      </w:r>
      <w:bookmarkStart w:id="22" w:name="sub1000053647"/>
      <w:r w:rsidR="00F80983" w:rsidRPr="007E6636">
        <w:rPr>
          <w:rFonts w:eastAsia="Calibri"/>
          <w:color w:val="auto"/>
          <w:sz w:val="28"/>
          <w:szCs w:val="28"/>
        </w:rPr>
        <w:t>Определение о принятии обеспечительных мер в соответствии со статьей 429 ГПК может быть обжаловано лицами, интересов которых оно касается, в течение десяти рабочих дней со дня, когда им стало известно об этом определении.</w:t>
      </w:r>
    </w:p>
    <w:p w:rsidR="00476383" w:rsidRPr="007E6636" w:rsidRDefault="00476383">
      <w:pPr>
        <w:ind w:firstLine="400"/>
        <w:jc w:val="both"/>
        <w:rPr>
          <w:color w:val="auto"/>
          <w:sz w:val="28"/>
          <w:szCs w:val="28"/>
        </w:rPr>
      </w:pPr>
      <w:r w:rsidRPr="007E6636">
        <w:rPr>
          <w:rStyle w:val="s0"/>
          <w:color w:val="auto"/>
          <w:sz w:val="28"/>
          <w:szCs w:val="28"/>
        </w:rPr>
        <w:t>Под днем, когда лицу стало известно о принятых обеспечительных мерах, следует понимать день, когда ему вручена копия определения или стало известно о действиях судебного исполнителя по исполнению исполнительного документа (наложении ареста на имущество, запрещении совершать определенные действия и так далее).</w:t>
      </w:r>
    </w:p>
    <w:p w:rsidR="006D2C4C" w:rsidRPr="007E6636" w:rsidRDefault="006D2C4C" w:rsidP="006D2C4C">
      <w:pPr>
        <w:jc w:val="both"/>
        <w:rPr>
          <w:rStyle w:val="s3"/>
          <w:sz w:val="28"/>
          <w:szCs w:val="28"/>
        </w:rPr>
      </w:pPr>
      <w:bookmarkStart w:id="23" w:name="SUB1100"/>
      <w:bookmarkEnd w:id="23"/>
      <w:r w:rsidRPr="007E6636">
        <w:rPr>
          <w:rStyle w:val="s3"/>
          <w:sz w:val="28"/>
          <w:szCs w:val="28"/>
        </w:rPr>
        <w:t xml:space="preserve">В пункт 11 внесены изменения </w:t>
      </w:r>
      <w:hyperlink r:id="rId15"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rStyle w:val="s0"/>
          <w:color w:val="auto"/>
          <w:sz w:val="28"/>
          <w:szCs w:val="28"/>
        </w:rPr>
      </w:pPr>
      <w:r w:rsidRPr="007E6636">
        <w:rPr>
          <w:rStyle w:val="s0"/>
          <w:sz w:val="28"/>
          <w:szCs w:val="28"/>
        </w:rPr>
        <w:t xml:space="preserve">11. </w:t>
      </w:r>
      <w:r w:rsidRPr="007E6636">
        <w:rPr>
          <w:rStyle w:val="s0"/>
          <w:color w:val="auto"/>
          <w:sz w:val="28"/>
          <w:szCs w:val="28"/>
        </w:rPr>
        <w:t xml:space="preserve">Под немедленностью приведения в исполнение определения суда о принятии обеспечительных мер следует понимать совершение судом предусмотренных частью третьей </w:t>
      </w:r>
      <w:r w:rsidR="006D2C4C" w:rsidRPr="007E6636">
        <w:rPr>
          <w:bCs/>
          <w:color w:val="auto"/>
          <w:sz w:val="28"/>
          <w:szCs w:val="28"/>
        </w:rPr>
        <w:t>статьи</w:t>
      </w:r>
      <w:r w:rsidR="00F80983" w:rsidRPr="007E6636">
        <w:rPr>
          <w:rStyle w:val="s0"/>
          <w:color w:val="auto"/>
          <w:sz w:val="28"/>
          <w:szCs w:val="28"/>
        </w:rPr>
        <w:t xml:space="preserve"> 241 </w:t>
      </w:r>
      <w:r w:rsidRPr="007E6636">
        <w:rPr>
          <w:rStyle w:val="s0"/>
          <w:color w:val="auto"/>
          <w:sz w:val="28"/>
          <w:szCs w:val="28"/>
        </w:rPr>
        <w:t>ГПК действий в день вынесения определения либо не позднее следующего рабочего дня после его вынесения.</w:t>
      </w:r>
    </w:p>
    <w:p w:rsidR="006D2C4C" w:rsidRPr="007E6636" w:rsidRDefault="006D2C4C" w:rsidP="006D2C4C">
      <w:pPr>
        <w:jc w:val="both"/>
        <w:rPr>
          <w:rStyle w:val="s3"/>
          <w:sz w:val="28"/>
          <w:szCs w:val="28"/>
        </w:rPr>
      </w:pPr>
      <w:r w:rsidRPr="007E6636">
        <w:rPr>
          <w:rStyle w:val="s3"/>
          <w:sz w:val="28"/>
          <w:szCs w:val="28"/>
        </w:rPr>
        <w:t xml:space="preserve">В пункт 12 внесены изменения </w:t>
      </w:r>
      <w:hyperlink r:id="rId16"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color w:val="auto"/>
          <w:sz w:val="28"/>
          <w:szCs w:val="28"/>
        </w:rPr>
      </w:pPr>
      <w:bookmarkStart w:id="24" w:name="SUB1200"/>
      <w:bookmarkEnd w:id="24"/>
      <w:r w:rsidRPr="007E6636">
        <w:rPr>
          <w:rStyle w:val="s0"/>
          <w:sz w:val="28"/>
          <w:szCs w:val="28"/>
        </w:rPr>
        <w:t xml:space="preserve">12. Применительно к </w:t>
      </w:r>
      <w:bookmarkStart w:id="25" w:name="sub1000707212"/>
      <w:r w:rsidRPr="007E6636">
        <w:rPr>
          <w:rStyle w:val="s0"/>
          <w:bCs/>
          <w:color w:val="auto"/>
          <w:sz w:val="28"/>
          <w:szCs w:val="28"/>
        </w:rPr>
        <w:t>п</w:t>
      </w:r>
      <w:r w:rsidR="006D2C4C" w:rsidRPr="007E6636">
        <w:rPr>
          <w:rStyle w:val="s0"/>
          <w:bCs/>
          <w:color w:val="auto"/>
          <w:sz w:val="28"/>
          <w:szCs w:val="28"/>
        </w:rPr>
        <w:t>одпункту 1) части первой статьи</w:t>
      </w:r>
      <w:r w:rsidR="00F80983" w:rsidRPr="007E6636">
        <w:rPr>
          <w:rStyle w:val="s0"/>
          <w:color w:val="auto"/>
          <w:sz w:val="28"/>
          <w:szCs w:val="28"/>
        </w:rPr>
        <w:t xml:space="preserve"> 156 </w:t>
      </w:r>
      <w:r w:rsidRPr="007E6636">
        <w:rPr>
          <w:rStyle w:val="s0"/>
          <w:color w:val="auto"/>
          <w:sz w:val="28"/>
          <w:szCs w:val="28"/>
        </w:rPr>
        <w:t xml:space="preserve">ГПК принятие такой обеспечительной меры как арест имущества, принадлежащего ответчику, допускается в тех случаях, когда истцом заявлены требования, вытекающие из договорных, </w:t>
      </w:r>
      <w:proofErr w:type="spellStart"/>
      <w:r w:rsidRPr="007E6636">
        <w:rPr>
          <w:rStyle w:val="s0"/>
          <w:color w:val="auto"/>
          <w:sz w:val="28"/>
          <w:szCs w:val="28"/>
        </w:rPr>
        <w:t>деликтных</w:t>
      </w:r>
      <w:proofErr w:type="spellEnd"/>
      <w:r w:rsidRPr="007E6636">
        <w:rPr>
          <w:rStyle w:val="s0"/>
          <w:color w:val="auto"/>
          <w:sz w:val="28"/>
          <w:szCs w:val="28"/>
        </w:rPr>
        <w:t xml:space="preserve"> или иных правоотношений имущественного характера, подлежащие удовлетворению за счет имущества должника.</w:t>
      </w:r>
    </w:p>
    <w:p w:rsidR="00476383" w:rsidRPr="007E6636" w:rsidRDefault="00476383">
      <w:pPr>
        <w:ind w:firstLine="400"/>
        <w:jc w:val="both"/>
        <w:rPr>
          <w:color w:val="auto"/>
          <w:sz w:val="28"/>
          <w:szCs w:val="28"/>
        </w:rPr>
      </w:pPr>
      <w:r w:rsidRPr="007E6636">
        <w:rPr>
          <w:rStyle w:val="s0"/>
          <w:color w:val="auto"/>
          <w:sz w:val="28"/>
          <w:szCs w:val="28"/>
        </w:rPr>
        <w:t xml:space="preserve">Под принадлежащим ответчику имуществом понимаются перечисленные в </w:t>
      </w:r>
      <w:bookmarkStart w:id="26" w:name="sub1000004022"/>
      <w:r w:rsidRPr="007E6636">
        <w:rPr>
          <w:rStyle w:val="s0"/>
          <w:b/>
          <w:color w:val="auto"/>
          <w:sz w:val="28"/>
          <w:szCs w:val="28"/>
        </w:rPr>
        <w:fldChar w:fldCharType="begin"/>
      </w:r>
      <w:r w:rsidRPr="007E6636">
        <w:rPr>
          <w:rStyle w:val="s0"/>
          <w:b/>
          <w:color w:val="auto"/>
          <w:sz w:val="28"/>
          <w:szCs w:val="28"/>
        </w:rPr>
        <w:instrText xml:space="preserve"> HYPERLINK "jl:1006061.1150000 " </w:instrText>
      </w:r>
      <w:r w:rsidRPr="007E6636">
        <w:rPr>
          <w:rStyle w:val="s0"/>
          <w:b/>
          <w:color w:val="auto"/>
          <w:sz w:val="28"/>
          <w:szCs w:val="28"/>
        </w:rPr>
        <w:fldChar w:fldCharType="separate"/>
      </w:r>
      <w:r w:rsidRPr="007E6636">
        <w:rPr>
          <w:rStyle w:val="a3"/>
          <w:b w:val="0"/>
          <w:color w:val="auto"/>
          <w:sz w:val="28"/>
          <w:szCs w:val="28"/>
          <w:u w:val="none"/>
        </w:rPr>
        <w:t>статье 115</w:t>
      </w:r>
      <w:r w:rsidRPr="007E6636">
        <w:rPr>
          <w:rStyle w:val="s0"/>
          <w:b/>
          <w:color w:val="auto"/>
          <w:sz w:val="28"/>
          <w:szCs w:val="28"/>
        </w:rPr>
        <w:fldChar w:fldCharType="end"/>
      </w:r>
      <w:bookmarkEnd w:id="26"/>
      <w:r w:rsidRPr="007E6636">
        <w:rPr>
          <w:rStyle w:val="s0"/>
          <w:color w:val="auto"/>
          <w:sz w:val="28"/>
          <w:szCs w:val="28"/>
        </w:rPr>
        <w:t xml:space="preserve"> Гражданского кодекса Республики Казахстан (далее - ГК) виды имущества, которыми ответчик владеет и пользуется на праве собственности или праве хозяйственного ведения.</w:t>
      </w:r>
    </w:p>
    <w:p w:rsidR="00476383" w:rsidRPr="007E6636" w:rsidRDefault="00476383">
      <w:pPr>
        <w:ind w:firstLine="400"/>
        <w:jc w:val="both"/>
        <w:rPr>
          <w:color w:val="auto"/>
          <w:sz w:val="28"/>
          <w:szCs w:val="28"/>
        </w:rPr>
      </w:pPr>
      <w:r w:rsidRPr="007E6636">
        <w:rPr>
          <w:rStyle w:val="s0"/>
          <w:color w:val="auto"/>
          <w:sz w:val="28"/>
          <w:szCs w:val="28"/>
        </w:rPr>
        <w:t xml:space="preserve">В отношении государственного органа, государственного </w:t>
      </w:r>
      <w:r w:rsidRPr="007E6636">
        <w:rPr>
          <w:rStyle w:val="s0"/>
          <w:sz w:val="28"/>
          <w:szCs w:val="28"/>
        </w:rPr>
        <w:t xml:space="preserve">учреждения или казенного предприятия, которые владеют и пользуются государственным имуществом на праве оперативного управления, такая обеспечительная мера </w:t>
      </w:r>
      <w:r w:rsidRPr="007E6636">
        <w:rPr>
          <w:rStyle w:val="s0"/>
          <w:color w:val="auto"/>
          <w:sz w:val="28"/>
          <w:szCs w:val="28"/>
        </w:rPr>
        <w:lastRenderedPageBreak/>
        <w:t xml:space="preserve">как арест имущества, за исключением находящихся в распоряжении названных ответчиков денег, не применяется. В соответствии со </w:t>
      </w:r>
      <w:bookmarkStart w:id="27" w:name="sub1000006584"/>
      <w:r w:rsidRPr="007E6636">
        <w:rPr>
          <w:rStyle w:val="s0"/>
          <w:b/>
          <w:color w:val="auto"/>
          <w:sz w:val="28"/>
          <w:szCs w:val="28"/>
        </w:rPr>
        <w:fldChar w:fldCharType="begin"/>
      </w:r>
      <w:r w:rsidRPr="007E6636">
        <w:rPr>
          <w:rStyle w:val="s0"/>
          <w:b/>
          <w:color w:val="auto"/>
          <w:sz w:val="28"/>
          <w:szCs w:val="28"/>
        </w:rPr>
        <w:instrText xml:space="preserve"> HYPERLINK "jl:1006061.440000 " </w:instrText>
      </w:r>
      <w:r w:rsidRPr="007E6636">
        <w:rPr>
          <w:rStyle w:val="s0"/>
          <w:b/>
          <w:color w:val="auto"/>
          <w:sz w:val="28"/>
          <w:szCs w:val="28"/>
        </w:rPr>
        <w:fldChar w:fldCharType="separate"/>
      </w:r>
      <w:r w:rsidRPr="007E6636">
        <w:rPr>
          <w:rStyle w:val="a3"/>
          <w:b w:val="0"/>
          <w:color w:val="auto"/>
          <w:sz w:val="28"/>
          <w:szCs w:val="28"/>
          <w:u w:val="none"/>
        </w:rPr>
        <w:t>статьями 44</w:t>
      </w:r>
      <w:r w:rsidRPr="007E6636">
        <w:rPr>
          <w:rStyle w:val="s0"/>
          <w:b/>
          <w:color w:val="auto"/>
          <w:sz w:val="28"/>
          <w:szCs w:val="28"/>
        </w:rPr>
        <w:fldChar w:fldCharType="end"/>
      </w:r>
      <w:bookmarkEnd w:id="27"/>
      <w:r w:rsidRPr="007E6636">
        <w:rPr>
          <w:rStyle w:val="s0"/>
          <w:b/>
          <w:color w:val="auto"/>
          <w:sz w:val="28"/>
          <w:szCs w:val="28"/>
        </w:rPr>
        <w:t xml:space="preserve">, </w:t>
      </w:r>
      <w:bookmarkStart w:id="28" w:name="sub1000005295"/>
      <w:r w:rsidRPr="007E6636">
        <w:rPr>
          <w:rStyle w:val="s0"/>
          <w:b/>
          <w:color w:val="auto"/>
          <w:sz w:val="28"/>
          <w:szCs w:val="28"/>
        </w:rPr>
        <w:fldChar w:fldCharType="begin"/>
      </w:r>
      <w:r w:rsidRPr="007E6636">
        <w:rPr>
          <w:rStyle w:val="s0"/>
          <w:b/>
          <w:color w:val="auto"/>
          <w:sz w:val="28"/>
          <w:szCs w:val="28"/>
        </w:rPr>
        <w:instrText xml:space="preserve"> HYPERLINK "jl:1013880.9220000 " </w:instrText>
      </w:r>
      <w:r w:rsidRPr="007E6636">
        <w:rPr>
          <w:rStyle w:val="s0"/>
          <w:b/>
          <w:color w:val="auto"/>
          <w:sz w:val="28"/>
          <w:szCs w:val="28"/>
        </w:rPr>
        <w:fldChar w:fldCharType="separate"/>
      </w:r>
      <w:r w:rsidRPr="007E6636">
        <w:rPr>
          <w:rStyle w:val="a3"/>
          <w:b w:val="0"/>
          <w:color w:val="auto"/>
          <w:sz w:val="28"/>
          <w:szCs w:val="28"/>
          <w:u w:val="none"/>
        </w:rPr>
        <w:t>922, 923</w:t>
      </w:r>
      <w:r w:rsidRPr="007E6636">
        <w:rPr>
          <w:rStyle w:val="s0"/>
          <w:b/>
          <w:color w:val="auto"/>
          <w:sz w:val="28"/>
          <w:szCs w:val="28"/>
        </w:rPr>
        <w:fldChar w:fldCharType="end"/>
      </w:r>
      <w:bookmarkEnd w:id="28"/>
      <w:r w:rsidRPr="007E6636">
        <w:rPr>
          <w:rStyle w:val="s0"/>
          <w:color w:val="auto"/>
          <w:sz w:val="28"/>
          <w:szCs w:val="28"/>
        </w:rPr>
        <w:t xml:space="preserve"> ГК названные ответчики за причиненный вред отвечают деньгами, находящимися в их распоряжении. При недостаточности денег, находящихся в распоряжении указанных ответчиков, по их обязательствам субсидиарную ответственность несет государственная казна.</w:t>
      </w:r>
    </w:p>
    <w:p w:rsidR="00476383" w:rsidRPr="007E6636" w:rsidRDefault="00476383">
      <w:pPr>
        <w:ind w:firstLine="400"/>
        <w:jc w:val="both"/>
        <w:rPr>
          <w:sz w:val="28"/>
          <w:szCs w:val="28"/>
        </w:rPr>
      </w:pPr>
      <w:bookmarkStart w:id="29" w:name="SUB1300"/>
      <w:bookmarkEnd w:id="29"/>
      <w:r w:rsidRPr="007E6636">
        <w:rPr>
          <w:rStyle w:val="s0"/>
          <w:color w:val="auto"/>
          <w:sz w:val="28"/>
          <w:szCs w:val="28"/>
        </w:rPr>
        <w:t xml:space="preserve">13. При рассмотрении заявления истца о принятии такой обеспечительной меры как арест имущества суд не указывает конкретные предметы или виды имущества и не устанавливает его стоимость, на которое может быть наложен арест, даже если истец в заявлении ходатайствует о наложении </w:t>
      </w:r>
      <w:r w:rsidRPr="007E6636">
        <w:rPr>
          <w:rStyle w:val="s0"/>
          <w:sz w:val="28"/>
          <w:szCs w:val="28"/>
        </w:rPr>
        <w:t>ареста на конкретные предметы.</w:t>
      </w:r>
    </w:p>
    <w:p w:rsidR="00476383" w:rsidRPr="007E6636" w:rsidRDefault="00476383">
      <w:pPr>
        <w:ind w:firstLine="400"/>
        <w:jc w:val="both"/>
        <w:rPr>
          <w:sz w:val="28"/>
          <w:szCs w:val="28"/>
        </w:rPr>
      </w:pPr>
      <w:r w:rsidRPr="007E6636">
        <w:rPr>
          <w:rStyle w:val="s0"/>
          <w:sz w:val="28"/>
          <w:szCs w:val="28"/>
        </w:rPr>
        <w:t>В определении суда должен быть указан только размер имущественных требований истца или размер удовлетворенных решением суда имущественных требований истца, а принадлежность имущества ответчику (должнику) и его стоимость устанавливает судебный исполнитель при исполнении исполнительного документа в порядке, предусмотренном законодательным актом об исполнительном производстве.</w:t>
      </w:r>
    </w:p>
    <w:p w:rsidR="00476383" w:rsidRPr="007E6636" w:rsidRDefault="00476383">
      <w:pPr>
        <w:ind w:firstLine="400"/>
        <w:jc w:val="both"/>
        <w:rPr>
          <w:color w:val="auto"/>
          <w:sz w:val="28"/>
          <w:szCs w:val="28"/>
        </w:rPr>
      </w:pPr>
      <w:bookmarkStart w:id="30" w:name="SUB1400"/>
      <w:bookmarkEnd w:id="30"/>
      <w:r w:rsidRPr="007E6636">
        <w:rPr>
          <w:rStyle w:val="s0"/>
          <w:sz w:val="28"/>
          <w:szCs w:val="28"/>
        </w:rPr>
        <w:t xml:space="preserve">14. По делам о взыскании компенсации морального вреда в денежном </w:t>
      </w:r>
      <w:r w:rsidRPr="007E6636">
        <w:rPr>
          <w:rStyle w:val="s0"/>
          <w:color w:val="auto"/>
          <w:sz w:val="28"/>
          <w:szCs w:val="28"/>
        </w:rPr>
        <w:t xml:space="preserve">выражении такая мера по обеспечению иска как арест имущества судом не может приниматься, поскольку размер такого вреда в соответствии со </w:t>
      </w:r>
      <w:bookmarkStart w:id="31" w:name="sub1000077523"/>
      <w:r w:rsidRPr="007E6636">
        <w:rPr>
          <w:rStyle w:val="s0"/>
          <w:b/>
          <w:color w:val="auto"/>
          <w:sz w:val="28"/>
          <w:szCs w:val="28"/>
        </w:rPr>
        <w:fldChar w:fldCharType="begin"/>
      </w:r>
      <w:r w:rsidRPr="007E6636">
        <w:rPr>
          <w:rStyle w:val="s0"/>
          <w:b/>
          <w:color w:val="auto"/>
          <w:sz w:val="28"/>
          <w:szCs w:val="28"/>
        </w:rPr>
        <w:instrText xml:space="preserve"> HYPERLINK "jl:1013880.9520000 " </w:instrText>
      </w:r>
      <w:r w:rsidRPr="007E6636">
        <w:rPr>
          <w:rStyle w:val="s0"/>
          <w:b/>
          <w:color w:val="auto"/>
          <w:sz w:val="28"/>
          <w:szCs w:val="28"/>
        </w:rPr>
        <w:fldChar w:fldCharType="separate"/>
      </w:r>
      <w:r w:rsidRPr="007E6636">
        <w:rPr>
          <w:rStyle w:val="a3"/>
          <w:b w:val="0"/>
          <w:color w:val="auto"/>
          <w:sz w:val="28"/>
          <w:szCs w:val="28"/>
          <w:u w:val="none"/>
        </w:rPr>
        <w:t>статьей 952</w:t>
      </w:r>
      <w:r w:rsidRPr="007E6636">
        <w:rPr>
          <w:rStyle w:val="s0"/>
          <w:b/>
          <w:color w:val="auto"/>
          <w:sz w:val="28"/>
          <w:szCs w:val="28"/>
        </w:rPr>
        <w:fldChar w:fldCharType="end"/>
      </w:r>
      <w:bookmarkEnd w:id="31"/>
      <w:r w:rsidRPr="007E6636">
        <w:rPr>
          <w:rStyle w:val="s0"/>
          <w:color w:val="auto"/>
          <w:sz w:val="28"/>
          <w:szCs w:val="28"/>
        </w:rPr>
        <w:t xml:space="preserve"> ГК определяет суд при вынесении решения.</w:t>
      </w:r>
    </w:p>
    <w:p w:rsidR="00476383" w:rsidRPr="007E6636" w:rsidRDefault="00476383">
      <w:pPr>
        <w:ind w:firstLine="400"/>
        <w:jc w:val="both"/>
        <w:rPr>
          <w:color w:val="auto"/>
          <w:sz w:val="28"/>
          <w:szCs w:val="28"/>
        </w:rPr>
      </w:pPr>
      <w:r w:rsidRPr="007E6636">
        <w:rPr>
          <w:rStyle w:val="s0"/>
          <w:color w:val="auto"/>
          <w:sz w:val="28"/>
          <w:szCs w:val="28"/>
        </w:rPr>
        <w:t>При наличии заявления истца об обеспечении такого иска суд одновременно с вынесением или после вынесения решения, которым определен размер возмещения морального вреда, выносит определение об обеспечении исполнения решения суда. При этом размер подлежащего аресту имущества должника не может превышать взысканной судом с ответчика суммы компенсации морального вреда.</w:t>
      </w:r>
    </w:p>
    <w:p w:rsidR="00476383" w:rsidRPr="007E6636" w:rsidRDefault="00476383">
      <w:pPr>
        <w:ind w:firstLine="400"/>
        <w:jc w:val="both"/>
        <w:rPr>
          <w:rStyle w:val="s0"/>
          <w:sz w:val="28"/>
          <w:szCs w:val="28"/>
        </w:rPr>
      </w:pPr>
      <w:bookmarkStart w:id="32" w:name="SUB1500"/>
      <w:bookmarkEnd w:id="32"/>
      <w:r w:rsidRPr="007E6636">
        <w:rPr>
          <w:rStyle w:val="s0"/>
          <w:color w:val="auto"/>
          <w:sz w:val="28"/>
          <w:szCs w:val="28"/>
        </w:rPr>
        <w:t xml:space="preserve">15. Предусмотренная </w:t>
      </w:r>
      <w:bookmarkStart w:id="33" w:name="sub1000621816"/>
      <w:r w:rsidRPr="007E6636">
        <w:rPr>
          <w:rStyle w:val="s0"/>
          <w:bCs/>
          <w:color w:val="auto"/>
          <w:sz w:val="28"/>
          <w:szCs w:val="28"/>
        </w:rPr>
        <w:t>по</w:t>
      </w:r>
      <w:r w:rsidR="006D2C4C" w:rsidRPr="007E6636">
        <w:rPr>
          <w:rStyle w:val="s0"/>
          <w:bCs/>
          <w:color w:val="auto"/>
          <w:sz w:val="28"/>
          <w:szCs w:val="28"/>
        </w:rPr>
        <w:t>дпунктом 2) части первой статьи</w:t>
      </w:r>
      <w:r w:rsidR="00343844" w:rsidRPr="007E6636">
        <w:rPr>
          <w:rStyle w:val="s0"/>
          <w:color w:val="auto"/>
          <w:sz w:val="28"/>
          <w:szCs w:val="28"/>
        </w:rPr>
        <w:t xml:space="preserve"> 156 </w:t>
      </w:r>
      <w:r w:rsidRPr="007E6636">
        <w:rPr>
          <w:rStyle w:val="s0"/>
          <w:color w:val="auto"/>
          <w:sz w:val="28"/>
          <w:szCs w:val="28"/>
        </w:rPr>
        <w:t xml:space="preserve">ГПК обеспечительная мера может приниматься судом в случаях, когда из заявленного истцом требования неимущественного характера вытекает </w:t>
      </w:r>
      <w:r w:rsidRPr="007E6636">
        <w:rPr>
          <w:rStyle w:val="s0"/>
          <w:sz w:val="28"/>
          <w:szCs w:val="28"/>
        </w:rPr>
        <w:t>необходимость обеспечить сохранность предмета спора или существовавшего до рассмотрения дела состояния. К числу таких действий, совершение которых может быть запрещено ответчику, следует относить запрет на совершение действий по распоряжению предметом спора, по перепланировке жилого помещения, по изменению границ земельного участка, по тиражированию объекта авторского права и смежных прав и другие.</w:t>
      </w:r>
    </w:p>
    <w:p w:rsidR="006D2C4C" w:rsidRPr="007E6636" w:rsidRDefault="006D2C4C" w:rsidP="006D2C4C">
      <w:pPr>
        <w:jc w:val="both"/>
        <w:rPr>
          <w:rStyle w:val="s3"/>
          <w:sz w:val="28"/>
          <w:szCs w:val="28"/>
        </w:rPr>
      </w:pPr>
      <w:r w:rsidRPr="007E6636">
        <w:rPr>
          <w:rStyle w:val="s3"/>
          <w:sz w:val="28"/>
          <w:szCs w:val="28"/>
        </w:rPr>
        <w:t>В пункт 1</w:t>
      </w:r>
      <w:r w:rsidR="00C65156">
        <w:rPr>
          <w:rStyle w:val="s3"/>
          <w:sz w:val="28"/>
          <w:szCs w:val="28"/>
        </w:rPr>
        <w:t>6</w:t>
      </w:r>
      <w:r w:rsidRPr="007E6636">
        <w:rPr>
          <w:rStyle w:val="s3"/>
          <w:sz w:val="28"/>
          <w:szCs w:val="28"/>
        </w:rPr>
        <w:t xml:space="preserve"> внесены изменения </w:t>
      </w:r>
      <w:hyperlink r:id="rId17"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color w:val="auto"/>
          <w:sz w:val="28"/>
          <w:szCs w:val="28"/>
        </w:rPr>
      </w:pPr>
      <w:bookmarkStart w:id="34" w:name="SUB1600"/>
      <w:bookmarkEnd w:id="34"/>
      <w:r w:rsidRPr="007E6636">
        <w:rPr>
          <w:rStyle w:val="s0"/>
          <w:sz w:val="28"/>
          <w:szCs w:val="28"/>
        </w:rPr>
        <w:t xml:space="preserve">16. В соответствии с </w:t>
      </w:r>
      <w:bookmarkStart w:id="35" w:name="sub1000961516"/>
      <w:r w:rsidRPr="007E6636">
        <w:rPr>
          <w:rStyle w:val="s0"/>
          <w:bCs/>
          <w:color w:val="auto"/>
          <w:sz w:val="28"/>
          <w:szCs w:val="28"/>
        </w:rPr>
        <w:t>подпунктом 3) части первой статьи</w:t>
      </w:r>
      <w:bookmarkEnd w:id="35"/>
      <w:r w:rsidR="00343844" w:rsidRPr="007E6636">
        <w:rPr>
          <w:rStyle w:val="s0"/>
          <w:color w:val="auto"/>
          <w:sz w:val="28"/>
          <w:szCs w:val="28"/>
        </w:rPr>
        <w:t xml:space="preserve"> 156 </w:t>
      </w:r>
      <w:r w:rsidRPr="007E6636">
        <w:rPr>
          <w:rStyle w:val="s0"/>
          <w:color w:val="auto"/>
          <w:sz w:val="28"/>
          <w:szCs w:val="28"/>
        </w:rPr>
        <w:t>ГПК суд вправе запретить другим лицам передавать ответчику имущество или выполнять по отношению к нему другие обязательства имущественного характера, за счет которых может быть обеспечено исполнение обязательств должника перед истцом.</w:t>
      </w:r>
    </w:p>
    <w:p w:rsidR="00476383" w:rsidRPr="007E6636" w:rsidRDefault="00476383">
      <w:pPr>
        <w:ind w:firstLine="400"/>
        <w:jc w:val="both"/>
        <w:rPr>
          <w:sz w:val="28"/>
          <w:szCs w:val="28"/>
        </w:rPr>
      </w:pPr>
      <w:r w:rsidRPr="007E6636">
        <w:rPr>
          <w:rStyle w:val="s0"/>
          <w:color w:val="auto"/>
          <w:sz w:val="28"/>
          <w:szCs w:val="28"/>
        </w:rPr>
        <w:lastRenderedPageBreak/>
        <w:t xml:space="preserve">Указанная обеспечительная мера может приниматься судом </w:t>
      </w:r>
      <w:r w:rsidRPr="007E6636">
        <w:rPr>
          <w:rStyle w:val="s0"/>
          <w:sz w:val="28"/>
          <w:szCs w:val="28"/>
        </w:rPr>
        <w:t>только при наличии достоверных данных об обязательствах третьих лиц перед ответчиком по делу и обоснованном предположении о том, что ответчик, получив исполнение от третьих лиц, может затруднить или сделать невозможным исполнение судебного акта.</w:t>
      </w:r>
    </w:p>
    <w:p w:rsidR="00476383" w:rsidRPr="007E6636" w:rsidRDefault="00476383">
      <w:pPr>
        <w:ind w:firstLine="400"/>
        <w:jc w:val="both"/>
        <w:rPr>
          <w:rStyle w:val="s0"/>
          <w:color w:val="auto"/>
          <w:sz w:val="28"/>
          <w:szCs w:val="28"/>
        </w:rPr>
      </w:pPr>
      <w:r w:rsidRPr="007E6636">
        <w:rPr>
          <w:rStyle w:val="s0"/>
          <w:sz w:val="28"/>
          <w:szCs w:val="28"/>
        </w:rPr>
        <w:t xml:space="preserve">В определении суда о принятии названной обеспечительной меры должно быть указано, какому конкретному лицу запрещено передавать имущество или выполнять иные обязательства перед ответчиком по делу. Одновременно должны учитываться заявленные истцом материально-правовые требования и объем обязательств лица перед ответчиком по делу с тем, чтобы обязательства этого лица перед ответчиком в объеме, </w:t>
      </w:r>
      <w:r w:rsidRPr="007E6636">
        <w:rPr>
          <w:rStyle w:val="s0"/>
          <w:color w:val="auto"/>
          <w:sz w:val="28"/>
          <w:szCs w:val="28"/>
        </w:rPr>
        <w:t xml:space="preserve">превышающем объем заявленных истцом требований, могли исполняться в соответствии со </w:t>
      </w:r>
      <w:bookmarkStart w:id="36" w:name="sub1000005277"/>
      <w:r w:rsidRPr="007E6636">
        <w:rPr>
          <w:rStyle w:val="s0"/>
          <w:b/>
          <w:color w:val="auto"/>
          <w:sz w:val="28"/>
          <w:szCs w:val="28"/>
        </w:rPr>
        <w:fldChar w:fldCharType="begin"/>
      </w:r>
      <w:r w:rsidRPr="007E6636">
        <w:rPr>
          <w:rStyle w:val="s0"/>
          <w:b/>
          <w:color w:val="auto"/>
          <w:sz w:val="28"/>
          <w:szCs w:val="28"/>
        </w:rPr>
        <w:instrText xml:space="preserve"> HYPERLINK "jl:1006061.2720000 " </w:instrText>
      </w:r>
      <w:r w:rsidRPr="007E6636">
        <w:rPr>
          <w:rStyle w:val="s0"/>
          <w:b/>
          <w:color w:val="auto"/>
          <w:sz w:val="28"/>
          <w:szCs w:val="28"/>
        </w:rPr>
        <w:fldChar w:fldCharType="separate"/>
      </w:r>
      <w:r w:rsidRPr="007E6636">
        <w:rPr>
          <w:rStyle w:val="a3"/>
          <w:b w:val="0"/>
          <w:color w:val="auto"/>
          <w:sz w:val="28"/>
          <w:szCs w:val="28"/>
          <w:u w:val="none"/>
        </w:rPr>
        <w:t>статьей 272</w:t>
      </w:r>
      <w:r w:rsidRPr="007E6636">
        <w:rPr>
          <w:rStyle w:val="s0"/>
          <w:b/>
          <w:color w:val="auto"/>
          <w:sz w:val="28"/>
          <w:szCs w:val="28"/>
        </w:rPr>
        <w:fldChar w:fldCharType="end"/>
      </w:r>
      <w:bookmarkEnd w:id="36"/>
      <w:r w:rsidRPr="007E6636">
        <w:rPr>
          <w:rStyle w:val="s0"/>
          <w:b/>
          <w:color w:val="auto"/>
          <w:sz w:val="28"/>
          <w:szCs w:val="28"/>
        </w:rPr>
        <w:t xml:space="preserve"> </w:t>
      </w:r>
      <w:r w:rsidRPr="007E6636">
        <w:rPr>
          <w:rStyle w:val="s0"/>
          <w:color w:val="auto"/>
          <w:sz w:val="28"/>
          <w:szCs w:val="28"/>
        </w:rPr>
        <w:t>ГК.</w:t>
      </w:r>
    </w:p>
    <w:p w:rsidR="00F05001" w:rsidRPr="007E6636" w:rsidRDefault="00F05001" w:rsidP="00F05001">
      <w:pPr>
        <w:jc w:val="both"/>
        <w:rPr>
          <w:rStyle w:val="s3"/>
          <w:sz w:val="28"/>
          <w:szCs w:val="28"/>
        </w:rPr>
      </w:pPr>
      <w:r w:rsidRPr="007E6636">
        <w:rPr>
          <w:rStyle w:val="s3"/>
          <w:sz w:val="28"/>
          <w:szCs w:val="28"/>
        </w:rPr>
        <w:t xml:space="preserve">В пункт 17 внесены изменения </w:t>
      </w:r>
      <w:hyperlink r:id="rId18"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color w:val="auto"/>
          <w:sz w:val="28"/>
          <w:szCs w:val="28"/>
        </w:rPr>
      </w:pPr>
      <w:bookmarkStart w:id="37" w:name="SUB1700"/>
      <w:bookmarkEnd w:id="37"/>
      <w:r w:rsidRPr="007E6636">
        <w:rPr>
          <w:rStyle w:val="s0"/>
          <w:sz w:val="28"/>
          <w:szCs w:val="28"/>
        </w:rPr>
        <w:t xml:space="preserve">17. При </w:t>
      </w:r>
      <w:r w:rsidRPr="007E6636">
        <w:rPr>
          <w:rStyle w:val="s0"/>
          <w:color w:val="auto"/>
          <w:sz w:val="28"/>
          <w:szCs w:val="28"/>
        </w:rPr>
        <w:t xml:space="preserve">подаче в соответствии со </w:t>
      </w:r>
      <w:bookmarkStart w:id="38" w:name="sub1000498540"/>
      <w:r w:rsidRPr="007E6636">
        <w:rPr>
          <w:rStyle w:val="s0"/>
          <w:bCs/>
          <w:color w:val="auto"/>
          <w:sz w:val="28"/>
          <w:szCs w:val="28"/>
        </w:rPr>
        <w:t>статьей</w:t>
      </w:r>
      <w:r w:rsidRPr="007E6636">
        <w:rPr>
          <w:rStyle w:val="s0"/>
          <w:b/>
          <w:bCs/>
          <w:color w:val="auto"/>
          <w:sz w:val="28"/>
          <w:szCs w:val="28"/>
        </w:rPr>
        <w:t xml:space="preserve"> </w:t>
      </w:r>
      <w:bookmarkEnd w:id="38"/>
      <w:r w:rsidR="00343844" w:rsidRPr="007E6636">
        <w:rPr>
          <w:rStyle w:val="s0"/>
          <w:color w:val="auto"/>
          <w:sz w:val="28"/>
          <w:szCs w:val="28"/>
        </w:rPr>
        <w:t xml:space="preserve"> 251 </w:t>
      </w:r>
      <w:r w:rsidRPr="007E6636">
        <w:rPr>
          <w:rStyle w:val="s0"/>
          <w:color w:val="auto"/>
          <w:sz w:val="28"/>
          <w:szCs w:val="28"/>
        </w:rPr>
        <w:t xml:space="preserve">ГПК иска об освобождении имущества от ареста (исключении из описи) по заявлению истца суд принимает обеспечительную меру, предусмотренную </w:t>
      </w:r>
      <w:bookmarkStart w:id="39" w:name="sub1000961517"/>
      <w:r w:rsidRPr="007E6636">
        <w:rPr>
          <w:rStyle w:val="s0"/>
          <w:bCs/>
          <w:color w:val="auto"/>
          <w:sz w:val="28"/>
          <w:szCs w:val="28"/>
        </w:rPr>
        <w:t>подпунктом 4) части первой статьи</w:t>
      </w:r>
      <w:bookmarkEnd w:id="39"/>
      <w:r w:rsidR="00343844" w:rsidRPr="007E6636">
        <w:rPr>
          <w:rStyle w:val="s0"/>
          <w:color w:val="auto"/>
          <w:sz w:val="28"/>
          <w:szCs w:val="28"/>
        </w:rPr>
        <w:t xml:space="preserve"> 156 </w:t>
      </w:r>
      <w:r w:rsidRPr="007E6636">
        <w:rPr>
          <w:rStyle w:val="s0"/>
          <w:color w:val="auto"/>
          <w:sz w:val="28"/>
          <w:szCs w:val="28"/>
        </w:rPr>
        <w:t>ГПК.</w:t>
      </w:r>
    </w:p>
    <w:p w:rsidR="00476383" w:rsidRPr="007E6636" w:rsidRDefault="00476383">
      <w:pPr>
        <w:ind w:firstLine="400"/>
        <w:jc w:val="both"/>
        <w:rPr>
          <w:color w:val="auto"/>
          <w:sz w:val="28"/>
          <w:szCs w:val="28"/>
        </w:rPr>
      </w:pPr>
      <w:r w:rsidRPr="007E6636">
        <w:rPr>
          <w:rStyle w:val="s0"/>
          <w:color w:val="auto"/>
          <w:sz w:val="28"/>
          <w:szCs w:val="28"/>
        </w:rPr>
        <w:t>Указанная обеспечительная мера принимается в отношении конкретного имущества, об освобождении которого от ареста (исключении из описи) заявлен иск, если судебный исполнитель самостоятельно не приостановил исполнительные действия по реализации этого имущества.</w:t>
      </w:r>
    </w:p>
    <w:p w:rsidR="00476383" w:rsidRPr="007E6636" w:rsidRDefault="00476383">
      <w:pPr>
        <w:ind w:firstLine="400"/>
        <w:jc w:val="both"/>
        <w:rPr>
          <w:rStyle w:val="s0"/>
          <w:color w:val="auto"/>
          <w:sz w:val="28"/>
          <w:szCs w:val="28"/>
        </w:rPr>
      </w:pPr>
      <w:r w:rsidRPr="007E6636">
        <w:rPr>
          <w:rStyle w:val="s0"/>
          <w:color w:val="auto"/>
          <w:sz w:val="28"/>
          <w:szCs w:val="28"/>
        </w:rPr>
        <w:t xml:space="preserve">Если должник оспаривает законность действий судебного исполнителя по наложению ареста на принадлежащее ему имущество при исполнении исполнительного документа, не заявляя иск об освобождении имущества от ареста, то такое заявление рассматривается в порядке, установленном </w:t>
      </w:r>
      <w:bookmarkStart w:id="40" w:name="sub1000000395"/>
      <w:r w:rsidR="00F05001" w:rsidRPr="007E6636">
        <w:rPr>
          <w:rStyle w:val="s0"/>
          <w:bCs/>
          <w:color w:val="auto"/>
          <w:sz w:val="28"/>
          <w:szCs w:val="28"/>
        </w:rPr>
        <w:t>главой</w:t>
      </w:r>
      <w:r w:rsidRPr="007E6636">
        <w:rPr>
          <w:rStyle w:val="s0"/>
          <w:color w:val="auto"/>
          <w:sz w:val="28"/>
          <w:szCs w:val="28"/>
        </w:rPr>
        <w:t xml:space="preserve"> </w:t>
      </w:r>
      <w:r w:rsidR="00343844" w:rsidRPr="007E6636">
        <w:rPr>
          <w:rStyle w:val="s0"/>
          <w:color w:val="auto"/>
          <w:sz w:val="28"/>
          <w:szCs w:val="28"/>
        </w:rPr>
        <w:t xml:space="preserve">29 </w:t>
      </w:r>
      <w:r w:rsidRPr="007E6636">
        <w:rPr>
          <w:rStyle w:val="s0"/>
          <w:color w:val="auto"/>
          <w:sz w:val="28"/>
          <w:szCs w:val="28"/>
        </w:rPr>
        <w:t xml:space="preserve">ГПК. В этом случае суд вправе принять такую предусмотренную </w:t>
      </w:r>
      <w:r w:rsidRPr="007E6636">
        <w:rPr>
          <w:bCs/>
          <w:color w:val="auto"/>
          <w:sz w:val="28"/>
          <w:szCs w:val="28"/>
        </w:rPr>
        <w:t>по</w:t>
      </w:r>
      <w:r w:rsidR="00F05001" w:rsidRPr="007E6636">
        <w:rPr>
          <w:bCs/>
          <w:color w:val="auto"/>
          <w:sz w:val="28"/>
          <w:szCs w:val="28"/>
        </w:rPr>
        <w:t>дпунктом 2) части первой статьи</w:t>
      </w:r>
      <w:r w:rsidR="00343844" w:rsidRPr="007E6636">
        <w:rPr>
          <w:rStyle w:val="s0"/>
          <w:color w:val="auto"/>
          <w:sz w:val="28"/>
          <w:szCs w:val="28"/>
        </w:rPr>
        <w:t xml:space="preserve"> 156 </w:t>
      </w:r>
      <w:r w:rsidRPr="007E6636">
        <w:rPr>
          <w:rStyle w:val="s0"/>
          <w:color w:val="auto"/>
          <w:sz w:val="28"/>
          <w:szCs w:val="28"/>
        </w:rPr>
        <w:t>ГПК обеспечительную меру как запрещение судебному исполнителю совершать действия по реализации арестованного имущества.</w:t>
      </w:r>
    </w:p>
    <w:p w:rsidR="00F05001" w:rsidRPr="007E6636" w:rsidRDefault="00F05001" w:rsidP="00F05001">
      <w:pPr>
        <w:jc w:val="both"/>
        <w:rPr>
          <w:rStyle w:val="s3"/>
          <w:sz w:val="28"/>
          <w:szCs w:val="28"/>
        </w:rPr>
      </w:pPr>
      <w:r w:rsidRPr="007E6636">
        <w:rPr>
          <w:rStyle w:val="s3"/>
          <w:sz w:val="28"/>
          <w:szCs w:val="28"/>
        </w:rPr>
        <w:t xml:space="preserve">В пункт 18 внесены изменения </w:t>
      </w:r>
      <w:hyperlink r:id="rId19"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color w:val="auto"/>
          <w:sz w:val="28"/>
          <w:szCs w:val="28"/>
        </w:rPr>
      </w:pPr>
      <w:bookmarkStart w:id="41" w:name="SUB1800"/>
      <w:bookmarkEnd w:id="41"/>
      <w:r w:rsidRPr="007E6636">
        <w:rPr>
          <w:rStyle w:val="s0"/>
          <w:sz w:val="28"/>
          <w:szCs w:val="28"/>
        </w:rPr>
        <w:t>18</w:t>
      </w:r>
      <w:r w:rsidRPr="007E6636">
        <w:rPr>
          <w:rStyle w:val="s0"/>
          <w:color w:val="auto"/>
          <w:sz w:val="28"/>
          <w:szCs w:val="28"/>
        </w:rPr>
        <w:t xml:space="preserve">. Предусмотренная </w:t>
      </w:r>
      <w:bookmarkStart w:id="42" w:name="sub1000219414"/>
      <w:r w:rsidRPr="007E6636">
        <w:rPr>
          <w:rStyle w:val="s0"/>
          <w:bCs/>
          <w:color w:val="auto"/>
          <w:sz w:val="28"/>
          <w:szCs w:val="28"/>
        </w:rPr>
        <w:t>подпунктом 5) части первой статьи</w:t>
      </w:r>
      <w:bookmarkEnd w:id="42"/>
      <w:r w:rsidR="00343844" w:rsidRPr="007E6636">
        <w:rPr>
          <w:rStyle w:val="s0"/>
          <w:color w:val="auto"/>
          <w:sz w:val="28"/>
          <w:szCs w:val="28"/>
        </w:rPr>
        <w:t xml:space="preserve"> 156 </w:t>
      </w:r>
      <w:r w:rsidRPr="007E6636">
        <w:rPr>
          <w:rStyle w:val="s0"/>
          <w:color w:val="auto"/>
          <w:sz w:val="28"/>
          <w:szCs w:val="28"/>
        </w:rPr>
        <w:t xml:space="preserve">ГПК обеспечительная мера судом принимается только по перечисленным в этой норме категориям дел, которые рассматриваются в порядке, </w:t>
      </w:r>
      <w:r w:rsidR="00F05001" w:rsidRPr="007E6636">
        <w:rPr>
          <w:rStyle w:val="s0"/>
          <w:color w:val="auto"/>
          <w:sz w:val="28"/>
          <w:szCs w:val="28"/>
        </w:rPr>
        <w:t>установленном главой</w:t>
      </w:r>
      <w:r w:rsidRPr="007E6636">
        <w:rPr>
          <w:rStyle w:val="s0"/>
          <w:color w:val="auto"/>
          <w:sz w:val="28"/>
          <w:szCs w:val="28"/>
        </w:rPr>
        <w:t xml:space="preserve"> </w:t>
      </w:r>
      <w:r w:rsidR="009D1155" w:rsidRPr="007E6636">
        <w:rPr>
          <w:rStyle w:val="s0"/>
          <w:color w:val="auto"/>
          <w:sz w:val="28"/>
          <w:szCs w:val="28"/>
        </w:rPr>
        <w:t xml:space="preserve">29 </w:t>
      </w:r>
      <w:r w:rsidRPr="007E6636">
        <w:rPr>
          <w:rStyle w:val="s0"/>
          <w:color w:val="auto"/>
          <w:sz w:val="28"/>
          <w:szCs w:val="28"/>
        </w:rPr>
        <w:t>ГПК.</w:t>
      </w:r>
    </w:p>
    <w:p w:rsidR="00476383" w:rsidRPr="007E6636" w:rsidRDefault="00476383">
      <w:pPr>
        <w:ind w:firstLine="400"/>
        <w:jc w:val="both"/>
        <w:rPr>
          <w:rStyle w:val="s0"/>
          <w:color w:val="auto"/>
          <w:sz w:val="28"/>
          <w:szCs w:val="28"/>
        </w:rPr>
      </w:pPr>
      <w:r w:rsidRPr="007E6636">
        <w:rPr>
          <w:rStyle w:val="s0"/>
          <w:color w:val="auto"/>
          <w:sz w:val="28"/>
          <w:szCs w:val="28"/>
        </w:rPr>
        <w:t xml:space="preserve">По иным категориям дел, которые рассматриваются в порядке, предусмотренном </w:t>
      </w:r>
      <w:r w:rsidR="00F05001" w:rsidRPr="007E6636">
        <w:rPr>
          <w:bCs/>
          <w:color w:val="auto"/>
          <w:sz w:val="28"/>
          <w:szCs w:val="28"/>
        </w:rPr>
        <w:t>главой</w:t>
      </w:r>
      <w:r w:rsidRPr="007E6636">
        <w:rPr>
          <w:rStyle w:val="s0"/>
          <w:color w:val="auto"/>
          <w:sz w:val="28"/>
          <w:szCs w:val="28"/>
        </w:rPr>
        <w:t xml:space="preserve"> </w:t>
      </w:r>
      <w:r w:rsidR="00343844" w:rsidRPr="007E6636">
        <w:rPr>
          <w:rStyle w:val="s0"/>
          <w:color w:val="auto"/>
          <w:sz w:val="28"/>
          <w:szCs w:val="28"/>
        </w:rPr>
        <w:t xml:space="preserve">29 </w:t>
      </w:r>
      <w:r w:rsidRPr="007E6636">
        <w:rPr>
          <w:rStyle w:val="s0"/>
          <w:color w:val="auto"/>
          <w:sz w:val="28"/>
          <w:szCs w:val="28"/>
        </w:rPr>
        <w:t xml:space="preserve">ГПК, суд, при наличии заявления, вправе принять обеспечительную меру, предусмотренную </w:t>
      </w:r>
      <w:r w:rsidRPr="007E6636">
        <w:rPr>
          <w:bCs/>
          <w:color w:val="auto"/>
          <w:sz w:val="28"/>
          <w:szCs w:val="28"/>
        </w:rPr>
        <w:t>по</w:t>
      </w:r>
      <w:r w:rsidR="00F05001" w:rsidRPr="007E6636">
        <w:rPr>
          <w:bCs/>
          <w:color w:val="auto"/>
          <w:sz w:val="28"/>
          <w:szCs w:val="28"/>
        </w:rPr>
        <w:t>дпунктом 2) части первой статьи</w:t>
      </w:r>
      <w:r w:rsidR="00343844" w:rsidRPr="007E6636">
        <w:rPr>
          <w:rStyle w:val="s0"/>
          <w:color w:val="auto"/>
          <w:sz w:val="28"/>
          <w:szCs w:val="28"/>
        </w:rPr>
        <w:t xml:space="preserve"> 156 </w:t>
      </w:r>
      <w:r w:rsidRPr="007E6636">
        <w:rPr>
          <w:rStyle w:val="s0"/>
          <w:color w:val="auto"/>
          <w:sz w:val="28"/>
          <w:szCs w:val="28"/>
        </w:rPr>
        <w:t xml:space="preserve">ГПК. Указанная обеспечительная мера не может применяться по делам, рассматриваемым в порядке, предусмотренном </w:t>
      </w:r>
      <w:bookmarkStart w:id="43" w:name="sub1000036160"/>
      <w:r w:rsidRPr="007E6636">
        <w:rPr>
          <w:rStyle w:val="s0"/>
          <w:bCs/>
          <w:color w:val="auto"/>
          <w:sz w:val="28"/>
          <w:szCs w:val="28"/>
        </w:rPr>
        <w:t>главой</w:t>
      </w:r>
      <w:bookmarkEnd w:id="43"/>
      <w:r w:rsidRPr="007E6636">
        <w:rPr>
          <w:rStyle w:val="s0"/>
          <w:color w:val="auto"/>
          <w:sz w:val="28"/>
          <w:szCs w:val="28"/>
        </w:rPr>
        <w:t xml:space="preserve"> </w:t>
      </w:r>
      <w:r w:rsidR="00343844" w:rsidRPr="007E6636">
        <w:rPr>
          <w:rStyle w:val="s0"/>
          <w:color w:val="auto"/>
          <w:sz w:val="28"/>
          <w:szCs w:val="28"/>
        </w:rPr>
        <w:t xml:space="preserve">30 </w:t>
      </w:r>
      <w:r w:rsidRPr="007E6636">
        <w:rPr>
          <w:rStyle w:val="s0"/>
          <w:color w:val="auto"/>
          <w:sz w:val="28"/>
          <w:szCs w:val="28"/>
        </w:rPr>
        <w:t>ГПК.</w:t>
      </w:r>
    </w:p>
    <w:p w:rsidR="00F05001" w:rsidRPr="007E6636" w:rsidRDefault="00F05001" w:rsidP="00F05001">
      <w:pPr>
        <w:jc w:val="both"/>
        <w:rPr>
          <w:rStyle w:val="s3"/>
          <w:sz w:val="28"/>
          <w:szCs w:val="28"/>
        </w:rPr>
      </w:pPr>
      <w:r w:rsidRPr="007E6636">
        <w:rPr>
          <w:rStyle w:val="s3"/>
          <w:sz w:val="28"/>
          <w:szCs w:val="28"/>
        </w:rPr>
        <w:lastRenderedPageBreak/>
        <w:t xml:space="preserve">В пункт 19 внесены изменения </w:t>
      </w:r>
      <w:hyperlink r:id="rId20"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color w:val="auto"/>
          <w:sz w:val="28"/>
          <w:szCs w:val="28"/>
        </w:rPr>
      </w:pPr>
      <w:bookmarkStart w:id="44" w:name="SUB1900"/>
      <w:bookmarkEnd w:id="44"/>
      <w:r w:rsidRPr="007E6636">
        <w:rPr>
          <w:rStyle w:val="s0"/>
          <w:sz w:val="28"/>
          <w:szCs w:val="28"/>
        </w:rPr>
        <w:t xml:space="preserve">19. Указанная в </w:t>
      </w:r>
      <w:bookmarkStart w:id="45" w:name="sub1000961521"/>
      <w:r w:rsidRPr="007E6636">
        <w:rPr>
          <w:rStyle w:val="s0"/>
          <w:bCs/>
          <w:sz w:val="28"/>
          <w:szCs w:val="28"/>
        </w:rPr>
        <w:t xml:space="preserve">подпункте 6) части первой </w:t>
      </w:r>
      <w:r w:rsidRPr="007E6636">
        <w:rPr>
          <w:rStyle w:val="s0"/>
          <w:bCs/>
          <w:color w:val="auto"/>
          <w:sz w:val="28"/>
          <w:szCs w:val="28"/>
        </w:rPr>
        <w:t>статьи</w:t>
      </w:r>
      <w:bookmarkEnd w:id="45"/>
      <w:r w:rsidR="00343844" w:rsidRPr="007E6636">
        <w:rPr>
          <w:rStyle w:val="s0"/>
          <w:color w:val="auto"/>
          <w:sz w:val="28"/>
          <w:szCs w:val="28"/>
        </w:rPr>
        <w:t xml:space="preserve"> 156 </w:t>
      </w:r>
      <w:r w:rsidRPr="007E6636">
        <w:rPr>
          <w:rStyle w:val="s0"/>
          <w:color w:val="auto"/>
          <w:sz w:val="28"/>
          <w:szCs w:val="28"/>
        </w:rPr>
        <w:t>ГПК обеспечительная мера принимается судом в том случае, если лицо оспаривает в судебном порядке исполнительный документ, предусмотренный законодательным актом об исполнительном производстве.</w:t>
      </w:r>
    </w:p>
    <w:p w:rsidR="00476383" w:rsidRPr="007E6636" w:rsidRDefault="00476383">
      <w:pPr>
        <w:ind w:firstLine="400"/>
        <w:jc w:val="both"/>
        <w:rPr>
          <w:color w:val="auto"/>
          <w:sz w:val="28"/>
          <w:szCs w:val="28"/>
        </w:rPr>
      </w:pPr>
      <w:r w:rsidRPr="007E6636">
        <w:rPr>
          <w:rStyle w:val="s0"/>
          <w:color w:val="auto"/>
          <w:sz w:val="28"/>
          <w:szCs w:val="28"/>
        </w:rPr>
        <w:t>В частности, к числу исполнительных документов относятся судебные приказы, исполнительные листы, вступившие в законную силу постановления судов по делам об административных правонарушениях, постановления судов о принудительном исполнении постановлений должностных лиц, уполномоченных рассматривать дела об административных правонарушениях, постановление прокурора о принудительном исполнении его требований.</w:t>
      </w:r>
    </w:p>
    <w:p w:rsidR="00476383" w:rsidRPr="007E6636" w:rsidRDefault="00476383">
      <w:pPr>
        <w:ind w:firstLine="400"/>
        <w:jc w:val="both"/>
        <w:rPr>
          <w:color w:val="auto"/>
          <w:sz w:val="28"/>
          <w:szCs w:val="28"/>
        </w:rPr>
      </w:pPr>
      <w:r w:rsidRPr="007E6636">
        <w:rPr>
          <w:rStyle w:val="s0"/>
          <w:color w:val="auto"/>
          <w:sz w:val="28"/>
          <w:szCs w:val="28"/>
        </w:rPr>
        <w:t xml:space="preserve">Судебный приказ как исполнительный документ может быть оспорен в суде в том случае, если он обращен к принудительному исполнению с нарушением порядка и сроков, установленных </w:t>
      </w:r>
      <w:bookmarkStart w:id="46" w:name="sub1000166296"/>
      <w:r w:rsidRPr="007E6636">
        <w:rPr>
          <w:rStyle w:val="s0"/>
          <w:bCs/>
          <w:color w:val="auto"/>
          <w:sz w:val="28"/>
          <w:szCs w:val="28"/>
        </w:rPr>
        <w:t>статьями</w:t>
      </w:r>
      <w:bookmarkEnd w:id="46"/>
      <w:r w:rsidRPr="007E6636">
        <w:rPr>
          <w:rStyle w:val="s0"/>
          <w:color w:val="auto"/>
          <w:sz w:val="28"/>
          <w:szCs w:val="28"/>
        </w:rPr>
        <w:t xml:space="preserve"> </w:t>
      </w:r>
      <w:r w:rsidR="00343844" w:rsidRPr="007E6636">
        <w:rPr>
          <w:rFonts w:eastAsia="Calibri"/>
          <w:color w:val="auto"/>
          <w:sz w:val="28"/>
          <w:szCs w:val="28"/>
        </w:rPr>
        <w:t xml:space="preserve">141, 142, 143 </w:t>
      </w:r>
      <w:r w:rsidRPr="007E6636">
        <w:rPr>
          <w:rStyle w:val="s0"/>
          <w:color w:val="auto"/>
          <w:sz w:val="28"/>
          <w:szCs w:val="28"/>
        </w:rPr>
        <w:t>ГПК.</w:t>
      </w:r>
    </w:p>
    <w:p w:rsidR="00476383" w:rsidRPr="007E6636" w:rsidRDefault="00476383">
      <w:pPr>
        <w:ind w:firstLine="400"/>
        <w:jc w:val="both"/>
        <w:rPr>
          <w:color w:val="auto"/>
          <w:sz w:val="28"/>
          <w:szCs w:val="28"/>
        </w:rPr>
      </w:pPr>
      <w:r w:rsidRPr="007E6636">
        <w:rPr>
          <w:rStyle w:val="s0"/>
          <w:color w:val="auto"/>
          <w:sz w:val="28"/>
          <w:szCs w:val="28"/>
        </w:rPr>
        <w:t xml:space="preserve">Исполнительный лист как исполнительный документ может быть оспорен в судебном порядке, если он не соответствует требованиям, указанным в части четвертой </w:t>
      </w:r>
      <w:r w:rsidRPr="007E6636">
        <w:rPr>
          <w:bCs/>
          <w:color w:val="auto"/>
          <w:sz w:val="28"/>
          <w:szCs w:val="28"/>
        </w:rPr>
        <w:t>статьи</w:t>
      </w:r>
      <w:bookmarkEnd w:id="13"/>
      <w:r w:rsidR="00343844" w:rsidRPr="007E6636">
        <w:rPr>
          <w:rStyle w:val="s0"/>
          <w:color w:val="auto"/>
          <w:sz w:val="28"/>
          <w:szCs w:val="28"/>
        </w:rPr>
        <w:t xml:space="preserve"> 241 </w:t>
      </w:r>
      <w:r w:rsidRPr="007E6636">
        <w:rPr>
          <w:rStyle w:val="s0"/>
          <w:color w:val="auto"/>
          <w:sz w:val="28"/>
          <w:szCs w:val="28"/>
        </w:rPr>
        <w:t>ГПК, но принят судебным исполнителем к принудительному исполнению.</w:t>
      </w:r>
    </w:p>
    <w:p w:rsidR="00476383" w:rsidRPr="007E6636" w:rsidRDefault="00476383">
      <w:pPr>
        <w:ind w:firstLine="400"/>
        <w:jc w:val="both"/>
        <w:rPr>
          <w:sz w:val="28"/>
          <w:szCs w:val="28"/>
        </w:rPr>
      </w:pPr>
      <w:r w:rsidRPr="007E6636">
        <w:rPr>
          <w:rStyle w:val="s0"/>
          <w:color w:val="auto"/>
          <w:sz w:val="28"/>
          <w:szCs w:val="28"/>
        </w:rPr>
        <w:t xml:space="preserve">Как исполнительный документ постановление судьи по делу об административном правонарушении, постановление судьи о принудительном исполнении постановления должностного лица, уполномоченного рассматривать дела об административных правонарушениях, может </w:t>
      </w:r>
      <w:r w:rsidRPr="007E6636">
        <w:rPr>
          <w:rStyle w:val="s0"/>
          <w:sz w:val="28"/>
          <w:szCs w:val="28"/>
        </w:rPr>
        <w:t>быть оспорено в судебном порядке, если оно обращено к принудительному исполнению с нарушением правил, предусмотренных законодательным актом об административных правонарушениях.</w:t>
      </w:r>
    </w:p>
    <w:p w:rsidR="00476383" w:rsidRPr="007E6636" w:rsidRDefault="00476383">
      <w:pPr>
        <w:ind w:firstLine="400"/>
        <w:jc w:val="both"/>
        <w:rPr>
          <w:sz w:val="28"/>
          <w:szCs w:val="28"/>
        </w:rPr>
      </w:pPr>
      <w:r w:rsidRPr="007E6636">
        <w:rPr>
          <w:rStyle w:val="s0"/>
          <w:sz w:val="28"/>
          <w:szCs w:val="28"/>
        </w:rPr>
        <w:t xml:space="preserve">Как </w:t>
      </w:r>
      <w:r w:rsidRPr="007E6636">
        <w:rPr>
          <w:rStyle w:val="s0"/>
          <w:color w:val="auto"/>
          <w:sz w:val="28"/>
          <w:szCs w:val="28"/>
        </w:rPr>
        <w:t xml:space="preserve">исполнительный документ постановление прокурора о принудительном исполнении его требований может быть обжаловано в порядке и сроки, установленные </w:t>
      </w:r>
      <w:r w:rsidRPr="007E6636">
        <w:rPr>
          <w:bCs/>
          <w:color w:val="auto"/>
          <w:sz w:val="28"/>
          <w:szCs w:val="28"/>
        </w:rPr>
        <w:t>главой</w:t>
      </w:r>
      <w:bookmarkEnd w:id="40"/>
      <w:r w:rsidRPr="007E6636">
        <w:rPr>
          <w:rStyle w:val="s0"/>
          <w:color w:val="auto"/>
          <w:sz w:val="28"/>
          <w:szCs w:val="28"/>
        </w:rPr>
        <w:t xml:space="preserve"> </w:t>
      </w:r>
      <w:r w:rsidR="00343844" w:rsidRPr="007E6636">
        <w:rPr>
          <w:rStyle w:val="s0"/>
          <w:color w:val="auto"/>
          <w:sz w:val="28"/>
          <w:szCs w:val="28"/>
        </w:rPr>
        <w:t xml:space="preserve">29 </w:t>
      </w:r>
      <w:r w:rsidRPr="007E6636">
        <w:rPr>
          <w:rStyle w:val="s0"/>
          <w:color w:val="auto"/>
          <w:sz w:val="28"/>
          <w:szCs w:val="28"/>
        </w:rPr>
        <w:t>ГПК.</w:t>
      </w:r>
    </w:p>
    <w:p w:rsidR="00F05001" w:rsidRPr="007E6636" w:rsidRDefault="00F05001" w:rsidP="00F05001">
      <w:pPr>
        <w:jc w:val="both"/>
        <w:rPr>
          <w:sz w:val="28"/>
          <w:szCs w:val="28"/>
        </w:rPr>
      </w:pPr>
      <w:bookmarkStart w:id="47" w:name="SUB2000"/>
      <w:bookmarkEnd w:id="47"/>
      <w:r w:rsidRPr="007E6636">
        <w:rPr>
          <w:rStyle w:val="s3"/>
          <w:sz w:val="28"/>
          <w:szCs w:val="28"/>
        </w:rPr>
        <w:t xml:space="preserve">Нормативное постановление дополнено пунктом 19-1 </w:t>
      </w:r>
      <w:bookmarkStart w:id="48" w:name="sub1002726167"/>
      <w:r w:rsidRPr="007E6636">
        <w:rPr>
          <w:rStyle w:val="s9"/>
          <w:b/>
          <w:bCs/>
          <w:i w:val="0"/>
          <w:color w:val="FF0000"/>
          <w:sz w:val="28"/>
          <w:szCs w:val="28"/>
          <w:u w:val="none"/>
        </w:rPr>
        <w:fldChar w:fldCharType="begin"/>
      </w:r>
      <w:r w:rsidRPr="007E6636">
        <w:rPr>
          <w:rStyle w:val="s9"/>
          <w:i w:val="0"/>
          <w:color w:val="FF0000"/>
          <w:sz w:val="28"/>
          <w:szCs w:val="28"/>
          <w:u w:val="none"/>
        </w:rPr>
        <w:instrText xml:space="preserve"> HYPERLINK "jl:31317010.102 " </w:instrText>
      </w:r>
      <w:r w:rsidRPr="007E6636">
        <w:rPr>
          <w:rStyle w:val="s9"/>
          <w:b/>
          <w:bCs/>
          <w:i w:val="0"/>
          <w:color w:val="FF0000"/>
          <w:sz w:val="28"/>
          <w:szCs w:val="28"/>
          <w:u w:val="none"/>
        </w:rPr>
        <w:fldChar w:fldCharType="separate"/>
      </w:r>
      <w:r w:rsidRPr="007E6636">
        <w:rPr>
          <w:rStyle w:val="a3"/>
          <w:b w:val="0"/>
          <w:i/>
          <w:color w:val="FF0000"/>
          <w:sz w:val="28"/>
          <w:szCs w:val="28"/>
          <w:u w:val="none"/>
        </w:rPr>
        <w:t>нормативным постановлением</w:t>
      </w:r>
      <w:r w:rsidRPr="007E6636">
        <w:rPr>
          <w:rStyle w:val="s9"/>
          <w:b/>
          <w:bCs/>
          <w:i w:val="0"/>
          <w:color w:val="FF0000"/>
          <w:sz w:val="28"/>
          <w:szCs w:val="28"/>
          <w:u w:val="none"/>
        </w:rPr>
        <w:fldChar w:fldCharType="end"/>
      </w:r>
      <w:bookmarkEnd w:id="48"/>
      <w:r w:rsidRPr="007E6636">
        <w:rPr>
          <w:rStyle w:val="s3"/>
          <w:b/>
          <w:sz w:val="28"/>
          <w:szCs w:val="28"/>
        </w:rPr>
        <w:t xml:space="preserve"> </w:t>
      </w:r>
      <w:r w:rsidRPr="007E6636">
        <w:rPr>
          <w:rStyle w:val="s3"/>
          <w:sz w:val="28"/>
          <w:szCs w:val="28"/>
        </w:rPr>
        <w:t>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 г. № 2</w:t>
      </w:r>
    </w:p>
    <w:p w:rsidR="00F40346" w:rsidRPr="007E6636" w:rsidRDefault="00F40346" w:rsidP="00F40346">
      <w:pPr>
        <w:ind w:firstLine="426"/>
        <w:jc w:val="both"/>
        <w:rPr>
          <w:rFonts w:eastAsia="Calibri"/>
          <w:color w:val="auto"/>
          <w:sz w:val="28"/>
          <w:szCs w:val="28"/>
        </w:rPr>
      </w:pPr>
      <w:r w:rsidRPr="007E6636">
        <w:rPr>
          <w:rFonts w:eastAsia="Calibri"/>
          <w:color w:val="auto"/>
          <w:sz w:val="28"/>
          <w:szCs w:val="28"/>
        </w:rPr>
        <w:t xml:space="preserve">19-1. Касательно предусмотренной подпунктом 7) части первой статьи 156 ГПК обеспечительной меры в виде приостановления торгов по внесудебной реализации предмета </w:t>
      </w:r>
      <w:proofErr w:type="gramStart"/>
      <w:r w:rsidRPr="007E6636">
        <w:rPr>
          <w:rFonts w:eastAsia="Calibri"/>
          <w:color w:val="auto"/>
          <w:sz w:val="28"/>
          <w:szCs w:val="28"/>
        </w:rPr>
        <w:t>залога судам</w:t>
      </w:r>
      <w:proofErr w:type="gramEnd"/>
      <w:r w:rsidRPr="007E6636">
        <w:rPr>
          <w:rFonts w:eastAsia="Calibri"/>
          <w:color w:val="auto"/>
          <w:sz w:val="28"/>
          <w:szCs w:val="28"/>
        </w:rPr>
        <w:t xml:space="preserve"> следует исходить из того, что данная мера обеспечения иска может быть применена судом в случае наличия спора в отношении залогового имущества, являющегося предметом внесудебной реализации. </w:t>
      </w:r>
    </w:p>
    <w:p w:rsidR="00F40346" w:rsidRPr="007E6636" w:rsidRDefault="00F40346" w:rsidP="00F40346">
      <w:pPr>
        <w:ind w:firstLine="426"/>
        <w:jc w:val="both"/>
        <w:rPr>
          <w:rFonts w:eastAsia="Calibri"/>
          <w:color w:val="auto"/>
          <w:sz w:val="28"/>
          <w:szCs w:val="28"/>
        </w:rPr>
      </w:pPr>
      <w:r w:rsidRPr="007E6636">
        <w:rPr>
          <w:rFonts w:eastAsia="Calibri"/>
          <w:color w:val="auto"/>
          <w:sz w:val="28"/>
          <w:szCs w:val="28"/>
        </w:rPr>
        <w:t xml:space="preserve">При этом судам следует иметь в виду, что такая мера обеспечения иска принимается до подведения итогов торгов. </w:t>
      </w:r>
    </w:p>
    <w:p w:rsidR="00F05001" w:rsidRPr="007E6636" w:rsidRDefault="00F05001" w:rsidP="00F05001">
      <w:pPr>
        <w:jc w:val="both"/>
        <w:rPr>
          <w:sz w:val="28"/>
          <w:szCs w:val="28"/>
        </w:rPr>
      </w:pPr>
      <w:r w:rsidRPr="007E6636">
        <w:rPr>
          <w:rStyle w:val="s3"/>
          <w:sz w:val="28"/>
          <w:szCs w:val="28"/>
        </w:rPr>
        <w:t xml:space="preserve">Нормативное постановление дополнено пунктом 19-2 </w:t>
      </w:r>
      <w:hyperlink r:id="rId21" w:history="1">
        <w:r w:rsidRPr="007E6636">
          <w:rPr>
            <w:rStyle w:val="a3"/>
            <w:b w:val="0"/>
            <w:i/>
            <w:color w:val="FF0000"/>
            <w:sz w:val="28"/>
            <w:szCs w:val="28"/>
            <w:u w:val="none"/>
          </w:rPr>
          <w:t>нормативным постановлением</w:t>
        </w:r>
      </w:hyperlink>
      <w:r w:rsidRPr="007E6636">
        <w:rPr>
          <w:rStyle w:val="s3"/>
          <w:b/>
          <w:sz w:val="28"/>
          <w:szCs w:val="28"/>
        </w:rPr>
        <w:t xml:space="preserve"> </w:t>
      </w:r>
      <w:r w:rsidRPr="007E6636">
        <w:rPr>
          <w:rStyle w:val="s3"/>
          <w:sz w:val="28"/>
          <w:szCs w:val="28"/>
        </w:rPr>
        <w:t>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 г. № 2</w:t>
      </w:r>
    </w:p>
    <w:p w:rsidR="00F40346" w:rsidRPr="007E6636" w:rsidRDefault="00F40346" w:rsidP="00F40346">
      <w:pPr>
        <w:ind w:firstLine="426"/>
        <w:jc w:val="both"/>
        <w:rPr>
          <w:rFonts w:eastAsia="Calibri"/>
          <w:color w:val="auto"/>
          <w:sz w:val="28"/>
          <w:szCs w:val="28"/>
        </w:rPr>
      </w:pPr>
      <w:r w:rsidRPr="007E6636">
        <w:rPr>
          <w:rFonts w:eastAsia="Calibri"/>
          <w:color w:val="auto"/>
          <w:sz w:val="28"/>
          <w:szCs w:val="28"/>
        </w:rPr>
        <w:t xml:space="preserve">19-2. Применение мер по обеспечению иска, установленных подпунктом 8) части первой статьи 156 ГПК, возможно в случае оспаривания актов и </w:t>
      </w:r>
      <w:r w:rsidRPr="007E6636">
        <w:rPr>
          <w:rFonts w:eastAsia="Calibri"/>
          <w:color w:val="auto"/>
          <w:sz w:val="28"/>
          <w:szCs w:val="28"/>
        </w:rPr>
        <w:lastRenderedPageBreak/>
        <w:t>действий судебного исполнителя, связанных с обращением взыскания на имущество, совершаемых в исполнительном производстве.</w:t>
      </w:r>
    </w:p>
    <w:p w:rsidR="00F05001" w:rsidRPr="007E6636" w:rsidRDefault="00F05001" w:rsidP="00F05001">
      <w:pPr>
        <w:jc w:val="both"/>
        <w:rPr>
          <w:sz w:val="28"/>
          <w:szCs w:val="28"/>
        </w:rPr>
      </w:pPr>
      <w:r w:rsidRPr="007E6636">
        <w:rPr>
          <w:rStyle w:val="s3"/>
          <w:sz w:val="28"/>
          <w:szCs w:val="28"/>
        </w:rPr>
        <w:t xml:space="preserve">В пункт 20 внесены изменения </w:t>
      </w:r>
      <w:bookmarkStart w:id="49" w:name="sub1004414680"/>
      <w:r w:rsidRPr="007E6636">
        <w:rPr>
          <w:rStyle w:val="s9"/>
          <w:b/>
          <w:i w:val="0"/>
          <w:color w:val="FF0000"/>
          <w:sz w:val="28"/>
          <w:szCs w:val="28"/>
          <w:u w:val="none"/>
        </w:rPr>
        <w:fldChar w:fldCharType="begin"/>
      </w:r>
      <w:r w:rsidRPr="007E6636">
        <w:rPr>
          <w:rStyle w:val="s9"/>
          <w:b/>
          <w:i w:val="0"/>
          <w:color w:val="FF0000"/>
          <w:sz w:val="28"/>
          <w:szCs w:val="28"/>
          <w:u w:val="none"/>
        </w:rPr>
        <w:instrText xml:space="preserve"> HYPERLINK "jl:31652795.600 " </w:instrText>
      </w:r>
      <w:r w:rsidRPr="007E6636">
        <w:rPr>
          <w:rStyle w:val="s9"/>
          <w:b/>
          <w:i w:val="0"/>
          <w:color w:val="FF0000"/>
          <w:sz w:val="28"/>
          <w:szCs w:val="28"/>
          <w:u w:val="none"/>
        </w:rPr>
        <w:fldChar w:fldCharType="separate"/>
      </w:r>
      <w:r w:rsidRPr="007E6636">
        <w:rPr>
          <w:rStyle w:val="a3"/>
          <w:b w:val="0"/>
          <w:i/>
          <w:color w:val="FF0000"/>
          <w:sz w:val="28"/>
          <w:szCs w:val="28"/>
          <w:u w:val="none"/>
          <w:bdr w:val="none" w:sz="0" w:space="0" w:color="auto" w:frame="1"/>
        </w:rPr>
        <w:t>нормативным постановлением</w:t>
      </w:r>
      <w:r w:rsidRPr="007E6636">
        <w:rPr>
          <w:rStyle w:val="s9"/>
          <w:b/>
          <w:i w:val="0"/>
          <w:color w:val="FF0000"/>
          <w:sz w:val="28"/>
          <w:szCs w:val="28"/>
          <w:u w:val="none"/>
        </w:rPr>
        <w:fldChar w:fldCharType="end"/>
      </w:r>
      <w:bookmarkEnd w:id="49"/>
      <w:r w:rsidRPr="007E6636">
        <w:rPr>
          <w:rStyle w:val="s3"/>
          <w:b/>
          <w:i w:val="0"/>
          <w:sz w:val="28"/>
          <w:szCs w:val="28"/>
        </w:rPr>
        <w:t xml:space="preserve"> </w:t>
      </w:r>
      <w:r w:rsidRPr="007E6636">
        <w:rPr>
          <w:rStyle w:val="s3"/>
          <w:sz w:val="28"/>
          <w:szCs w:val="28"/>
        </w:rPr>
        <w:t>Верховного Суда РК от 24.12.14 г. № 3;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№2;</w:t>
      </w:r>
    </w:p>
    <w:p w:rsidR="00476383" w:rsidRPr="007E6636" w:rsidRDefault="00476383" w:rsidP="00F40346">
      <w:pPr>
        <w:ind w:firstLine="400"/>
        <w:jc w:val="both"/>
        <w:rPr>
          <w:rStyle w:val="s0"/>
          <w:color w:val="auto"/>
          <w:sz w:val="28"/>
          <w:szCs w:val="28"/>
        </w:rPr>
      </w:pPr>
      <w:r w:rsidRPr="007E6636">
        <w:rPr>
          <w:rStyle w:val="s0"/>
          <w:sz w:val="28"/>
          <w:szCs w:val="28"/>
        </w:rPr>
        <w:t xml:space="preserve">20. </w:t>
      </w:r>
      <w:r w:rsidRPr="007E6636">
        <w:rPr>
          <w:rStyle w:val="s0"/>
          <w:color w:val="auto"/>
          <w:sz w:val="28"/>
          <w:szCs w:val="28"/>
        </w:rPr>
        <w:t xml:space="preserve">При нарушении принятых судом обеспечительных мер, предусмотренных </w:t>
      </w:r>
      <w:r w:rsidRPr="007E6636">
        <w:rPr>
          <w:bCs/>
          <w:color w:val="auto"/>
          <w:sz w:val="28"/>
          <w:szCs w:val="28"/>
        </w:rPr>
        <w:t>подпунктами 2) и 3) части первой статьи</w:t>
      </w:r>
      <w:bookmarkEnd w:id="33"/>
      <w:r w:rsidR="00343844" w:rsidRPr="007E6636">
        <w:rPr>
          <w:rStyle w:val="s0"/>
          <w:color w:val="auto"/>
          <w:sz w:val="28"/>
          <w:szCs w:val="28"/>
        </w:rPr>
        <w:t xml:space="preserve"> 156 </w:t>
      </w:r>
      <w:r w:rsidRPr="007E6636">
        <w:rPr>
          <w:rStyle w:val="s0"/>
          <w:color w:val="auto"/>
          <w:sz w:val="28"/>
          <w:szCs w:val="28"/>
        </w:rPr>
        <w:t xml:space="preserve">ГПК, лица, виновные в этом, несут административную ответственность по </w:t>
      </w:r>
      <w:bookmarkStart w:id="50" w:name="sub1004113855"/>
      <w:r w:rsidRPr="007E6636">
        <w:rPr>
          <w:rStyle w:val="s0"/>
          <w:b/>
          <w:color w:val="auto"/>
          <w:sz w:val="28"/>
          <w:szCs w:val="28"/>
        </w:rPr>
        <w:fldChar w:fldCharType="begin"/>
      </w:r>
      <w:r w:rsidRPr="007E6636">
        <w:rPr>
          <w:rStyle w:val="s0"/>
          <w:b/>
          <w:color w:val="auto"/>
          <w:sz w:val="28"/>
          <w:szCs w:val="28"/>
        </w:rPr>
        <w:instrText xml:space="preserve"> HYPERLINK "jl:31577399.6690000 " </w:instrText>
      </w:r>
      <w:r w:rsidRPr="007E6636">
        <w:rPr>
          <w:rStyle w:val="s0"/>
          <w:b/>
          <w:color w:val="auto"/>
          <w:sz w:val="28"/>
          <w:szCs w:val="28"/>
        </w:rPr>
        <w:fldChar w:fldCharType="separate"/>
      </w:r>
      <w:r w:rsidRPr="007E6636">
        <w:rPr>
          <w:rStyle w:val="a3"/>
          <w:b w:val="0"/>
          <w:color w:val="auto"/>
          <w:sz w:val="28"/>
          <w:szCs w:val="28"/>
          <w:u w:val="none"/>
        </w:rPr>
        <w:t>статье 669</w:t>
      </w:r>
      <w:r w:rsidRPr="007E6636">
        <w:rPr>
          <w:rStyle w:val="s0"/>
          <w:b/>
          <w:color w:val="auto"/>
          <w:sz w:val="28"/>
          <w:szCs w:val="28"/>
        </w:rPr>
        <w:fldChar w:fldCharType="end"/>
      </w:r>
      <w:bookmarkEnd w:id="50"/>
      <w:r w:rsidRPr="007E6636">
        <w:rPr>
          <w:rStyle w:val="s0"/>
          <w:color w:val="auto"/>
          <w:sz w:val="28"/>
          <w:szCs w:val="28"/>
        </w:rPr>
        <w:t xml:space="preserve"> Кодекса Республики Казахстан об административных правонарушениях. Эти лица по иску истца обязаны возместить вред, причиненный истцу нарушением обеспечительных мер.</w:t>
      </w:r>
    </w:p>
    <w:p w:rsidR="00F05001" w:rsidRPr="007E6636" w:rsidRDefault="00F05001" w:rsidP="00F05001">
      <w:pPr>
        <w:jc w:val="both"/>
        <w:rPr>
          <w:rStyle w:val="s3"/>
          <w:sz w:val="28"/>
          <w:szCs w:val="28"/>
        </w:rPr>
      </w:pPr>
      <w:r w:rsidRPr="007E6636">
        <w:rPr>
          <w:rStyle w:val="s3"/>
          <w:sz w:val="28"/>
          <w:szCs w:val="28"/>
        </w:rPr>
        <w:t xml:space="preserve">В пункт 21 внесены изменения </w:t>
      </w:r>
      <w:hyperlink r:id="rId22"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color w:val="auto"/>
          <w:sz w:val="28"/>
          <w:szCs w:val="28"/>
        </w:rPr>
      </w:pPr>
      <w:bookmarkStart w:id="51" w:name="SUB2100"/>
      <w:bookmarkEnd w:id="51"/>
      <w:r w:rsidRPr="007E6636">
        <w:rPr>
          <w:rStyle w:val="s0"/>
          <w:sz w:val="28"/>
          <w:szCs w:val="28"/>
        </w:rPr>
        <w:t xml:space="preserve">21. </w:t>
      </w:r>
      <w:r w:rsidRPr="007E6636">
        <w:rPr>
          <w:rStyle w:val="s0"/>
          <w:color w:val="auto"/>
          <w:sz w:val="28"/>
          <w:szCs w:val="28"/>
        </w:rPr>
        <w:t xml:space="preserve">В соответствии с </w:t>
      </w:r>
      <w:bookmarkStart w:id="52" w:name="sub1000156393"/>
      <w:r w:rsidR="00F05001" w:rsidRPr="007E6636">
        <w:rPr>
          <w:rStyle w:val="s0"/>
          <w:bCs/>
          <w:color w:val="auto"/>
          <w:sz w:val="28"/>
          <w:szCs w:val="28"/>
        </w:rPr>
        <w:t>частью первой статьи</w:t>
      </w:r>
      <w:r w:rsidR="00343844" w:rsidRPr="007E6636">
        <w:rPr>
          <w:rStyle w:val="s0"/>
          <w:color w:val="auto"/>
          <w:sz w:val="28"/>
          <w:szCs w:val="28"/>
        </w:rPr>
        <w:t xml:space="preserve"> 159 </w:t>
      </w:r>
      <w:r w:rsidRPr="007E6636">
        <w:rPr>
          <w:rStyle w:val="s0"/>
          <w:color w:val="auto"/>
          <w:sz w:val="28"/>
          <w:szCs w:val="28"/>
        </w:rPr>
        <w:t>ГПК суд вправе заменить принятую по делу обеспечительную меру другой обеспечительной мерой (например, арест имущества на запрещение ответчику совершать определенные действия и так далее).</w:t>
      </w:r>
    </w:p>
    <w:p w:rsidR="00476383" w:rsidRPr="007E6636" w:rsidRDefault="00476383">
      <w:pPr>
        <w:ind w:firstLine="400"/>
        <w:jc w:val="both"/>
        <w:rPr>
          <w:color w:val="auto"/>
          <w:sz w:val="28"/>
          <w:szCs w:val="28"/>
        </w:rPr>
      </w:pPr>
      <w:r w:rsidRPr="007E6636">
        <w:rPr>
          <w:rStyle w:val="s0"/>
          <w:color w:val="auto"/>
          <w:sz w:val="28"/>
          <w:szCs w:val="28"/>
        </w:rPr>
        <w:t>Такое заявление рассматривается судом без проведения судебного заседания и без составления протокола, однако, о месте и времени его рассмотрения уведомляются участвующие в деле лица.</w:t>
      </w:r>
    </w:p>
    <w:p w:rsidR="00476383" w:rsidRPr="007E6636" w:rsidRDefault="00476383">
      <w:pPr>
        <w:ind w:firstLine="400"/>
        <w:jc w:val="both"/>
        <w:rPr>
          <w:rStyle w:val="s0"/>
          <w:color w:val="auto"/>
          <w:sz w:val="28"/>
          <w:szCs w:val="28"/>
        </w:rPr>
      </w:pPr>
      <w:r w:rsidRPr="007E6636">
        <w:rPr>
          <w:rStyle w:val="s0"/>
          <w:color w:val="auto"/>
          <w:sz w:val="28"/>
          <w:szCs w:val="28"/>
        </w:rPr>
        <w:t xml:space="preserve">При рассмотрении заявления истец обязан представить суду доказательства того, что ранее принятая судом обеспечительная мера не отвечает требованиям соразмерности, а предлагаемая в порядке замены обеспечительная мера соответствует целям, указанным в </w:t>
      </w:r>
      <w:hyperlink r:id="rId23" w:history="1">
        <w:r w:rsidRPr="007E6636">
          <w:rPr>
            <w:rStyle w:val="a3"/>
            <w:b w:val="0"/>
            <w:color w:val="auto"/>
            <w:sz w:val="28"/>
            <w:szCs w:val="28"/>
            <w:u w:val="none"/>
          </w:rPr>
          <w:t xml:space="preserve">статье </w:t>
        </w:r>
      </w:hyperlink>
      <w:r w:rsidR="00343844" w:rsidRPr="007E6636">
        <w:rPr>
          <w:rStyle w:val="s0"/>
          <w:color w:val="auto"/>
          <w:sz w:val="28"/>
          <w:szCs w:val="28"/>
        </w:rPr>
        <w:t xml:space="preserve"> 155 </w:t>
      </w:r>
      <w:r w:rsidRPr="007E6636">
        <w:rPr>
          <w:rStyle w:val="s0"/>
          <w:color w:val="auto"/>
          <w:sz w:val="28"/>
          <w:szCs w:val="28"/>
        </w:rPr>
        <w:t>ГПК.</w:t>
      </w:r>
    </w:p>
    <w:p w:rsidR="00F05001" w:rsidRPr="007E6636" w:rsidRDefault="00F05001" w:rsidP="00F05001">
      <w:pPr>
        <w:jc w:val="both"/>
        <w:rPr>
          <w:rStyle w:val="s3"/>
          <w:sz w:val="28"/>
          <w:szCs w:val="28"/>
        </w:rPr>
      </w:pPr>
      <w:r w:rsidRPr="007E6636">
        <w:rPr>
          <w:rStyle w:val="s3"/>
          <w:sz w:val="28"/>
          <w:szCs w:val="28"/>
        </w:rPr>
        <w:t xml:space="preserve">В пункт 22 внесены изменения </w:t>
      </w:r>
      <w:hyperlink r:id="rId24"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rFonts w:eastAsia="Calibri"/>
          <w:color w:val="auto"/>
          <w:sz w:val="28"/>
          <w:szCs w:val="28"/>
        </w:rPr>
      </w:pPr>
      <w:bookmarkStart w:id="53" w:name="SUB2200"/>
      <w:bookmarkEnd w:id="53"/>
      <w:r w:rsidRPr="007E6636">
        <w:rPr>
          <w:rStyle w:val="s0"/>
          <w:sz w:val="28"/>
          <w:szCs w:val="28"/>
        </w:rPr>
        <w:t xml:space="preserve">22. </w:t>
      </w:r>
      <w:proofErr w:type="gramStart"/>
      <w:r w:rsidRPr="007E6636">
        <w:rPr>
          <w:rStyle w:val="s0"/>
          <w:color w:val="auto"/>
          <w:sz w:val="28"/>
          <w:szCs w:val="28"/>
        </w:rPr>
        <w:t xml:space="preserve">В соответствии </w:t>
      </w:r>
      <w:bookmarkEnd w:id="52"/>
      <w:r w:rsidR="00343844" w:rsidRPr="007E6636">
        <w:rPr>
          <w:rFonts w:eastAsia="Calibri"/>
          <w:color w:val="auto"/>
          <w:sz w:val="28"/>
          <w:szCs w:val="28"/>
        </w:rPr>
        <w:t xml:space="preserve">с частью четвертой статьи 159 </w:t>
      </w:r>
      <w:r w:rsidRPr="007E6636">
        <w:rPr>
          <w:rStyle w:val="s0"/>
          <w:color w:val="auto"/>
          <w:sz w:val="28"/>
          <w:szCs w:val="28"/>
        </w:rPr>
        <w:t xml:space="preserve">ГПК только по требованиям истца о взыскании долга в денежном выражении ответчик вправе взамен принятых судом мер обеспечения иска, предусмотренных </w:t>
      </w:r>
      <w:r w:rsidRPr="007E6636">
        <w:rPr>
          <w:bCs/>
          <w:color w:val="auto"/>
          <w:sz w:val="28"/>
          <w:szCs w:val="28"/>
        </w:rPr>
        <w:t>подпунктами 1), 2) и 3) части первой статьи</w:t>
      </w:r>
      <w:bookmarkEnd w:id="25"/>
      <w:r w:rsidR="00F40346" w:rsidRPr="007E6636">
        <w:rPr>
          <w:rFonts w:eastAsia="Calibri"/>
          <w:color w:val="auto"/>
          <w:sz w:val="28"/>
          <w:szCs w:val="28"/>
        </w:rPr>
        <w:t xml:space="preserve"> 156 ГПК, внести на депозит территориального подразделения уполномоченного органа по организационному и материально-техническому обеспечению деятельности судов сумму, равную цене иска</w:t>
      </w:r>
      <w:r w:rsidR="00E640D7" w:rsidRPr="007E6636">
        <w:rPr>
          <w:rFonts w:eastAsia="Calibri"/>
          <w:color w:val="auto"/>
          <w:sz w:val="28"/>
          <w:szCs w:val="28"/>
        </w:rPr>
        <w:t>.</w:t>
      </w:r>
      <w:proofErr w:type="gramEnd"/>
    </w:p>
    <w:p w:rsidR="00F05001" w:rsidRPr="007E6636" w:rsidRDefault="00F05001" w:rsidP="00F05001">
      <w:pPr>
        <w:jc w:val="both"/>
        <w:rPr>
          <w:rStyle w:val="s3"/>
          <w:sz w:val="28"/>
          <w:szCs w:val="28"/>
        </w:rPr>
      </w:pPr>
      <w:r w:rsidRPr="007E6636">
        <w:rPr>
          <w:rStyle w:val="s3"/>
          <w:sz w:val="28"/>
          <w:szCs w:val="28"/>
        </w:rPr>
        <w:t xml:space="preserve">В пункт 23 внесены изменения </w:t>
      </w:r>
      <w:hyperlink r:id="rId25"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color w:val="auto"/>
          <w:sz w:val="28"/>
          <w:szCs w:val="28"/>
        </w:rPr>
      </w:pPr>
      <w:bookmarkStart w:id="54" w:name="SUB2300"/>
      <w:bookmarkEnd w:id="54"/>
      <w:r w:rsidRPr="007E6636">
        <w:rPr>
          <w:rStyle w:val="s0"/>
          <w:sz w:val="28"/>
          <w:szCs w:val="28"/>
        </w:rPr>
        <w:t>23</w:t>
      </w:r>
      <w:r w:rsidRPr="007E6636">
        <w:rPr>
          <w:rStyle w:val="s0"/>
          <w:color w:val="auto"/>
          <w:sz w:val="28"/>
          <w:szCs w:val="28"/>
        </w:rPr>
        <w:t xml:space="preserve">. Суд, удовлетворяя заявление истца об обеспечении иска, на основании </w:t>
      </w:r>
      <w:bookmarkStart w:id="55" w:name="sub1000094881"/>
      <w:r w:rsidRPr="007E6636">
        <w:rPr>
          <w:rStyle w:val="s0"/>
          <w:bCs/>
          <w:color w:val="auto"/>
          <w:sz w:val="28"/>
          <w:szCs w:val="28"/>
        </w:rPr>
        <w:t>статьи</w:t>
      </w:r>
      <w:bookmarkEnd w:id="55"/>
      <w:r w:rsidR="00E640D7" w:rsidRPr="007E6636">
        <w:rPr>
          <w:rStyle w:val="s0"/>
          <w:color w:val="auto"/>
          <w:sz w:val="28"/>
          <w:szCs w:val="28"/>
        </w:rPr>
        <w:t xml:space="preserve"> 162 </w:t>
      </w:r>
      <w:r w:rsidRPr="007E6636">
        <w:rPr>
          <w:rStyle w:val="s0"/>
          <w:color w:val="auto"/>
          <w:sz w:val="28"/>
          <w:szCs w:val="28"/>
        </w:rPr>
        <w:t>ГПК вправе потребовать от истца предоставления обеспечения возможных для ответчика убытков от принятия обеспечительных мер, исходя из интересов обеих сторон, разумности и справедливости.</w:t>
      </w:r>
    </w:p>
    <w:p w:rsidR="00476383" w:rsidRPr="007E6636" w:rsidRDefault="00476383">
      <w:pPr>
        <w:ind w:firstLine="400"/>
        <w:jc w:val="both"/>
        <w:rPr>
          <w:color w:val="auto"/>
          <w:sz w:val="28"/>
          <w:szCs w:val="28"/>
        </w:rPr>
      </w:pPr>
      <w:r w:rsidRPr="007E6636">
        <w:rPr>
          <w:rStyle w:val="s0"/>
          <w:color w:val="auto"/>
          <w:sz w:val="28"/>
          <w:szCs w:val="28"/>
        </w:rPr>
        <w:t>Если истец не предоставляет обеспечение возможного для ответчика вреда от принятия обеспечительных мер, то суд вправе заявление истца о принятии обеспечительных мер оставить без удовлетворения.</w:t>
      </w:r>
    </w:p>
    <w:p w:rsidR="00476383" w:rsidRPr="007E6636" w:rsidRDefault="00476383">
      <w:pPr>
        <w:ind w:firstLine="400"/>
        <w:jc w:val="both"/>
        <w:rPr>
          <w:rStyle w:val="s0"/>
          <w:color w:val="auto"/>
          <w:sz w:val="28"/>
          <w:szCs w:val="28"/>
        </w:rPr>
      </w:pPr>
      <w:r w:rsidRPr="007E6636">
        <w:rPr>
          <w:rStyle w:val="s0"/>
          <w:color w:val="auto"/>
          <w:sz w:val="28"/>
          <w:szCs w:val="28"/>
        </w:rPr>
        <w:t xml:space="preserve">Встречное обеспечение не применяется, если отсутствуют предусмотренные </w:t>
      </w:r>
      <w:r w:rsidRPr="007E6636">
        <w:rPr>
          <w:bCs/>
          <w:color w:val="auto"/>
          <w:sz w:val="28"/>
          <w:szCs w:val="28"/>
        </w:rPr>
        <w:t>статьей</w:t>
      </w:r>
      <w:bookmarkEnd w:id="3"/>
      <w:r w:rsidR="00E640D7" w:rsidRPr="007E6636">
        <w:rPr>
          <w:rStyle w:val="s0"/>
          <w:color w:val="auto"/>
          <w:sz w:val="28"/>
          <w:szCs w:val="28"/>
        </w:rPr>
        <w:t xml:space="preserve"> 155 </w:t>
      </w:r>
      <w:r w:rsidRPr="007E6636">
        <w:rPr>
          <w:rStyle w:val="s0"/>
          <w:color w:val="auto"/>
          <w:sz w:val="28"/>
          <w:szCs w:val="28"/>
        </w:rPr>
        <w:t>ГПК основания для принятия обеспечительных мер.</w:t>
      </w:r>
    </w:p>
    <w:p w:rsidR="00F05001" w:rsidRPr="007E6636" w:rsidRDefault="00F05001" w:rsidP="00F05001">
      <w:pPr>
        <w:jc w:val="both"/>
        <w:rPr>
          <w:rStyle w:val="s3"/>
          <w:sz w:val="28"/>
          <w:szCs w:val="28"/>
        </w:rPr>
      </w:pPr>
      <w:r w:rsidRPr="007E6636">
        <w:rPr>
          <w:rStyle w:val="s3"/>
          <w:sz w:val="28"/>
          <w:szCs w:val="28"/>
        </w:rPr>
        <w:lastRenderedPageBreak/>
        <w:t xml:space="preserve">В пункт 24 внесены изменения </w:t>
      </w:r>
      <w:hyperlink r:id="rId26"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pPr>
        <w:ind w:firstLine="400"/>
        <w:jc w:val="both"/>
        <w:rPr>
          <w:color w:val="auto"/>
          <w:sz w:val="28"/>
          <w:szCs w:val="28"/>
        </w:rPr>
      </w:pPr>
      <w:bookmarkStart w:id="56" w:name="SUB2400"/>
      <w:bookmarkEnd w:id="56"/>
      <w:r w:rsidRPr="007E6636">
        <w:rPr>
          <w:rStyle w:val="s0"/>
          <w:sz w:val="28"/>
          <w:szCs w:val="28"/>
        </w:rPr>
        <w:t xml:space="preserve">24. Согласно части второй </w:t>
      </w:r>
      <w:bookmarkStart w:id="57" w:name="sub1000152720"/>
      <w:r w:rsidRPr="007E6636">
        <w:rPr>
          <w:rStyle w:val="s0"/>
          <w:bCs/>
          <w:color w:val="auto"/>
          <w:sz w:val="28"/>
          <w:szCs w:val="28"/>
        </w:rPr>
        <w:t>статьи</w:t>
      </w:r>
      <w:bookmarkEnd w:id="57"/>
      <w:r w:rsidR="00E640D7" w:rsidRPr="007E6636">
        <w:rPr>
          <w:rStyle w:val="s0"/>
          <w:color w:val="auto"/>
          <w:sz w:val="28"/>
          <w:szCs w:val="28"/>
        </w:rPr>
        <w:t xml:space="preserve"> 160 </w:t>
      </w:r>
      <w:r w:rsidRPr="007E6636">
        <w:rPr>
          <w:rStyle w:val="s0"/>
          <w:color w:val="auto"/>
          <w:sz w:val="28"/>
          <w:szCs w:val="28"/>
        </w:rPr>
        <w:t>ГПК принятые судом обеспечительные меры действуют до полного исполнения решения, которым иск (заявление) удовлетворен.</w:t>
      </w:r>
    </w:p>
    <w:p w:rsidR="00476383" w:rsidRPr="007E6636" w:rsidRDefault="00476383">
      <w:pPr>
        <w:ind w:firstLine="400"/>
        <w:jc w:val="both"/>
        <w:rPr>
          <w:color w:val="auto"/>
          <w:sz w:val="28"/>
          <w:szCs w:val="28"/>
        </w:rPr>
      </w:pPr>
      <w:r w:rsidRPr="007E6636">
        <w:rPr>
          <w:rStyle w:val="s0"/>
          <w:color w:val="auto"/>
          <w:sz w:val="28"/>
          <w:szCs w:val="28"/>
        </w:rPr>
        <w:t>В случае отказа в иске обеспечительные меры сохраняются до вступления решения в законную силу, после чего по заявлению ответчика или по инициативе суда выносится определение об отмене обеспечительных мер.</w:t>
      </w:r>
    </w:p>
    <w:p w:rsidR="00476383" w:rsidRPr="007E6636" w:rsidRDefault="00476383">
      <w:pPr>
        <w:ind w:firstLine="400"/>
        <w:jc w:val="both"/>
        <w:rPr>
          <w:rStyle w:val="s0"/>
          <w:color w:val="auto"/>
          <w:sz w:val="28"/>
          <w:szCs w:val="28"/>
        </w:rPr>
      </w:pPr>
      <w:r w:rsidRPr="007E6636">
        <w:rPr>
          <w:rStyle w:val="s0"/>
          <w:color w:val="auto"/>
          <w:sz w:val="28"/>
          <w:szCs w:val="28"/>
        </w:rPr>
        <w:t>Вопрос об отмене обеспечительных мер рассматривается судом в судебном заседании с составлением протокола его рассмотрения и с извещением участвующих в деле лиц.</w:t>
      </w:r>
    </w:p>
    <w:p w:rsidR="00F05001" w:rsidRPr="007E6636" w:rsidRDefault="00F05001" w:rsidP="00F05001">
      <w:pPr>
        <w:jc w:val="both"/>
        <w:rPr>
          <w:rStyle w:val="s3"/>
          <w:sz w:val="28"/>
          <w:szCs w:val="28"/>
        </w:rPr>
      </w:pPr>
      <w:r w:rsidRPr="007E6636">
        <w:rPr>
          <w:rStyle w:val="s3"/>
          <w:sz w:val="28"/>
          <w:szCs w:val="28"/>
        </w:rPr>
        <w:t xml:space="preserve">В пункт 25 внесены изменения </w:t>
      </w:r>
      <w:hyperlink r:id="rId27" w:history="1">
        <w:r w:rsidRPr="007E6636">
          <w:rPr>
            <w:rStyle w:val="a3"/>
            <w:b w:val="0"/>
            <w:i/>
            <w:color w:val="FF0000"/>
            <w:sz w:val="28"/>
            <w:szCs w:val="28"/>
            <w:u w:val="none"/>
            <w:bdr w:val="none" w:sz="0" w:space="0" w:color="auto" w:frame="1"/>
          </w:rPr>
          <w:t>нормативным</w:t>
        </w:r>
        <w:r w:rsidR="00CE4BCE">
          <w:rPr>
            <w:rStyle w:val="a3"/>
            <w:b w:val="0"/>
            <w:i/>
            <w:color w:val="FF0000"/>
            <w:sz w:val="28"/>
            <w:szCs w:val="28"/>
            <w:u w:val="none"/>
            <w:bdr w:val="none" w:sz="0" w:space="0" w:color="auto" w:frame="1"/>
          </w:rPr>
          <w:t>и</w:t>
        </w:r>
        <w:r w:rsidRPr="007E6636">
          <w:rPr>
            <w:rStyle w:val="a3"/>
            <w:b w:val="0"/>
            <w:i/>
            <w:color w:val="FF0000"/>
            <w:sz w:val="28"/>
            <w:szCs w:val="28"/>
            <w:u w:val="none"/>
            <w:bdr w:val="none" w:sz="0" w:space="0" w:color="auto" w:frame="1"/>
          </w:rPr>
          <w:t xml:space="preserve"> постановлени</w:t>
        </w:r>
        <w:r w:rsidR="00CE4BCE">
          <w:rPr>
            <w:rStyle w:val="a3"/>
            <w:b w:val="0"/>
            <w:i/>
            <w:color w:val="FF0000"/>
            <w:sz w:val="28"/>
            <w:szCs w:val="28"/>
            <w:u w:val="none"/>
            <w:bdr w:val="none" w:sz="0" w:space="0" w:color="auto" w:frame="1"/>
          </w:rPr>
          <w:t>я</w:t>
        </w:r>
        <w:r w:rsidRPr="007E6636">
          <w:rPr>
            <w:rStyle w:val="a3"/>
            <w:b w:val="0"/>
            <w:i/>
            <w:color w:val="FF0000"/>
            <w:sz w:val="28"/>
            <w:szCs w:val="28"/>
            <w:u w:val="none"/>
            <w:bdr w:val="none" w:sz="0" w:space="0" w:color="auto" w:frame="1"/>
          </w:rPr>
          <w:t>м</w:t>
        </w:r>
      </w:hyperlink>
      <w:r w:rsidR="00CE4BCE">
        <w:rPr>
          <w:rStyle w:val="a3"/>
          <w:b w:val="0"/>
          <w:i/>
          <w:color w:val="FF0000"/>
          <w:sz w:val="28"/>
          <w:szCs w:val="28"/>
          <w:u w:val="none"/>
          <w:bdr w:val="none" w:sz="0" w:space="0" w:color="auto" w:frame="1"/>
        </w:rPr>
        <w:t>и</w:t>
      </w:r>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r w:rsidR="00CE4BCE">
        <w:rPr>
          <w:rStyle w:val="s3"/>
          <w:sz w:val="28"/>
          <w:szCs w:val="28"/>
        </w:rPr>
        <w:t>, 20.04.2018</w:t>
      </w:r>
      <w:r w:rsidR="00BB426B">
        <w:rPr>
          <w:rStyle w:val="s3"/>
          <w:sz w:val="28"/>
          <w:szCs w:val="28"/>
        </w:rPr>
        <w:t>г.</w:t>
      </w:r>
      <w:r w:rsidR="00CE4BCE">
        <w:rPr>
          <w:rStyle w:val="s3"/>
          <w:sz w:val="28"/>
          <w:szCs w:val="28"/>
        </w:rPr>
        <w:t xml:space="preserve"> №7</w:t>
      </w:r>
    </w:p>
    <w:p w:rsidR="00476383" w:rsidRPr="00EC6782" w:rsidRDefault="00476383">
      <w:pPr>
        <w:ind w:firstLine="400"/>
        <w:jc w:val="both"/>
        <w:rPr>
          <w:color w:val="auto"/>
          <w:sz w:val="28"/>
          <w:szCs w:val="28"/>
        </w:rPr>
      </w:pPr>
      <w:bookmarkStart w:id="58" w:name="SUB2500"/>
      <w:bookmarkEnd w:id="58"/>
      <w:r w:rsidRPr="007E6636">
        <w:rPr>
          <w:rStyle w:val="s0"/>
          <w:sz w:val="28"/>
          <w:szCs w:val="28"/>
        </w:rPr>
        <w:t xml:space="preserve">25. Все виды </w:t>
      </w:r>
      <w:r w:rsidRPr="007E6636">
        <w:rPr>
          <w:rStyle w:val="s0"/>
          <w:color w:val="auto"/>
          <w:sz w:val="28"/>
          <w:szCs w:val="28"/>
        </w:rPr>
        <w:t xml:space="preserve">определений, вынесенных в процедурах обеспечительных мер, могут быть обжалованы истцом, ответчиком и их представителями, </w:t>
      </w:r>
      <w:r w:rsidR="00CE4BCE" w:rsidRPr="00EC6782">
        <w:rPr>
          <w:rFonts w:eastAsia="Calibri"/>
          <w:color w:val="auto"/>
          <w:sz w:val="28"/>
          <w:szCs w:val="28"/>
        </w:rPr>
        <w:t>пересмотрены по ходатайству прокурора</w:t>
      </w:r>
      <w:r w:rsidR="00CE4BCE" w:rsidRPr="00EC6782">
        <w:rPr>
          <w:rStyle w:val="11"/>
          <w:color w:val="auto"/>
          <w:sz w:val="28"/>
          <w:szCs w:val="28"/>
        </w:rPr>
        <w:t xml:space="preserve"> </w:t>
      </w:r>
      <w:r w:rsidRPr="00EC6782">
        <w:rPr>
          <w:rStyle w:val="s0"/>
          <w:color w:val="auto"/>
          <w:sz w:val="28"/>
          <w:szCs w:val="28"/>
        </w:rPr>
        <w:t xml:space="preserve">в порядке, предусмотренном </w:t>
      </w:r>
      <w:r w:rsidRPr="00EC6782">
        <w:rPr>
          <w:bCs/>
          <w:color w:val="auto"/>
          <w:sz w:val="28"/>
          <w:szCs w:val="28"/>
        </w:rPr>
        <w:t>статьей</w:t>
      </w:r>
      <w:bookmarkEnd w:id="22"/>
      <w:r w:rsidR="00E640D7" w:rsidRPr="00EC6782">
        <w:rPr>
          <w:rStyle w:val="s0"/>
          <w:color w:val="auto"/>
          <w:sz w:val="28"/>
          <w:szCs w:val="28"/>
        </w:rPr>
        <w:t xml:space="preserve"> 429 </w:t>
      </w:r>
      <w:r w:rsidRPr="00EC6782">
        <w:rPr>
          <w:rStyle w:val="s0"/>
          <w:color w:val="auto"/>
          <w:sz w:val="28"/>
          <w:szCs w:val="28"/>
        </w:rPr>
        <w:t>ГПК.</w:t>
      </w:r>
    </w:p>
    <w:p w:rsidR="00F40346" w:rsidRPr="007E6636" w:rsidRDefault="00F40346">
      <w:pPr>
        <w:ind w:firstLine="400"/>
        <w:jc w:val="both"/>
        <w:rPr>
          <w:rStyle w:val="s0"/>
          <w:color w:val="auto"/>
          <w:sz w:val="28"/>
          <w:szCs w:val="28"/>
        </w:rPr>
      </w:pPr>
      <w:r w:rsidRPr="00EC6782">
        <w:rPr>
          <w:rFonts w:eastAsia="Calibri"/>
          <w:color w:val="auto"/>
          <w:sz w:val="28"/>
          <w:szCs w:val="28"/>
        </w:rPr>
        <w:t>С частной жалобой (</w:t>
      </w:r>
      <w:r w:rsidR="00CE4BCE" w:rsidRPr="00EC6782">
        <w:rPr>
          <w:rFonts w:eastAsia="Calibri"/>
          <w:color w:val="auto"/>
          <w:sz w:val="28"/>
          <w:szCs w:val="28"/>
        </w:rPr>
        <w:t>ходатайством прокурора</w:t>
      </w:r>
      <w:r w:rsidRPr="00EC6782">
        <w:rPr>
          <w:rFonts w:eastAsia="Calibri"/>
          <w:color w:val="auto"/>
          <w:sz w:val="28"/>
          <w:szCs w:val="28"/>
        </w:rPr>
        <w:t xml:space="preserve">) на определение суда по вопросам обеспечения иска направляется выделенный из </w:t>
      </w:r>
      <w:r w:rsidRPr="007E6636">
        <w:rPr>
          <w:rFonts w:eastAsia="Calibri"/>
          <w:color w:val="auto"/>
          <w:sz w:val="28"/>
          <w:szCs w:val="28"/>
        </w:rPr>
        <w:t>дела материал, касающийся принятого определения.</w:t>
      </w:r>
    </w:p>
    <w:p w:rsidR="00476383" w:rsidRPr="007E6636" w:rsidRDefault="00476383">
      <w:pPr>
        <w:ind w:firstLine="400"/>
        <w:jc w:val="both"/>
        <w:rPr>
          <w:color w:val="auto"/>
          <w:sz w:val="28"/>
          <w:szCs w:val="28"/>
        </w:rPr>
      </w:pPr>
      <w:r w:rsidRPr="007E6636">
        <w:rPr>
          <w:rStyle w:val="s0"/>
          <w:color w:val="auto"/>
          <w:sz w:val="28"/>
          <w:szCs w:val="28"/>
        </w:rPr>
        <w:t>Подача частной жалобы на определение суда о принятии обеспечительных мер не приостанавливает его исполнение.</w:t>
      </w:r>
    </w:p>
    <w:p w:rsidR="00CE4BCE" w:rsidRDefault="00CE4BCE">
      <w:pPr>
        <w:ind w:firstLine="400"/>
        <w:jc w:val="both"/>
        <w:rPr>
          <w:rStyle w:val="s0"/>
          <w:color w:val="auto"/>
          <w:sz w:val="28"/>
          <w:szCs w:val="28"/>
        </w:rPr>
      </w:pPr>
      <w:bookmarkStart w:id="59" w:name="SUB2600"/>
      <w:bookmarkEnd w:id="59"/>
      <w:r w:rsidRPr="00BC63A3">
        <w:rPr>
          <w:rFonts w:eastAsiaTheme="minorHAnsi"/>
          <w:sz w:val="28"/>
          <w:szCs w:val="28"/>
          <w:lang w:eastAsia="en-US"/>
        </w:rPr>
        <w:t>В то же время обжалование  или  рассмотрение ходатайства прокурора на определения суда об отмене обеспечения иска или определения о замене одного вида обеспечения другим приостанавливает исполнение указанных определений до рассмотрения частной жалобы или ходатайства прокурора.</w:t>
      </w:r>
    </w:p>
    <w:p w:rsidR="00476383" w:rsidRPr="007E6636" w:rsidRDefault="00476383">
      <w:pPr>
        <w:ind w:firstLine="400"/>
        <w:jc w:val="both"/>
        <w:rPr>
          <w:rStyle w:val="s0"/>
          <w:color w:val="auto"/>
          <w:sz w:val="28"/>
          <w:szCs w:val="28"/>
        </w:rPr>
      </w:pPr>
      <w:r w:rsidRPr="007E6636">
        <w:rPr>
          <w:rStyle w:val="s0"/>
          <w:color w:val="auto"/>
          <w:sz w:val="28"/>
          <w:szCs w:val="28"/>
        </w:rPr>
        <w:t xml:space="preserve">26. Исключен </w:t>
      </w:r>
      <w:bookmarkStart w:id="60" w:name="sub1002726472"/>
      <w:r w:rsidRPr="007E6636">
        <w:rPr>
          <w:b/>
          <w:color w:val="auto"/>
          <w:sz w:val="28"/>
          <w:szCs w:val="28"/>
        </w:rPr>
        <w:fldChar w:fldCharType="begin"/>
      </w:r>
      <w:r w:rsidRPr="007E6636">
        <w:rPr>
          <w:b/>
          <w:color w:val="auto"/>
          <w:sz w:val="28"/>
          <w:szCs w:val="28"/>
        </w:rPr>
        <w:instrText xml:space="preserve"> HYPERLINK "jl:31317010.1100 " </w:instrText>
      </w:r>
      <w:r w:rsidRPr="007E6636">
        <w:rPr>
          <w:b/>
          <w:color w:val="auto"/>
          <w:sz w:val="28"/>
          <w:szCs w:val="28"/>
        </w:rPr>
        <w:fldChar w:fldCharType="separate"/>
      </w:r>
      <w:r w:rsidRPr="007E6636">
        <w:rPr>
          <w:rStyle w:val="a3"/>
          <w:b w:val="0"/>
          <w:color w:val="auto"/>
          <w:sz w:val="28"/>
          <w:szCs w:val="28"/>
          <w:u w:val="none"/>
        </w:rPr>
        <w:t>нормативным постановлением</w:t>
      </w:r>
      <w:r w:rsidRPr="007E6636">
        <w:rPr>
          <w:b/>
          <w:color w:val="auto"/>
          <w:sz w:val="28"/>
          <w:szCs w:val="28"/>
        </w:rPr>
        <w:fldChar w:fldCharType="end"/>
      </w:r>
      <w:bookmarkEnd w:id="60"/>
      <w:r w:rsidRPr="007E6636">
        <w:rPr>
          <w:rStyle w:val="s0"/>
          <w:color w:val="auto"/>
          <w:sz w:val="28"/>
          <w:szCs w:val="28"/>
        </w:rPr>
        <w:t xml:space="preserve"> Верховного Суда РК от 29.12.</w:t>
      </w:r>
      <w:r w:rsidR="00CE4BCE">
        <w:rPr>
          <w:rStyle w:val="s0"/>
          <w:color w:val="auto"/>
          <w:sz w:val="28"/>
          <w:szCs w:val="28"/>
        </w:rPr>
        <w:t>20</w:t>
      </w:r>
      <w:r w:rsidRPr="007E6636">
        <w:rPr>
          <w:rStyle w:val="s0"/>
          <w:color w:val="auto"/>
          <w:sz w:val="28"/>
          <w:szCs w:val="28"/>
        </w:rPr>
        <w:t xml:space="preserve">12 г. № 6 </w:t>
      </w:r>
    </w:p>
    <w:p w:rsidR="00F05001" w:rsidRPr="007E6636" w:rsidRDefault="00F05001" w:rsidP="00F05001">
      <w:pPr>
        <w:jc w:val="both"/>
        <w:rPr>
          <w:rStyle w:val="s3"/>
          <w:sz w:val="28"/>
          <w:szCs w:val="28"/>
        </w:rPr>
      </w:pPr>
      <w:bookmarkStart w:id="61" w:name="_GoBack"/>
      <w:r w:rsidRPr="007E6636">
        <w:rPr>
          <w:rStyle w:val="s3"/>
          <w:sz w:val="28"/>
          <w:szCs w:val="28"/>
        </w:rPr>
        <w:t xml:space="preserve">В пункт 27 внесены изменения </w:t>
      </w:r>
      <w:hyperlink r:id="rId28" w:history="1">
        <w:r w:rsidRPr="007E6636">
          <w:rPr>
            <w:rStyle w:val="a3"/>
            <w:b w:val="0"/>
            <w:i/>
            <w:color w:val="FF0000"/>
            <w:sz w:val="28"/>
            <w:szCs w:val="28"/>
            <w:u w:val="none"/>
            <w:bdr w:val="none" w:sz="0" w:space="0" w:color="auto" w:frame="1"/>
          </w:rPr>
          <w:t>нормативным постановлением</w:t>
        </w:r>
      </w:hyperlink>
      <w:r w:rsidRPr="007E6636">
        <w:rPr>
          <w:rStyle w:val="s3"/>
          <w:sz w:val="28"/>
          <w:szCs w:val="28"/>
        </w:rPr>
        <w:t xml:space="preserve"> Верховного Суда РК от 31.03.</w:t>
      </w:r>
      <w:r w:rsidR="00A1495F" w:rsidRPr="00A1495F">
        <w:rPr>
          <w:rStyle w:val="s3"/>
          <w:sz w:val="28"/>
          <w:szCs w:val="28"/>
        </w:rPr>
        <w:t xml:space="preserve"> </w:t>
      </w:r>
      <w:r w:rsidR="00A1495F" w:rsidRPr="007E6636">
        <w:rPr>
          <w:rStyle w:val="s3"/>
          <w:sz w:val="28"/>
          <w:szCs w:val="28"/>
        </w:rPr>
        <w:t>20</w:t>
      </w:r>
      <w:r w:rsidRPr="007E6636">
        <w:rPr>
          <w:rStyle w:val="s3"/>
          <w:sz w:val="28"/>
          <w:szCs w:val="28"/>
        </w:rPr>
        <w:t>17г. № 2</w:t>
      </w:r>
    </w:p>
    <w:p w:rsidR="00476383" w:rsidRPr="007E6636" w:rsidRDefault="00476383" w:rsidP="00BD6CC8">
      <w:pPr>
        <w:ind w:firstLine="400"/>
        <w:jc w:val="both"/>
        <w:rPr>
          <w:color w:val="auto"/>
          <w:sz w:val="28"/>
          <w:szCs w:val="28"/>
        </w:rPr>
      </w:pPr>
      <w:bookmarkStart w:id="62" w:name="SUB2700"/>
      <w:bookmarkEnd w:id="62"/>
      <w:bookmarkEnd w:id="61"/>
      <w:r w:rsidRPr="007E6636">
        <w:rPr>
          <w:rStyle w:val="s0"/>
          <w:sz w:val="28"/>
          <w:szCs w:val="28"/>
        </w:rPr>
        <w:t xml:space="preserve">27. </w:t>
      </w:r>
      <w:r w:rsidRPr="007E6636">
        <w:rPr>
          <w:rStyle w:val="s0"/>
          <w:color w:val="auto"/>
          <w:sz w:val="28"/>
          <w:szCs w:val="28"/>
        </w:rPr>
        <w:t xml:space="preserve">Обжалование (опротестование) </w:t>
      </w:r>
      <w:r w:rsidR="00E640D7" w:rsidRPr="007E6636">
        <w:rPr>
          <w:rStyle w:val="s0"/>
          <w:color w:val="auto"/>
          <w:sz w:val="28"/>
          <w:szCs w:val="28"/>
        </w:rPr>
        <w:t xml:space="preserve">в кассационном порядке </w:t>
      </w:r>
      <w:r w:rsidRPr="007E6636">
        <w:rPr>
          <w:rStyle w:val="s0"/>
          <w:color w:val="auto"/>
          <w:sz w:val="28"/>
          <w:szCs w:val="28"/>
        </w:rPr>
        <w:t xml:space="preserve">судебного акта, в соответствии с которым выдан исполнительный документ, основанием для приостановления принудительного исполнения исполнительного документа не является, если только судебный акт не приостановлен исполнением в порядке, предусмотренном </w:t>
      </w:r>
      <w:bookmarkStart w:id="63" w:name="sub1000110832"/>
      <w:r w:rsidRPr="007E6636">
        <w:rPr>
          <w:rStyle w:val="s0"/>
          <w:bCs/>
          <w:color w:val="auto"/>
          <w:sz w:val="28"/>
          <w:szCs w:val="28"/>
        </w:rPr>
        <w:t>статьей</w:t>
      </w:r>
      <w:bookmarkEnd w:id="63"/>
      <w:r w:rsidR="00186301" w:rsidRPr="007E6636">
        <w:rPr>
          <w:rStyle w:val="s0"/>
          <w:color w:val="auto"/>
          <w:sz w:val="28"/>
          <w:szCs w:val="28"/>
        </w:rPr>
        <w:t> </w:t>
      </w:r>
      <w:r w:rsidR="00E640D7" w:rsidRPr="007E6636">
        <w:rPr>
          <w:rStyle w:val="s0"/>
          <w:color w:val="auto"/>
          <w:sz w:val="28"/>
          <w:szCs w:val="28"/>
        </w:rPr>
        <w:t xml:space="preserve">448 </w:t>
      </w:r>
      <w:r w:rsidRPr="007E6636">
        <w:rPr>
          <w:rStyle w:val="s0"/>
          <w:color w:val="auto"/>
          <w:sz w:val="28"/>
          <w:szCs w:val="28"/>
        </w:rPr>
        <w:t>ГПК.</w:t>
      </w:r>
    </w:p>
    <w:p w:rsidR="00476383" w:rsidRPr="007E6636" w:rsidRDefault="00476383">
      <w:pPr>
        <w:ind w:firstLine="400"/>
        <w:jc w:val="both"/>
        <w:rPr>
          <w:color w:val="auto"/>
          <w:sz w:val="28"/>
          <w:szCs w:val="28"/>
        </w:rPr>
      </w:pPr>
      <w:bookmarkStart w:id="64" w:name="SUB2800"/>
      <w:bookmarkEnd w:id="64"/>
      <w:r w:rsidRPr="007E6636">
        <w:rPr>
          <w:rStyle w:val="s0"/>
          <w:color w:val="auto"/>
          <w:sz w:val="28"/>
          <w:szCs w:val="28"/>
        </w:rPr>
        <w:t>28. Признать утратившим силу:</w:t>
      </w:r>
    </w:p>
    <w:p w:rsidR="00476383" w:rsidRPr="007E6636" w:rsidRDefault="00476383">
      <w:pPr>
        <w:ind w:firstLine="400"/>
        <w:jc w:val="both"/>
        <w:rPr>
          <w:color w:val="auto"/>
          <w:sz w:val="28"/>
          <w:szCs w:val="28"/>
        </w:rPr>
      </w:pPr>
      <w:r w:rsidRPr="007E6636">
        <w:rPr>
          <w:rStyle w:val="s0"/>
          <w:color w:val="auto"/>
          <w:sz w:val="28"/>
          <w:szCs w:val="28"/>
        </w:rPr>
        <w:t xml:space="preserve">1) пункт 13 </w:t>
      </w:r>
      <w:bookmarkStart w:id="65" w:name="sub1000210702"/>
      <w:r w:rsidRPr="007E6636">
        <w:rPr>
          <w:rStyle w:val="s0"/>
          <w:b/>
          <w:color w:val="auto"/>
          <w:sz w:val="28"/>
          <w:szCs w:val="28"/>
        </w:rPr>
        <w:fldChar w:fldCharType="begin"/>
      </w:r>
      <w:r w:rsidRPr="007E6636">
        <w:rPr>
          <w:rStyle w:val="s0"/>
          <w:b/>
          <w:color w:val="auto"/>
          <w:sz w:val="28"/>
          <w:szCs w:val="28"/>
        </w:rPr>
        <w:instrText xml:space="preserve"> HYPERLINK "jl:1026928.0 " </w:instrText>
      </w:r>
      <w:r w:rsidRPr="007E6636">
        <w:rPr>
          <w:rStyle w:val="s0"/>
          <w:b/>
          <w:color w:val="auto"/>
          <w:sz w:val="28"/>
          <w:szCs w:val="28"/>
        </w:rPr>
        <w:fldChar w:fldCharType="separate"/>
      </w:r>
      <w:r w:rsidRPr="007E6636">
        <w:rPr>
          <w:rStyle w:val="a3"/>
          <w:b w:val="0"/>
          <w:color w:val="auto"/>
          <w:sz w:val="28"/>
          <w:szCs w:val="28"/>
          <w:u w:val="none"/>
        </w:rPr>
        <w:t>нормативного постановления</w:t>
      </w:r>
      <w:r w:rsidRPr="007E6636">
        <w:rPr>
          <w:rStyle w:val="s0"/>
          <w:b/>
          <w:color w:val="auto"/>
          <w:sz w:val="28"/>
          <w:szCs w:val="28"/>
        </w:rPr>
        <w:fldChar w:fldCharType="end"/>
      </w:r>
      <w:bookmarkEnd w:id="65"/>
      <w:r w:rsidRPr="007E6636">
        <w:rPr>
          <w:rStyle w:val="s0"/>
          <w:color w:val="auto"/>
          <w:sz w:val="28"/>
          <w:szCs w:val="28"/>
        </w:rPr>
        <w:t xml:space="preserve"> Верховного Суда Республики Казахстан от 13 декабря 2001 года № 21 «О подготовке гражданских дел к судебному разбирательству»;</w:t>
      </w:r>
    </w:p>
    <w:p w:rsidR="00476383" w:rsidRPr="007E6636" w:rsidRDefault="00476383">
      <w:pPr>
        <w:ind w:firstLine="400"/>
        <w:jc w:val="both"/>
        <w:rPr>
          <w:color w:val="auto"/>
          <w:sz w:val="28"/>
          <w:szCs w:val="28"/>
        </w:rPr>
      </w:pPr>
      <w:bookmarkStart w:id="66" w:name="SUB2801"/>
      <w:bookmarkEnd w:id="66"/>
      <w:r w:rsidRPr="007E6636">
        <w:rPr>
          <w:rStyle w:val="s0"/>
          <w:color w:val="auto"/>
          <w:sz w:val="28"/>
          <w:szCs w:val="28"/>
        </w:rPr>
        <w:t xml:space="preserve">2) пункт 29 </w:t>
      </w:r>
      <w:bookmarkStart w:id="67" w:name="sub1000277968"/>
      <w:r w:rsidRPr="007E6636">
        <w:rPr>
          <w:rStyle w:val="s0"/>
          <w:b/>
          <w:color w:val="auto"/>
          <w:sz w:val="28"/>
          <w:szCs w:val="28"/>
        </w:rPr>
        <w:fldChar w:fldCharType="begin"/>
      </w:r>
      <w:r w:rsidRPr="007E6636">
        <w:rPr>
          <w:rStyle w:val="s0"/>
          <w:b/>
          <w:color w:val="auto"/>
          <w:sz w:val="28"/>
          <w:szCs w:val="28"/>
        </w:rPr>
        <w:instrText xml:space="preserve"> HYPERLINK "jl:1043251.0 " </w:instrText>
      </w:r>
      <w:r w:rsidRPr="007E6636">
        <w:rPr>
          <w:rStyle w:val="s0"/>
          <w:b/>
          <w:color w:val="auto"/>
          <w:sz w:val="28"/>
          <w:szCs w:val="28"/>
        </w:rPr>
        <w:fldChar w:fldCharType="separate"/>
      </w:r>
      <w:r w:rsidRPr="007E6636">
        <w:rPr>
          <w:rStyle w:val="a3"/>
          <w:b w:val="0"/>
          <w:color w:val="auto"/>
          <w:sz w:val="28"/>
          <w:szCs w:val="28"/>
          <w:u w:val="none"/>
        </w:rPr>
        <w:t>нормативного постановления</w:t>
      </w:r>
      <w:r w:rsidRPr="007E6636">
        <w:rPr>
          <w:rStyle w:val="s0"/>
          <w:b/>
          <w:color w:val="auto"/>
          <w:sz w:val="28"/>
          <w:szCs w:val="28"/>
        </w:rPr>
        <w:fldChar w:fldCharType="end"/>
      </w:r>
      <w:bookmarkEnd w:id="67"/>
      <w:r w:rsidRPr="007E6636">
        <w:rPr>
          <w:rStyle w:val="s0"/>
          <w:color w:val="auto"/>
          <w:sz w:val="28"/>
          <w:szCs w:val="28"/>
        </w:rPr>
        <w:t xml:space="preserve"> Верховного Суда Республики Казахстан от 11 июля 2003 года № 5 «О судебном решении».</w:t>
      </w:r>
    </w:p>
    <w:p w:rsidR="00476383" w:rsidRPr="007E6636" w:rsidRDefault="00476383">
      <w:pPr>
        <w:ind w:firstLine="400"/>
        <w:jc w:val="both"/>
        <w:rPr>
          <w:color w:val="auto"/>
          <w:sz w:val="28"/>
          <w:szCs w:val="28"/>
        </w:rPr>
      </w:pPr>
      <w:bookmarkStart w:id="68" w:name="SUB2900"/>
      <w:bookmarkEnd w:id="68"/>
      <w:r w:rsidRPr="007E6636">
        <w:rPr>
          <w:rStyle w:val="s0"/>
          <w:color w:val="auto"/>
          <w:sz w:val="28"/>
          <w:szCs w:val="28"/>
        </w:rPr>
        <w:t xml:space="preserve">29. Согласно </w:t>
      </w:r>
      <w:bookmarkStart w:id="69" w:name="sub1000000524"/>
      <w:r w:rsidRPr="007E6636">
        <w:rPr>
          <w:rStyle w:val="s0"/>
          <w:b/>
          <w:color w:val="auto"/>
          <w:sz w:val="28"/>
          <w:szCs w:val="28"/>
        </w:rPr>
        <w:fldChar w:fldCharType="begin"/>
      </w:r>
      <w:r w:rsidRPr="007E6636">
        <w:rPr>
          <w:rStyle w:val="s0"/>
          <w:b/>
          <w:color w:val="auto"/>
          <w:sz w:val="28"/>
          <w:szCs w:val="28"/>
        </w:rPr>
        <w:instrText xml:space="preserve"> HYPERLINK "jl:1005029.40000 " </w:instrText>
      </w:r>
      <w:r w:rsidRPr="007E6636">
        <w:rPr>
          <w:rStyle w:val="s0"/>
          <w:b/>
          <w:color w:val="auto"/>
          <w:sz w:val="28"/>
          <w:szCs w:val="28"/>
        </w:rPr>
        <w:fldChar w:fldCharType="separate"/>
      </w:r>
      <w:r w:rsidRPr="007E6636">
        <w:rPr>
          <w:rStyle w:val="a3"/>
          <w:b w:val="0"/>
          <w:color w:val="auto"/>
          <w:sz w:val="28"/>
          <w:szCs w:val="28"/>
          <w:u w:val="none"/>
        </w:rPr>
        <w:t>статье 4</w:t>
      </w:r>
      <w:r w:rsidRPr="007E6636">
        <w:rPr>
          <w:rStyle w:val="s0"/>
          <w:b/>
          <w:color w:val="auto"/>
          <w:sz w:val="28"/>
          <w:szCs w:val="28"/>
        </w:rPr>
        <w:fldChar w:fldCharType="end"/>
      </w:r>
      <w:bookmarkEnd w:id="69"/>
      <w:r w:rsidRPr="007E6636">
        <w:rPr>
          <w:rStyle w:val="s0"/>
          <w:color w:val="auto"/>
          <w:sz w:val="28"/>
          <w:szCs w:val="28"/>
        </w:rPr>
        <w:t xml:space="preserve"> Конституции Республики Казахстан настоящее нормативное постановление включается в состав действующего права, а </w:t>
      </w:r>
      <w:r w:rsidRPr="007E6636">
        <w:rPr>
          <w:rStyle w:val="s0"/>
          <w:color w:val="auto"/>
          <w:sz w:val="28"/>
          <w:szCs w:val="28"/>
        </w:rPr>
        <w:lastRenderedPageBreak/>
        <w:t xml:space="preserve">также является общеобязательным и вводится в действие со дня официального </w:t>
      </w:r>
      <w:hyperlink r:id="rId29" w:history="1">
        <w:r w:rsidRPr="007E6636">
          <w:rPr>
            <w:rStyle w:val="a3"/>
            <w:b w:val="0"/>
            <w:color w:val="auto"/>
            <w:sz w:val="28"/>
            <w:szCs w:val="28"/>
            <w:u w:val="none"/>
          </w:rPr>
          <w:t>опубликования</w:t>
        </w:r>
      </w:hyperlink>
      <w:bookmarkEnd w:id="0"/>
      <w:r w:rsidRPr="007E6636">
        <w:rPr>
          <w:rStyle w:val="s0"/>
          <w:color w:val="auto"/>
          <w:sz w:val="28"/>
          <w:szCs w:val="28"/>
        </w:rPr>
        <w:t>.</w:t>
      </w:r>
    </w:p>
    <w:p w:rsidR="00476383" w:rsidRPr="007E6636" w:rsidRDefault="00476383">
      <w:pPr>
        <w:ind w:firstLine="400"/>
        <w:jc w:val="both"/>
        <w:rPr>
          <w:sz w:val="28"/>
          <w:szCs w:val="28"/>
        </w:rPr>
      </w:pPr>
      <w:r w:rsidRPr="007E6636">
        <w:rPr>
          <w:rStyle w:val="s0"/>
          <w:sz w:val="28"/>
          <w:szCs w:val="28"/>
        </w:rPr>
        <w:t> </w:t>
      </w:r>
    </w:p>
    <w:tbl>
      <w:tblPr>
        <w:tblW w:w="5000" w:type="pct"/>
        <w:tblCellMar>
          <w:left w:w="0" w:type="dxa"/>
          <w:right w:w="0" w:type="dxa"/>
        </w:tblCellMar>
        <w:tblLook w:val="04A0" w:firstRow="1" w:lastRow="0" w:firstColumn="1" w:lastColumn="0" w:noHBand="0" w:noVBand="1"/>
      </w:tblPr>
      <w:tblGrid>
        <w:gridCol w:w="4785"/>
        <w:gridCol w:w="4786"/>
      </w:tblGrid>
      <w:tr w:rsidR="00476383" w:rsidRPr="007E6636" w:rsidTr="00CE4BCE">
        <w:trPr>
          <w:trHeight w:val="877"/>
        </w:trPr>
        <w:tc>
          <w:tcPr>
            <w:tcW w:w="2500" w:type="pct"/>
            <w:tcMar>
              <w:top w:w="0" w:type="dxa"/>
              <w:left w:w="108" w:type="dxa"/>
              <w:bottom w:w="0" w:type="dxa"/>
              <w:right w:w="108" w:type="dxa"/>
            </w:tcMar>
            <w:hideMark/>
          </w:tcPr>
          <w:p w:rsidR="00476383" w:rsidRPr="007E6636" w:rsidRDefault="00476383">
            <w:pPr>
              <w:rPr>
                <w:sz w:val="28"/>
                <w:szCs w:val="28"/>
              </w:rPr>
            </w:pPr>
            <w:r w:rsidRPr="007E6636">
              <w:rPr>
                <w:rStyle w:val="s0"/>
                <w:b/>
                <w:bCs/>
                <w:sz w:val="28"/>
                <w:szCs w:val="28"/>
              </w:rPr>
              <w:t>Председатель Верховного Суда</w:t>
            </w:r>
          </w:p>
          <w:p w:rsidR="00476383" w:rsidRPr="007E6636" w:rsidRDefault="00476383">
            <w:pPr>
              <w:rPr>
                <w:sz w:val="28"/>
                <w:szCs w:val="28"/>
              </w:rPr>
            </w:pPr>
            <w:r w:rsidRPr="007E6636">
              <w:rPr>
                <w:rStyle w:val="s0"/>
                <w:b/>
                <w:bCs/>
                <w:sz w:val="28"/>
                <w:szCs w:val="28"/>
              </w:rPr>
              <w:t xml:space="preserve">Республики Казахстан </w:t>
            </w:r>
          </w:p>
        </w:tc>
        <w:tc>
          <w:tcPr>
            <w:tcW w:w="2500" w:type="pct"/>
            <w:tcMar>
              <w:top w:w="0" w:type="dxa"/>
              <w:left w:w="108" w:type="dxa"/>
              <w:bottom w:w="0" w:type="dxa"/>
              <w:right w:w="108" w:type="dxa"/>
            </w:tcMar>
            <w:hideMark/>
          </w:tcPr>
          <w:p w:rsidR="00476383" w:rsidRPr="007E6636" w:rsidRDefault="00476383">
            <w:pPr>
              <w:jc w:val="right"/>
              <w:rPr>
                <w:sz w:val="28"/>
                <w:szCs w:val="28"/>
              </w:rPr>
            </w:pPr>
            <w:r w:rsidRPr="007E6636">
              <w:rPr>
                <w:rStyle w:val="s0"/>
                <w:b/>
                <w:bCs/>
                <w:sz w:val="28"/>
                <w:szCs w:val="28"/>
              </w:rPr>
              <w:t> </w:t>
            </w:r>
          </w:p>
          <w:p w:rsidR="00476383" w:rsidRPr="007E6636" w:rsidRDefault="00522A9D" w:rsidP="00522A9D">
            <w:pPr>
              <w:jc w:val="center"/>
              <w:rPr>
                <w:sz w:val="28"/>
                <w:szCs w:val="28"/>
              </w:rPr>
            </w:pPr>
            <w:r>
              <w:rPr>
                <w:rStyle w:val="s0"/>
                <w:b/>
                <w:bCs/>
                <w:sz w:val="28"/>
                <w:szCs w:val="28"/>
              </w:rPr>
              <w:t xml:space="preserve">                                   </w:t>
            </w:r>
            <w:r w:rsidR="00476383" w:rsidRPr="007E6636">
              <w:rPr>
                <w:rStyle w:val="s0"/>
                <w:b/>
                <w:bCs/>
                <w:sz w:val="28"/>
                <w:szCs w:val="28"/>
              </w:rPr>
              <w:t xml:space="preserve">К. </w:t>
            </w:r>
            <w:proofErr w:type="spellStart"/>
            <w:r w:rsidR="00476383" w:rsidRPr="007E6636">
              <w:rPr>
                <w:rStyle w:val="s0"/>
                <w:b/>
                <w:bCs/>
                <w:sz w:val="28"/>
                <w:szCs w:val="28"/>
              </w:rPr>
              <w:t>Мами</w:t>
            </w:r>
            <w:proofErr w:type="spellEnd"/>
          </w:p>
        </w:tc>
      </w:tr>
      <w:tr w:rsidR="00476383" w:rsidRPr="007E6636">
        <w:tc>
          <w:tcPr>
            <w:tcW w:w="2500" w:type="pct"/>
            <w:tcMar>
              <w:top w:w="0" w:type="dxa"/>
              <w:left w:w="108" w:type="dxa"/>
              <w:bottom w:w="0" w:type="dxa"/>
              <w:right w:w="108" w:type="dxa"/>
            </w:tcMar>
            <w:hideMark/>
          </w:tcPr>
          <w:p w:rsidR="00476383" w:rsidRPr="007E6636" w:rsidRDefault="00476383">
            <w:pPr>
              <w:rPr>
                <w:sz w:val="28"/>
                <w:szCs w:val="28"/>
              </w:rPr>
            </w:pPr>
            <w:r w:rsidRPr="007E6636">
              <w:rPr>
                <w:rStyle w:val="s0"/>
                <w:b/>
                <w:bCs/>
                <w:sz w:val="28"/>
                <w:szCs w:val="28"/>
              </w:rPr>
              <w:t>Судья Верховного Суда</w:t>
            </w:r>
          </w:p>
          <w:p w:rsidR="00476383" w:rsidRPr="007E6636" w:rsidRDefault="00476383">
            <w:pPr>
              <w:rPr>
                <w:sz w:val="28"/>
                <w:szCs w:val="28"/>
              </w:rPr>
            </w:pPr>
            <w:r w:rsidRPr="007E6636">
              <w:rPr>
                <w:rStyle w:val="s0"/>
                <w:b/>
                <w:bCs/>
                <w:sz w:val="28"/>
                <w:szCs w:val="28"/>
              </w:rPr>
              <w:t>Республики Казахстан,</w:t>
            </w:r>
          </w:p>
          <w:p w:rsidR="00476383" w:rsidRPr="007E6636" w:rsidRDefault="00476383">
            <w:pPr>
              <w:rPr>
                <w:sz w:val="28"/>
                <w:szCs w:val="28"/>
              </w:rPr>
            </w:pPr>
            <w:r w:rsidRPr="007E6636">
              <w:rPr>
                <w:rStyle w:val="s0"/>
                <w:b/>
                <w:bCs/>
                <w:sz w:val="28"/>
                <w:szCs w:val="28"/>
              </w:rPr>
              <w:t xml:space="preserve">секретарь пленарного заседания </w:t>
            </w:r>
          </w:p>
        </w:tc>
        <w:tc>
          <w:tcPr>
            <w:tcW w:w="2500" w:type="pct"/>
            <w:tcMar>
              <w:top w:w="0" w:type="dxa"/>
              <w:left w:w="108" w:type="dxa"/>
              <w:bottom w:w="0" w:type="dxa"/>
              <w:right w:w="108" w:type="dxa"/>
            </w:tcMar>
            <w:hideMark/>
          </w:tcPr>
          <w:p w:rsidR="00476383" w:rsidRPr="007E6636" w:rsidRDefault="00476383">
            <w:pPr>
              <w:jc w:val="right"/>
              <w:rPr>
                <w:sz w:val="28"/>
                <w:szCs w:val="28"/>
              </w:rPr>
            </w:pPr>
            <w:r w:rsidRPr="007E6636">
              <w:rPr>
                <w:rStyle w:val="s0"/>
                <w:b/>
                <w:bCs/>
                <w:sz w:val="28"/>
                <w:szCs w:val="28"/>
              </w:rPr>
              <w:t> </w:t>
            </w:r>
          </w:p>
          <w:p w:rsidR="00476383" w:rsidRPr="007E6636" w:rsidRDefault="00476383">
            <w:pPr>
              <w:jc w:val="right"/>
              <w:rPr>
                <w:sz w:val="28"/>
                <w:szCs w:val="28"/>
              </w:rPr>
            </w:pPr>
            <w:r w:rsidRPr="007E6636">
              <w:rPr>
                <w:rStyle w:val="s0"/>
                <w:b/>
                <w:bCs/>
                <w:sz w:val="28"/>
                <w:szCs w:val="28"/>
              </w:rPr>
              <w:t> </w:t>
            </w:r>
          </w:p>
          <w:p w:rsidR="00476383" w:rsidRPr="007E6636" w:rsidRDefault="00476383">
            <w:pPr>
              <w:jc w:val="right"/>
              <w:rPr>
                <w:sz w:val="28"/>
                <w:szCs w:val="28"/>
              </w:rPr>
            </w:pPr>
            <w:r w:rsidRPr="007E6636">
              <w:rPr>
                <w:rStyle w:val="s0"/>
                <w:b/>
                <w:bCs/>
                <w:sz w:val="28"/>
                <w:szCs w:val="28"/>
              </w:rPr>
              <w:t xml:space="preserve">Ж. </w:t>
            </w:r>
            <w:proofErr w:type="spellStart"/>
            <w:r w:rsidRPr="007E6636">
              <w:rPr>
                <w:rStyle w:val="s0"/>
                <w:b/>
                <w:bCs/>
                <w:sz w:val="28"/>
                <w:szCs w:val="28"/>
              </w:rPr>
              <w:t>Баишев</w:t>
            </w:r>
            <w:proofErr w:type="spellEnd"/>
          </w:p>
        </w:tc>
      </w:tr>
    </w:tbl>
    <w:p w:rsidR="00476383" w:rsidRPr="007E6636" w:rsidRDefault="00476383">
      <w:pPr>
        <w:rPr>
          <w:sz w:val="28"/>
          <w:szCs w:val="28"/>
        </w:rPr>
      </w:pPr>
      <w:r w:rsidRPr="007E6636">
        <w:rPr>
          <w:rStyle w:val="s0"/>
          <w:sz w:val="28"/>
          <w:szCs w:val="28"/>
        </w:rPr>
        <w:t> </w:t>
      </w:r>
    </w:p>
    <w:sectPr w:rsidR="00476383" w:rsidRPr="007E6636" w:rsidSect="00CE4BCE">
      <w:footerReference w:type="default" r:id="rId30"/>
      <w:pgSz w:w="11906" w:h="16838"/>
      <w:pgMar w:top="1134" w:right="850" w:bottom="56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26" w:rsidRDefault="00492126" w:rsidP="00B90EEC">
      <w:r>
        <w:separator/>
      </w:r>
    </w:p>
  </w:endnote>
  <w:endnote w:type="continuationSeparator" w:id="0">
    <w:p w:rsidR="00492126" w:rsidRDefault="00492126" w:rsidP="00B9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850281"/>
      <w:docPartObj>
        <w:docPartGallery w:val="Page Numbers (Bottom of Page)"/>
        <w:docPartUnique/>
      </w:docPartObj>
    </w:sdtPr>
    <w:sdtEndPr/>
    <w:sdtContent>
      <w:p w:rsidR="00CE4BCE" w:rsidRDefault="00CE4BCE">
        <w:pPr>
          <w:pStyle w:val="a7"/>
          <w:jc w:val="right"/>
        </w:pPr>
        <w:r>
          <w:fldChar w:fldCharType="begin"/>
        </w:r>
        <w:r>
          <w:instrText>PAGE   \* MERGEFORMAT</w:instrText>
        </w:r>
        <w:r>
          <w:fldChar w:fldCharType="separate"/>
        </w:r>
        <w:r w:rsidR="00BB426B">
          <w:rPr>
            <w:noProof/>
          </w:rPr>
          <w:t>9</w:t>
        </w:r>
        <w:r>
          <w:fldChar w:fldCharType="end"/>
        </w:r>
      </w:p>
    </w:sdtContent>
  </w:sdt>
  <w:p w:rsidR="00B90EEC" w:rsidRDefault="00B90E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26" w:rsidRDefault="00492126" w:rsidP="00B90EEC">
      <w:r>
        <w:separator/>
      </w:r>
    </w:p>
  </w:footnote>
  <w:footnote w:type="continuationSeparator" w:id="0">
    <w:p w:rsidR="00492126" w:rsidRDefault="00492126" w:rsidP="00B90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61"/>
    <w:rsid w:val="00053424"/>
    <w:rsid w:val="000A2632"/>
    <w:rsid w:val="000C3361"/>
    <w:rsid w:val="00186301"/>
    <w:rsid w:val="001E245C"/>
    <w:rsid w:val="002827D9"/>
    <w:rsid w:val="002E2FD3"/>
    <w:rsid w:val="00343844"/>
    <w:rsid w:val="003A20D1"/>
    <w:rsid w:val="003B7B17"/>
    <w:rsid w:val="00416A26"/>
    <w:rsid w:val="00476383"/>
    <w:rsid w:val="00492126"/>
    <w:rsid w:val="00522A9D"/>
    <w:rsid w:val="005655A4"/>
    <w:rsid w:val="005C3CF9"/>
    <w:rsid w:val="006D2C4C"/>
    <w:rsid w:val="007E6636"/>
    <w:rsid w:val="008A2631"/>
    <w:rsid w:val="008D4CF8"/>
    <w:rsid w:val="009D1155"/>
    <w:rsid w:val="00A1495F"/>
    <w:rsid w:val="00A3471A"/>
    <w:rsid w:val="00B90EEC"/>
    <w:rsid w:val="00BB426B"/>
    <w:rsid w:val="00BD6CC8"/>
    <w:rsid w:val="00BD7589"/>
    <w:rsid w:val="00C071A5"/>
    <w:rsid w:val="00C65156"/>
    <w:rsid w:val="00CE4BCE"/>
    <w:rsid w:val="00E640D7"/>
    <w:rsid w:val="00EC6782"/>
    <w:rsid w:val="00ED3D2D"/>
    <w:rsid w:val="00F05001"/>
    <w:rsid w:val="00F40346"/>
    <w:rsid w:val="00F80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paragraph" w:styleId="1">
    <w:name w:val="heading 1"/>
    <w:basedOn w:val="a"/>
    <w:link w:val="10"/>
    <w:uiPriority w:val="9"/>
    <w:qFormat/>
    <w:pPr>
      <w:spacing w:before="100" w:beforeAutospacing="1" w:after="100" w:afterAutospacing="1"/>
      <w:outlineLvl w:val="0"/>
    </w:pPr>
    <w:rPr>
      <w:b/>
      <w:bCs/>
      <w:color w:val="055AC6"/>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rFonts w:ascii="Times New Roman" w:hAnsi="Times New Roman" w:cs="Times New Roman" w:hint="default"/>
      <w:i/>
      <w:iCs/>
      <w:color w:val="333399"/>
      <w:u w:val="single"/>
      <w:bdr w:val="none" w:sz="0" w:space="0" w:color="auto" w:frame="1"/>
    </w:rPr>
  </w:style>
  <w:style w:type="character" w:customStyle="1" w:styleId="s10">
    <w:name w:val="s10"/>
    <w:rPr>
      <w:rFonts w:ascii="Times New Roman" w:hAnsi="Times New Roman" w:cs="Times New Roman" w:hint="default"/>
      <w:color w:val="333399"/>
      <w:u w:val="single"/>
      <w:bdr w:val="none" w:sz="0" w:space="0" w:color="auto" w:frame="1"/>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bdr w:val="none" w:sz="0" w:space="0" w:color="auto" w:frame="1"/>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90">
    <w:name w:val="s90"/>
    <w:rPr>
      <w:rFonts w:ascii="Times New Roman" w:hAnsi="Times New Roman" w:cs="Times New Roman" w:hint="default"/>
      <w:b/>
      <w:bCs/>
      <w:i/>
      <w:iCs/>
      <w:color w:val="333399"/>
      <w:u w:val="single"/>
    </w:rPr>
  </w:style>
  <w:style w:type="character" w:customStyle="1" w:styleId="s19">
    <w:name w:val="s19"/>
    <w:rPr>
      <w:rFonts w:ascii="Times New Roman" w:hAnsi="Times New Roman" w:cs="Times New Roman" w:hint="default"/>
      <w:b w:val="0"/>
      <w:bCs w:val="0"/>
      <w:i w:val="0"/>
      <w:iCs w:val="0"/>
      <w:color w:val="008000"/>
      <w:sz w:val="24"/>
      <w:szCs w:val="24"/>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10">
    <w:name w:val="s110"/>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 w:type="paragraph" w:customStyle="1" w:styleId="j13">
    <w:name w:val="j13"/>
    <w:basedOn w:val="a"/>
    <w:rsid w:val="00BD7589"/>
    <w:pPr>
      <w:spacing w:before="100" w:beforeAutospacing="1" w:after="100" w:afterAutospacing="1"/>
    </w:pPr>
    <w:rPr>
      <w:color w:val="auto"/>
    </w:rPr>
  </w:style>
  <w:style w:type="paragraph" w:styleId="a5">
    <w:name w:val="header"/>
    <w:basedOn w:val="a"/>
    <w:link w:val="a6"/>
    <w:uiPriority w:val="99"/>
    <w:unhideWhenUsed/>
    <w:rsid w:val="00B90EEC"/>
    <w:pPr>
      <w:tabs>
        <w:tab w:val="center" w:pos="4677"/>
        <w:tab w:val="right" w:pos="9355"/>
      </w:tabs>
    </w:pPr>
  </w:style>
  <w:style w:type="character" w:customStyle="1" w:styleId="a6">
    <w:name w:val="Верхний колонтитул Знак"/>
    <w:basedOn w:val="a0"/>
    <w:link w:val="a5"/>
    <w:uiPriority w:val="99"/>
    <w:rsid w:val="00B90EEC"/>
    <w:rPr>
      <w:color w:val="000000"/>
      <w:sz w:val="24"/>
      <w:szCs w:val="24"/>
    </w:rPr>
  </w:style>
  <w:style w:type="paragraph" w:styleId="a7">
    <w:name w:val="footer"/>
    <w:basedOn w:val="a"/>
    <w:link w:val="a8"/>
    <w:uiPriority w:val="99"/>
    <w:unhideWhenUsed/>
    <w:rsid w:val="00B90EEC"/>
    <w:pPr>
      <w:tabs>
        <w:tab w:val="center" w:pos="4677"/>
        <w:tab w:val="right" w:pos="9355"/>
      </w:tabs>
    </w:pPr>
  </w:style>
  <w:style w:type="character" w:customStyle="1" w:styleId="a8">
    <w:name w:val="Нижний колонтитул Знак"/>
    <w:basedOn w:val="a0"/>
    <w:link w:val="a7"/>
    <w:uiPriority w:val="99"/>
    <w:rsid w:val="00B90EEC"/>
    <w:rPr>
      <w:color w:val="000000"/>
      <w:sz w:val="24"/>
      <w:szCs w:val="24"/>
    </w:rPr>
  </w:style>
  <w:style w:type="character" w:customStyle="1" w:styleId="11">
    <w:name w:val="Нижний колонтитул Знак1"/>
    <w:basedOn w:val="a0"/>
    <w:uiPriority w:val="99"/>
    <w:semiHidden/>
    <w:rsid w:val="00CE4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paragraph" w:styleId="1">
    <w:name w:val="heading 1"/>
    <w:basedOn w:val="a"/>
    <w:link w:val="10"/>
    <w:uiPriority w:val="9"/>
    <w:qFormat/>
    <w:pPr>
      <w:spacing w:before="100" w:beforeAutospacing="1" w:after="100" w:afterAutospacing="1"/>
      <w:outlineLvl w:val="0"/>
    </w:pPr>
    <w:rPr>
      <w:b/>
      <w:bCs/>
      <w:color w:val="055AC6"/>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rFonts w:ascii="Times New Roman" w:hAnsi="Times New Roman" w:cs="Times New Roman" w:hint="default"/>
      <w:i/>
      <w:iCs/>
      <w:color w:val="333399"/>
      <w:u w:val="single"/>
      <w:bdr w:val="none" w:sz="0" w:space="0" w:color="auto" w:frame="1"/>
    </w:rPr>
  </w:style>
  <w:style w:type="character" w:customStyle="1" w:styleId="s10">
    <w:name w:val="s10"/>
    <w:rPr>
      <w:rFonts w:ascii="Times New Roman" w:hAnsi="Times New Roman" w:cs="Times New Roman" w:hint="default"/>
      <w:color w:val="333399"/>
      <w:u w:val="single"/>
      <w:bdr w:val="none" w:sz="0" w:space="0" w:color="auto" w:frame="1"/>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bdr w:val="none" w:sz="0" w:space="0" w:color="auto" w:frame="1"/>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90">
    <w:name w:val="s90"/>
    <w:rPr>
      <w:rFonts w:ascii="Times New Roman" w:hAnsi="Times New Roman" w:cs="Times New Roman" w:hint="default"/>
      <w:b/>
      <w:bCs/>
      <w:i/>
      <w:iCs/>
      <w:color w:val="333399"/>
      <w:u w:val="single"/>
    </w:rPr>
  </w:style>
  <w:style w:type="character" w:customStyle="1" w:styleId="s19">
    <w:name w:val="s19"/>
    <w:rPr>
      <w:rFonts w:ascii="Times New Roman" w:hAnsi="Times New Roman" w:cs="Times New Roman" w:hint="default"/>
      <w:b w:val="0"/>
      <w:bCs w:val="0"/>
      <w:i w:val="0"/>
      <w:iCs w:val="0"/>
      <w:color w:val="008000"/>
      <w:sz w:val="24"/>
      <w:szCs w:val="24"/>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10">
    <w:name w:val="s110"/>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 w:type="paragraph" w:customStyle="1" w:styleId="j13">
    <w:name w:val="j13"/>
    <w:basedOn w:val="a"/>
    <w:rsid w:val="00BD7589"/>
    <w:pPr>
      <w:spacing w:before="100" w:beforeAutospacing="1" w:after="100" w:afterAutospacing="1"/>
    </w:pPr>
    <w:rPr>
      <w:color w:val="auto"/>
    </w:rPr>
  </w:style>
  <w:style w:type="paragraph" w:styleId="a5">
    <w:name w:val="header"/>
    <w:basedOn w:val="a"/>
    <w:link w:val="a6"/>
    <w:uiPriority w:val="99"/>
    <w:unhideWhenUsed/>
    <w:rsid w:val="00B90EEC"/>
    <w:pPr>
      <w:tabs>
        <w:tab w:val="center" w:pos="4677"/>
        <w:tab w:val="right" w:pos="9355"/>
      </w:tabs>
    </w:pPr>
  </w:style>
  <w:style w:type="character" w:customStyle="1" w:styleId="a6">
    <w:name w:val="Верхний колонтитул Знак"/>
    <w:basedOn w:val="a0"/>
    <w:link w:val="a5"/>
    <w:uiPriority w:val="99"/>
    <w:rsid w:val="00B90EEC"/>
    <w:rPr>
      <w:color w:val="000000"/>
      <w:sz w:val="24"/>
      <w:szCs w:val="24"/>
    </w:rPr>
  </w:style>
  <w:style w:type="paragraph" w:styleId="a7">
    <w:name w:val="footer"/>
    <w:basedOn w:val="a"/>
    <w:link w:val="a8"/>
    <w:uiPriority w:val="99"/>
    <w:unhideWhenUsed/>
    <w:rsid w:val="00B90EEC"/>
    <w:pPr>
      <w:tabs>
        <w:tab w:val="center" w:pos="4677"/>
        <w:tab w:val="right" w:pos="9355"/>
      </w:tabs>
    </w:pPr>
  </w:style>
  <w:style w:type="character" w:customStyle="1" w:styleId="a8">
    <w:name w:val="Нижний колонтитул Знак"/>
    <w:basedOn w:val="a0"/>
    <w:link w:val="a7"/>
    <w:uiPriority w:val="99"/>
    <w:rsid w:val="00B90EEC"/>
    <w:rPr>
      <w:color w:val="000000"/>
      <w:sz w:val="24"/>
      <w:szCs w:val="24"/>
    </w:rPr>
  </w:style>
  <w:style w:type="character" w:customStyle="1" w:styleId="11">
    <w:name w:val="Нижний колонтитул Знак1"/>
    <w:basedOn w:val="a0"/>
    <w:uiPriority w:val="99"/>
    <w:semiHidden/>
    <w:rsid w:val="00CE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1049382.300%20" TargetMode="External"/><Relationship Id="rId13" Type="http://schemas.openxmlformats.org/officeDocument/2006/relationships/hyperlink" Target="jl:1049382.300%20" TargetMode="External"/><Relationship Id="rId18" Type="http://schemas.openxmlformats.org/officeDocument/2006/relationships/hyperlink" Target="jl:1049382.300%20" TargetMode="External"/><Relationship Id="rId26" Type="http://schemas.openxmlformats.org/officeDocument/2006/relationships/hyperlink" Target="jl:1049382.300%20" TargetMode="External"/><Relationship Id="rId3" Type="http://schemas.openxmlformats.org/officeDocument/2006/relationships/settings" Target="settings.xml"/><Relationship Id="rId21" Type="http://schemas.openxmlformats.org/officeDocument/2006/relationships/hyperlink" Target="jl:31317010.102%20" TargetMode="External"/><Relationship Id="rId7" Type="http://schemas.openxmlformats.org/officeDocument/2006/relationships/hyperlink" Target="jl:30153966.0%20" TargetMode="External"/><Relationship Id="rId12" Type="http://schemas.openxmlformats.org/officeDocument/2006/relationships/hyperlink" Target="jl:31104221.1800%20" TargetMode="External"/><Relationship Id="rId17" Type="http://schemas.openxmlformats.org/officeDocument/2006/relationships/hyperlink" Target="jl:1049382.300%20" TargetMode="External"/><Relationship Id="rId25" Type="http://schemas.openxmlformats.org/officeDocument/2006/relationships/hyperlink" Target="jl:1049382.300%20" TargetMode="External"/><Relationship Id="rId2" Type="http://schemas.microsoft.com/office/2007/relationships/stylesWithEffects" Target="stylesWithEffects.xml"/><Relationship Id="rId16" Type="http://schemas.openxmlformats.org/officeDocument/2006/relationships/hyperlink" Target="jl:1049382.300%20" TargetMode="External"/><Relationship Id="rId20" Type="http://schemas.openxmlformats.org/officeDocument/2006/relationships/hyperlink" Target="jl:1049382.300%20" TargetMode="External"/><Relationship Id="rId29" Type="http://schemas.openxmlformats.org/officeDocument/2006/relationships/hyperlink" Target="jl:30381857.0%2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l:1049382.300%20" TargetMode="External"/><Relationship Id="rId24" Type="http://schemas.openxmlformats.org/officeDocument/2006/relationships/hyperlink" Target="jl:1049382.300%2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l:1049382.300%20" TargetMode="External"/><Relationship Id="rId23" Type="http://schemas.openxmlformats.org/officeDocument/2006/relationships/hyperlink" Target="jl:1013921.1580000%20" TargetMode="External"/><Relationship Id="rId28" Type="http://schemas.openxmlformats.org/officeDocument/2006/relationships/hyperlink" Target="jl:1049382.300%20" TargetMode="External"/><Relationship Id="rId10" Type="http://schemas.openxmlformats.org/officeDocument/2006/relationships/hyperlink" Target="jl:31104221.1800%20" TargetMode="External"/><Relationship Id="rId19" Type="http://schemas.openxmlformats.org/officeDocument/2006/relationships/hyperlink" Target="jl:1049382.300%2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1049382.300%20" TargetMode="External"/><Relationship Id="rId14" Type="http://schemas.openxmlformats.org/officeDocument/2006/relationships/hyperlink" Target="jl:31104221.1800%20" TargetMode="External"/><Relationship Id="rId22" Type="http://schemas.openxmlformats.org/officeDocument/2006/relationships/hyperlink" Target="jl:1049382.300%20" TargetMode="External"/><Relationship Id="rId27" Type="http://schemas.openxmlformats.org/officeDocument/2006/relationships/hyperlink" Target="jl:1049382.300%2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3707</Words>
  <Characters>21135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Нормативное постановление Верховного Суда Республики Казахстан от 12 января 2009 года № 2 «О принятии обеспечительных мер по гражданским делам» (с изменениями и дополнениями по состоянию на 24.12.2014 г.)</vt:lpstr>
    </vt:vector>
  </TitlesOfParts>
  <Company/>
  <LinksUpToDate>false</LinksUpToDate>
  <CharactersWithSpaces>24793</CharactersWithSpaces>
  <SharedDoc>false</SharedDoc>
  <HLinks>
    <vt:vector size="396" baseType="variant">
      <vt:variant>
        <vt:i4>4587607</vt:i4>
      </vt:variant>
      <vt:variant>
        <vt:i4>195</vt:i4>
      </vt:variant>
      <vt:variant>
        <vt:i4>0</vt:i4>
      </vt:variant>
      <vt:variant>
        <vt:i4>5</vt:i4>
      </vt:variant>
      <vt:variant>
        <vt:lpwstr>jl:30381857.0</vt:lpwstr>
      </vt:variant>
      <vt:variant>
        <vt:lpwstr/>
      </vt:variant>
      <vt:variant>
        <vt:i4>5242953</vt:i4>
      </vt:variant>
      <vt:variant>
        <vt:i4>192</vt:i4>
      </vt:variant>
      <vt:variant>
        <vt:i4>0</vt:i4>
      </vt:variant>
      <vt:variant>
        <vt:i4>5</vt:i4>
      </vt:variant>
      <vt:variant>
        <vt:lpwstr>jl:1005029.40000</vt:lpwstr>
      </vt:variant>
      <vt:variant>
        <vt:lpwstr/>
      </vt:variant>
      <vt:variant>
        <vt:i4>5898312</vt:i4>
      </vt:variant>
      <vt:variant>
        <vt:i4>189</vt:i4>
      </vt:variant>
      <vt:variant>
        <vt:i4>0</vt:i4>
      </vt:variant>
      <vt:variant>
        <vt:i4>5</vt:i4>
      </vt:variant>
      <vt:variant>
        <vt:lpwstr>jl:1043251.0</vt:lpwstr>
      </vt:variant>
      <vt:variant>
        <vt:lpwstr/>
      </vt:variant>
      <vt:variant>
        <vt:i4>6160458</vt:i4>
      </vt:variant>
      <vt:variant>
        <vt:i4>186</vt:i4>
      </vt:variant>
      <vt:variant>
        <vt:i4>0</vt:i4>
      </vt:variant>
      <vt:variant>
        <vt:i4>5</vt:i4>
      </vt:variant>
      <vt:variant>
        <vt:lpwstr>jl:1026928.0</vt:lpwstr>
      </vt:variant>
      <vt:variant>
        <vt:lpwstr/>
      </vt:variant>
      <vt:variant>
        <vt:i4>6357110</vt:i4>
      </vt:variant>
      <vt:variant>
        <vt:i4>183</vt:i4>
      </vt:variant>
      <vt:variant>
        <vt:i4>0</vt:i4>
      </vt:variant>
      <vt:variant>
        <vt:i4>5</vt:i4>
      </vt:variant>
      <vt:variant>
        <vt:lpwstr>jl:1013921.3960000</vt:lpwstr>
      </vt:variant>
      <vt:variant>
        <vt:lpwstr/>
      </vt:variant>
      <vt:variant>
        <vt:i4>4522067</vt:i4>
      </vt:variant>
      <vt:variant>
        <vt:i4>180</vt:i4>
      </vt:variant>
      <vt:variant>
        <vt:i4>0</vt:i4>
      </vt:variant>
      <vt:variant>
        <vt:i4>5</vt:i4>
      </vt:variant>
      <vt:variant>
        <vt:lpwstr>jl:31317263.2600</vt:lpwstr>
      </vt:variant>
      <vt:variant>
        <vt:lpwstr/>
      </vt:variant>
      <vt:variant>
        <vt:i4>4522065</vt:i4>
      </vt:variant>
      <vt:variant>
        <vt:i4>177</vt:i4>
      </vt:variant>
      <vt:variant>
        <vt:i4>0</vt:i4>
      </vt:variant>
      <vt:variant>
        <vt:i4>5</vt:i4>
      </vt:variant>
      <vt:variant>
        <vt:lpwstr>jl:31317010.1100</vt:lpwstr>
      </vt:variant>
      <vt:variant>
        <vt:lpwstr/>
      </vt:variant>
      <vt:variant>
        <vt:i4>6488187</vt:i4>
      </vt:variant>
      <vt:variant>
        <vt:i4>174</vt:i4>
      </vt:variant>
      <vt:variant>
        <vt:i4>0</vt:i4>
      </vt:variant>
      <vt:variant>
        <vt:i4>5</vt:i4>
      </vt:variant>
      <vt:variant>
        <vt:lpwstr>jl:1013921.3440000</vt:lpwstr>
      </vt:variant>
      <vt:variant>
        <vt:lpwstr/>
      </vt:variant>
      <vt:variant>
        <vt:i4>6684793</vt:i4>
      </vt:variant>
      <vt:variant>
        <vt:i4>171</vt:i4>
      </vt:variant>
      <vt:variant>
        <vt:i4>0</vt:i4>
      </vt:variant>
      <vt:variant>
        <vt:i4>5</vt:i4>
      </vt:variant>
      <vt:variant>
        <vt:lpwstr>jl:1013921.1630000</vt:lpwstr>
      </vt:variant>
      <vt:variant>
        <vt:lpwstr/>
      </vt:variant>
      <vt:variant>
        <vt:i4>7143546</vt:i4>
      </vt:variant>
      <vt:variant>
        <vt:i4>168</vt:i4>
      </vt:variant>
      <vt:variant>
        <vt:i4>0</vt:i4>
      </vt:variant>
      <vt:variant>
        <vt:i4>5</vt:i4>
      </vt:variant>
      <vt:variant>
        <vt:lpwstr>jl:1013921.1580000</vt:lpwstr>
      </vt:variant>
      <vt:variant>
        <vt:lpwstr/>
      </vt:variant>
      <vt:variant>
        <vt:i4>6291577</vt:i4>
      </vt:variant>
      <vt:variant>
        <vt:i4>165</vt:i4>
      </vt:variant>
      <vt:variant>
        <vt:i4>0</vt:i4>
      </vt:variant>
      <vt:variant>
        <vt:i4>5</vt:i4>
      </vt:variant>
      <vt:variant>
        <vt:lpwstr>jl:1013921.1650000</vt:lpwstr>
      </vt:variant>
      <vt:variant>
        <vt:lpwstr/>
      </vt:variant>
      <vt:variant>
        <vt:i4>7078010</vt:i4>
      </vt:variant>
      <vt:variant>
        <vt:i4>162</vt:i4>
      </vt:variant>
      <vt:variant>
        <vt:i4>0</vt:i4>
      </vt:variant>
      <vt:variant>
        <vt:i4>5</vt:i4>
      </vt:variant>
      <vt:variant>
        <vt:lpwstr>jl:1013921.1590101</vt:lpwstr>
      </vt:variant>
      <vt:variant>
        <vt:lpwstr/>
      </vt:variant>
      <vt:variant>
        <vt:i4>6750329</vt:i4>
      </vt:variant>
      <vt:variant>
        <vt:i4>159</vt:i4>
      </vt:variant>
      <vt:variant>
        <vt:i4>0</vt:i4>
      </vt:variant>
      <vt:variant>
        <vt:i4>5</vt:i4>
      </vt:variant>
      <vt:variant>
        <vt:lpwstr>jl:1013921.1620000</vt:lpwstr>
      </vt:variant>
      <vt:variant>
        <vt:lpwstr/>
      </vt:variant>
      <vt:variant>
        <vt:i4>7143546</vt:i4>
      </vt:variant>
      <vt:variant>
        <vt:i4>156</vt:i4>
      </vt:variant>
      <vt:variant>
        <vt:i4>0</vt:i4>
      </vt:variant>
      <vt:variant>
        <vt:i4>5</vt:i4>
      </vt:variant>
      <vt:variant>
        <vt:lpwstr>jl:1013921.1580000</vt:lpwstr>
      </vt:variant>
      <vt:variant>
        <vt:lpwstr/>
      </vt:variant>
      <vt:variant>
        <vt:i4>6750329</vt:i4>
      </vt:variant>
      <vt:variant>
        <vt:i4>153</vt:i4>
      </vt:variant>
      <vt:variant>
        <vt:i4>0</vt:i4>
      </vt:variant>
      <vt:variant>
        <vt:i4>5</vt:i4>
      </vt:variant>
      <vt:variant>
        <vt:lpwstr>jl:1013921.1620000</vt:lpwstr>
      </vt:variant>
      <vt:variant>
        <vt:lpwstr/>
      </vt:variant>
      <vt:variant>
        <vt:i4>8126563</vt:i4>
      </vt:variant>
      <vt:variant>
        <vt:i4>150</vt:i4>
      </vt:variant>
      <vt:variant>
        <vt:i4>0</vt:i4>
      </vt:variant>
      <vt:variant>
        <vt:i4>5</vt:i4>
      </vt:variant>
      <vt:variant>
        <vt:lpwstr>jl:31577399.6690000</vt:lpwstr>
      </vt:variant>
      <vt:variant>
        <vt:lpwstr/>
      </vt:variant>
      <vt:variant>
        <vt:i4>7274618</vt:i4>
      </vt:variant>
      <vt:variant>
        <vt:i4>147</vt:i4>
      </vt:variant>
      <vt:variant>
        <vt:i4>0</vt:i4>
      </vt:variant>
      <vt:variant>
        <vt:i4>5</vt:i4>
      </vt:variant>
      <vt:variant>
        <vt:lpwstr>jl:1013921.1590102</vt:lpwstr>
      </vt:variant>
      <vt:variant>
        <vt:lpwstr/>
      </vt:variant>
      <vt:variant>
        <vt:i4>4194389</vt:i4>
      </vt:variant>
      <vt:variant>
        <vt:i4>144</vt:i4>
      </vt:variant>
      <vt:variant>
        <vt:i4>0</vt:i4>
      </vt:variant>
      <vt:variant>
        <vt:i4>5</vt:i4>
      </vt:variant>
      <vt:variant>
        <vt:lpwstr>jl:31653340.2000</vt:lpwstr>
      </vt:variant>
      <vt:variant>
        <vt:lpwstr/>
      </vt:variant>
      <vt:variant>
        <vt:i4>8126560</vt:i4>
      </vt:variant>
      <vt:variant>
        <vt:i4>141</vt:i4>
      </vt:variant>
      <vt:variant>
        <vt:i4>0</vt:i4>
      </vt:variant>
      <vt:variant>
        <vt:i4>5</vt:i4>
      </vt:variant>
      <vt:variant>
        <vt:lpwstr>jl:31652795.600</vt:lpwstr>
      </vt:variant>
      <vt:variant>
        <vt:lpwstr/>
      </vt:variant>
      <vt:variant>
        <vt:i4>7209080</vt:i4>
      </vt:variant>
      <vt:variant>
        <vt:i4>138</vt:i4>
      </vt:variant>
      <vt:variant>
        <vt:i4>0</vt:i4>
      </vt:variant>
      <vt:variant>
        <vt:i4>5</vt:i4>
      </vt:variant>
      <vt:variant>
        <vt:lpwstr>jl:1013921.2780000</vt:lpwstr>
      </vt:variant>
      <vt:variant>
        <vt:lpwstr/>
      </vt:variant>
      <vt:variant>
        <vt:i4>6291580</vt:i4>
      </vt:variant>
      <vt:variant>
        <vt:i4>135</vt:i4>
      </vt:variant>
      <vt:variant>
        <vt:i4>0</vt:i4>
      </vt:variant>
      <vt:variant>
        <vt:i4>5</vt:i4>
      </vt:variant>
      <vt:variant>
        <vt:lpwstr>jl:1013921.2360000</vt:lpwstr>
      </vt:variant>
      <vt:variant>
        <vt:lpwstr/>
      </vt:variant>
      <vt:variant>
        <vt:i4>6422651</vt:i4>
      </vt:variant>
      <vt:variant>
        <vt:i4>132</vt:i4>
      </vt:variant>
      <vt:variant>
        <vt:i4>0</vt:i4>
      </vt:variant>
      <vt:variant>
        <vt:i4>5</vt:i4>
      </vt:variant>
      <vt:variant>
        <vt:lpwstr>jl:1013921.1470000</vt:lpwstr>
      </vt:variant>
      <vt:variant>
        <vt:lpwstr/>
      </vt:variant>
      <vt:variant>
        <vt:i4>7012474</vt:i4>
      </vt:variant>
      <vt:variant>
        <vt:i4>129</vt:i4>
      </vt:variant>
      <vt:variant>
        <vt:i4>0</vt:i4>
      </vt:variant>
      <vt:variant>
        <vt:i4>5</vt:i4>
      </vt:variant>
      <vt:variant>
        <vt:lpwstr>jl:1013921.1590106</vt:lpwstr>
      </vt:variant>
      <vt:variant>
        <vt:lpwstr/>
      </vt:variant>
      <vt:variant>
        <vt:i4>6619255</vt:i4>
      </vt:variant>
      <vt:variant>
        <vt:i4>126</vt:i4>
      </vt:variant>
      <vt:variant>
        <vt:i4>0</vt:i4>
      </vt:variant>
      <vt:variant>
        <vt:i4>5</vt:i4>
      </vt:variant>
      <vt:variant>
        <vt:lpwstr>jl:1013921.2830000</vt:lpwstr>
      </vt:variant>
      <vt:variant>
        <vt:lpwstr/>
      </vt:variant>
      <vt:variant>
        <vt:i4>7274618</vt:i4>
      </vt:variant>
      <vt:variant>
        <vt:i4>123</vt:i4>
      </vt:variant>
      <vt:variant>
        <vt:i4>0</vt:i4>
      </vt:variant>
      <vt:variant>
        <vt:i4>5</vt:i4>
      </vt:variant>
      <vt:variant>
        <vt:lpwstr>jl:1013921.1590102</vt:lpwstr>
      </vt:variant>
      <vt:variant>
        <vt:lpwstr/>
      </vt:variant>
      <vt:variant>
        <vt:i4>7209080</vt:i4>
      </vt:variant>
      <vt:variant>
        <vt:i4>120</vt:i4>
      </vt:variant>
      <vt:variant>
        <vt:i4>0</vt:i4>
      </vt:variant>
      <vt:variant>
        <vt:i4>5</vt:i4>
      </vt:variant>
      <vt:variant>
        <vt:lpwstr>jl:1013921.2780000</vt:lpwstr>
      </vt:variant>
      <vt:variant>
        <vt:lpwstr/>
      </vt:variant>
      <vt:variant>
        <vt:i4>6815866</vt:i4>
      </vt:variant>
      <vt:variant>
        <vt:i4>117</vt:i4>
      </vt:variant>
      <vt:variant>
        <vt:i4>0</vt:i4>
      </vt:variant>
      <vt:variant>
        <vt:i4>5</vt:i4>
      </vt:variant>
      <vt:variant>
        <vt:lpwstr>jl:1013921.1590105</vt:lpwstr>
      </vt:variant>
      <vt:variant>
        <vt:lpwstr/>
      </vt:variant>
      <vt:variant>
        <vt:i4>7274618</vt:i4>
      </vt:variant>
      <vt:variant>
        <vt:i4>114</vt:i4>
      </vt:variant>
      <vt:variant>
        <vt:i4>0</vt:i4>
      </vt:variant>
      <vt:variant>
        <vt:i4>5</vt:i4>
      </vt:variant>
      <vt:variant>
        <vt:lpwstr>jl:1013921.1590102</vt:lpwstr>
      </vt:variant>
      <vt:variant>
        <vt:lpwstr/>
      </vt:variant>
      <vt:variant>
        <vt:i4>7209080</vt:i4>
      </vt:variant>
      <vt:variant>
        <vt:i4>111</vt:i4>
      </vt:variant>
      <vt:variant>
        <vt:i4>0</vt:i4>
      </vt:variant>
      <vt:variant>
        <vt:i4>5</vt:i4>
      </vt:variant>
      <vt:variant>
        <vt:lpwstr>jl:1013921.2780000</vt:lpwstr>
      </vt:variant>
      <vt:variant>
        <vt:lpwstr/>
      </vt:variant>
      <vt:variant>
        <vt:i4>6881402</vt:i4>
      </vt:variant>
      <vt:variant>
        <vt:i4>108</vt:i4>
      </vt:variant>
      <vt:variant>
        <vt:i4>0</vt:i4>
      </vt:variant>
      <vt:variant>
        <vt:i4>5</vt:i4>
      </vt:variant>
      <vt:variant>
        <vt:lpwstr>jl:1013921.1590104</vt:lpwstr>
      </vt:variant>
      <vt:variant>
        <vt:lpwstr/>
      </vt:variant>
      <vt:variant>
        <vt:i4>5242955</vt:i4>
      </vt:variant>
      <vt:variant>
        <vt:i4>105</vt:i4>
      </vt:variant>
      <vt:variant>
        <vt:i4>0</vt:i4>
      </vt:variant>
      <vt:variant>
        <vt:i4>5</vt:i4>
      </vt:variant>
      <vt:variant>
        <vt:lpwstr>jl:1013921.240060000</vt:lpwstr>
      </vt:variant>
      <vt:variant>
        <vt:lpwstr/>
      </vt:variant>
      <vt:variant>
        <vt:i4>7078009</vt:i4>
      </vt:variant>
      <vt:variant>
        <vt:i4>102</vt:i4>
      </vt:variant>
      <vt:variant>
        <vt:i4>0</vt:i4>
      </vt:variant>
      <vt:variant>
        <vt:i4>5</vt:i4>
      </vt:variant>
      <vt:variant>
        <vt:lpwstr>jl:1006061.2720000</vt:lpwstr>
      </vt:variant>
      <vt:variant>
        <vt:lpwstr/>
      </vt:variant>
      <vt:variant>
        <vt:i4>7209082</vt:i4>
      </vt:variant>
      <vt:variant>
        <vt:i4>99</vt:i4>
      </vt:variant>
      <vt:variant>
        <vt:i4>0</vt:i4>
      </vt:variant>
      <vt:variant>
        <vt:i4>5</vt:i4>
      </vt:variant>
      <vt:variant>
        <vt:lpwstr>jl:1013921.1590103</vt:lpwstr>
      </vt:variant>
      <vt:variant>
        <vt:lpwstr/>
      </vt:variant>
      <vt:variant>
        <vt:i4>7274618</vt:i4>
      </vt:variant>
      <vt:variant>
        <vt:i4>96</vt:i4>
      </vt:variant>
      <vt:variant>
        <vt:i4>0</vt:i4>
      </vt:variant>
      <vt:variant>
        <vt:i4>5</vt:i4>
      </vt:variant>
      <vt:variant>
        <vt:lpwstr>jl:1013921.1590102</vt:lpwstr>
      </vt:variant>
      <vt:variant>
        <vt:lpwstr/>
      </vt:variant>
      <vt:variant>
        <vt:i4>7274608</vt:i4>
      </vt:variant>
      <vt:variant>
        <vt:i4>93</vt:i4>
      </vt:variant>
      <vt:variant>
        <vt:i4>0</vt:i4>
      </vt:variant>
      <vt:variant>
        <vt:i4>5</vt:i4>
      </vt:variant>
      <vt:variant>
        <vt:lpwstr>jl:1013880.9520000</vt:lpwstr>
      </vt:variant>
      <vt:variant>
        <vt:lpwstr/>
      </vt:variant>
      <vt:variant>
        <vt:i4>7274615</vt:i4>
      </vt:variant>
      <vt:variant>
        <vt:i4>90</vt:i4>
      </vt:variant>
      <vt:variant>
        <vt:i4>0</vt:i4>
      </vt:variant>
      <vt:variant>
        <vt:i4>5</vt:i4>
      </vt:variant>
      <vt:variant>
        <vt:lpwstr>jl:1013880.9220000</vt:lpwstr>
      </vt:variant>
      <vt:variant>
        <vt:lpwstr/>
      </vt:variant>
      <vt:variant>
        <vt:i4>5767242</vt:i4>
      </vt:variant>
      <vt:variant>
        <vt:i4>87</vt:i4>
      </vt:variant>
      <vt:variant>
        <vt:i4>0</vt:i4>
      </vt:variant>
      <vt:variant>
        <vt:i4>5</vt:i4>
      </vt:variant>
      <vt:variant>
        <vt:lpwstr>jl:1006061.440000</vt:lpwstr>
      </vt:variant>
      <vt:variant>
        <vt:lpwstr/>
      </vt:variant>
      <vt:variant>
        <vt:i4>6815871</vt:i4>
      </vt:variant>
      <vt:variant>
        <vt:i4>84</vt:i4>
      </vt:variant>
      <vt:variant>
        <vt:i4>0</vt:i4>
      </vt:variant>
      <vt:variant>
        <vt:i4>5</vt:i4>
      </vt:variant>
      <vt:variant>
        <vt:lpwstr>jl:1006061.1150000</vt:lpwstr>
      </vt:variant>
      <vt:variant>
        <vt:lpwstr/>
      </vt:variant>
      <vt:variant>
        <vt:i4>7078010</vt:i4>
      </vt:variant>
      <vt:variant>
        <vt:i4>81</vt:i4>
      </vt:variant>
      <vt:variant>
        <vt:i4>0</vt:i4>
      </vt:variant>
      <vt:variant>
        <vt:i4>5</vt:i4>
      </vt:variant>
      <vt:variant>
        <vt:lpwstr>jl:1013921.1590101</vt:lpwstr>
      </vt:variant>
      <vt:variant>
        <vt:lpwstr/>
      </vt:variant>
      <vt:variant>
        <vt:i4>6291580</vt:i4>
      </vt:variant>
      <vt:variant>
        <vt:i4>78</vt:i4>
      </vt:variant>
      <vt:variant>
        <vt:i4>0</vt:i4>
      </vt:variant>
      <vt:variant>
        <vt:i4>5</vt:i4>
      </vt:variant>
      <vt:variant>
        <vt:lpwstr>jl:1013921.2360000</vt:lpwstr>
      </vt:variant>
      <vt:variant>
        <vt:lpwstr/>
      </vt:variant>
      <vt:variant>
        <vt:i4>6488187</vt:i4>
      </vt:variant>
      <vt:variant>
        <vt:i4>75</vt:i4>
      </vt:variant>
      <vt:variant>
        <vt:i4>0</vt:i4>
      </vt:variant>
      <vt:variant>
        <vt:i4>5</vt:i4>
      </vt:variant>
      <vt:variant>
        <vt:lpwstr>jl:1013921.3440000</vt:lpwstr>
      </vt:variant>
      <vt:variant>
        <vt:lpwstr/>
      </vt:variant>
      <vt:variant>
        <vt:i4>4390996</vt:i4>
      </vt:variant>
      <vt:variant>
        <vt:i4>72</vt:i4>
      </vt:variant>
      <vt:variant>
        <vt:i4>0</vt:i4>
      </vt:variant>
      <vt:variant>
        <vt:i4>5</vt:i4>
      </vt:variant>
      <vt:variant>
        <vt:lpwstr>jl:31105561.1000</vt:lpwstr>
      </vt:variant>
      <vt:variant>
        <vt:lpwstr/>
      </vt:variant>
      <vt:variant>
        <vt:i4>4849747</vt:i4>
      </vt:variant>
      <vt:variant>
        <vt:i4>69</vt:i4>
      </vt:variant>
      <vt:variant>
        <vt:i4>0</vt:i4>
      </vt:variant>
      <vt:variant>
        <vt:i4>5</vt:i4>
      </vt:variant>
      <vt:variant>
        <vt:lpwstr>jl:31104221.1804</vt:lpwstr>
      </vt:variant>
      <vt:variant>
        <vt:lpwstr/>
      </vt:variant>
      <vt:variant>
        <vt:i4>7143546</vt:i4>
      </vt:variant>
      <vt:variant>
        <vt:i4>66</vt:i4>
      </vt:variant>
      <vt:variant>
        <vt:i4>0</vt:i4>
      </vt:variant>
      <vt:variant>
        <vt:i4>5</vt:i4>
      </vt:variant>
      <vt:variant>
        <vt:lpwstr>jl:1013921.1580000</vt:lpwstr>
      </vt:variant>
      <vt:variant>
        <vt:lpwstr/>
      </vt:variant>
      <vt:variant>
        <vt:i4>6553722</vt:i4>
      </vt:variant>
      <vt:variant>
        <vt:i4>63</vt:i4>
      </vt:variant>
      <vt:variant>
        <vt:i4>0</vt:i4>
      </vt:variant>
      <vt:variant>
        <vt:i4>5</vt:i4>
      </vt:variant>
      <vt:variant>
        <vt:lpwstr>jl:1013921.2520000</vt:lpwstr>
      </vt:variant>
      <vt:variant>
        <vt:lpwstr/>
      </vt:variant>
      <vt:variant>
        <vt:i4>6291578</vt:i4>
      </vt:variant>
      <vt:variant>
        <vt:i4>60</vt:i4>
      </vt:variant>
      <vt:variant>
        <vt:i4>0</vt:i4>
      </vt:variant>
      <vt:variant>
        <vt:i4>5</vt:i4>
      </vt:variant>
      <vt:variant>
        <vt:lpwstr>jl:1013921.1550000</vt:lpwstr>
      </vt:variant>
      <vt:variant>
        <vt:lpwstr/>
      </vt:variant>
      <vt:variant>
        <vt:i4>6619257</vt:i4>
      </vt:variant>
      <vt:variant>
        <vt:i4>57</vt:i4>
      </vt:variant>
      <vt:variant>
        <vt:i4>0</vt:i4>
      </vt:variant>
      <vt:variant>
        <vt:i4>5</vt:i4>
      </vt:variant>
      <vt:variant>
        <vt:lpwstr>jl:1013921.1600000</vt:lpwstr>
      </vt:variant>
      <vt:variant>
        <vt:lpwstr/>
      </vt:variant>
      <vt:variant>
        <vt:i4>6619257</vt:i4>
      </vt:variant>
      <vt:variant>
        <vt:i4>54</vt:i4>
      </vt:variant>
      <vt:variant>
        <vt:i4>0</vt:i4>
      </vt:variant>
      <vt:variant>
        <vt:i4>5</vt:i4>
      </vt:variant>
      <vt:variant>
        <vt:lpwstr>jl:1013921.1600000</vt:lpwstr>
      </vt:variant>
      <vt:variant>
        <vt:lpwstr/>
      </vt:variant>
      <vt:variant>
        <vt:i4>7536739</vt:i4>
      </vt:variant>
      <vt:variant>
        <vt:i4>51</vt:i4>
      </vt:variant>
      <vt:variant>
        <vt:i4>0</vt:i4>
      </vt:variant>
      <vt:variant>
        <vt:i4>5</vt:i4>
      </vt:variant>
      <vt:variant>
        <vt:lpwstr>jl:31105561.600</vt:lpwstr>
      </vt:variant>
      <vt:variant>
        <vt:lpwstr/>
      </vt:variant>
      <vt:variant>
        <vt:i4>5046355</vt:i4>
      </vt:variant>
      <vt:variant>
        <vt:i4>48</vt:i4>
      </vt:variant>
      <vt:variant>
        <vt:i4>0</vt:i4>
      </vt:variant>
      <vt:variant>
        <vt:i4>5</vt:i4>
      </vt:variant>
      <vt:variant>
        <vt:lpwstr>jl:31104221.1803</vt:lpwstr>
      </vt:variant>
      <vt:variant>
        <vt:lpwstr/>
      </vt:variant>
      <vt:variant>
        <vt:i4>7078011</vt:i4>
      </vt:variant>
      <vt:variant>
        <vt:i4>45</vt:i4>
      </vt:variant>
      <vt:variant>
        <vt:i4>0</vt:i4>
      </vt:variant>
      <vt:variant>
        <vt:i4>5</vt:i4>
      </vt:variant>
      <vt:variant>
        <vt:lpwstr>jl:1013921.1490000</vt:lpwstr>
      </vt:variant>
      <vt:variant>
        <vt:lpwstr/>
      </vt:variant>
      <vt:variant>
        <vt:i4>6619259</vt:i4>
      </vt:variant>
      <vt:variant>
        <vt:i4>42</vt:i4>
      </vt:variant>
      <vt:variant>
        <vt:i4>0</vt:i4>
      </vt:variant>
      <vt:variant>
        <vt:i4>5</vt:i4>
      </vt:variant>
      <vt:variant>
        <vt:lpwstr>jl:1013921.1400000</vt:lpwstr>
      </vt:variant>
      <vt:variant>
        <vt:lpwstr/>
      </vt:variant>
      <vt:variant>
        <vt:i4>7078010</vt:i4>
      </vt:variant>
      <vt:variant>
        <vt:i4>39</vt:i4>
      </vt:variant>
      <vt:variant>
        <vt:i4>0</vt:i4>
      </vt:variant>
      <vt:variant>
        <vt:i4>5</vt:i4>
      </vt:variant>
      <vt:variant>
        <vt:lpwstr>jl:1013921.1590000</vt:lpwstr>
      </vt:variant>
      <vt:variant>
        <vt:lpwstr/>
      </vt:variant>
      <vt:variant>
        <vt:i4>7143546</vt:i4>
      </vt:variant>
      <vt:variant>
        <vt:i4>36</vt:i4>
      </vt:variant>
      <vt:variant>
        <vt:i4>0</vt:i4>
      </vt:variant>
      <vt:variant>
        <vt:i4>5</vt:i4>
      </vt:variant>
      <vt:variant>
        <vt:lpwstr>jl:1013921.1580000</vt:lpwstr>
      </vt:variant>
      <vt:variant>
        <vt:lpwstr/>
      </vt:variant>
      <vt:variant>
        <vt:i4>6291580</vt:i4>
      </vt:variant>
      <vt:variant>
        <vt:i4>33</vt:i4>
      </vt:variant>
      <vt:variant>
        <vt:i4>0</vt:i4>
      </vt:variant>
      <vt:variant>
        <vt:i4>5</vt:i4>
      </vt:variant>
      <vt:variant>
        <vt:lpwstr>jl:1013921.2360000</vt:lpwstr>
      </vt:variant>
      <vt:variant>
        <vt:lpwstr/>
      </vt:variant>
      <vt:variant>
        <vt:i4>6619257</vt:i4>
      </vt:variant>
      <vt:variant>
        <vt:i4>30</vt:i4>
      </vt:variant>
      <vt:variant>
        <vt:i4>0</vt:i4>
      </vt:variant>
      <vt:variant>
        <vt:i4>5</vt:i4>
      </vt:variant>
      <vt:variant>
        <vt:lpwstr>jl:1013921.1600000</vt:lpwstr>
      </vt:variant>
      <vt:variant>
        <vt:lpwstr/>
      </vt:variant>
      <vt:variant>
        <vt:i4>6094919</vt:i4>
      </vt:variant>
      <vt:variant>
        <vt:i4>27</vt:i4>
      </vt:variant>
      <vt:variant>
        <vt:i4>0</vt:i4>
      </vt:variant>
      <vt:variant>
        <vt:i4>5</vt:i4>
      </vt:variant>
      <vt:variant>
        <vt:lpwstr>jl:1020290.0</vt:lpwstr>
      </vt:variant>
      <vt:variant>
        <vt:lpwstr/>
      </vt:variant>
      <vt:variant>
        <vt:i4>5505097</vt:i4>
      </vt:variant>
      <vt:variant>
        <vt:i4>24</vt:i4>
      </vt:variant>
      <vt:variant>
        <vt:i4>0</vt:i4>
      </vt:variant>
      <vt:variant>
        <vt:i4>5</vt:i4>
      </vt:variant>
      <vt:variant>
        <vt:lpwstr>jl:1005029.0</vt:lpwstr>
      </vt:variant>
      <vt:variant>
        <vt:lpwstr/>
      </vt:variant>
      <vt:variant>
        <vt:i4>7078010</vt:i4>
      </vt:variant>
      <vt:variant>
        <vt:i4>21</vt:i4>
      </vt:variant>
      <vt:variant>
        <vt:i4>0</vt:i4>
      </vt:variant>
      <vt:variant>
        <vt:i4>5</vt:i4>
      </vt:variant>
      <vt:variant>
        <vt:lpwstr>jl:1013921.1590000</vt:lpwstr>
      </vt:variant>
      <vt:variant>
        <vt:lpwstr/>
      </vt:variant>
      <vt:variant>
        <vt:i4>7536737</vt:i4>
      </vt:variant>
      <vt:variant>
        <vt:i4>18</vt:i4>
      </vt:variant>
      <vt:variant>
        <vt:i4>0</vt:i4>
      </vt:variant>
      <vt:variant>
        <vt:i4>5</vt:i4>
      </vt:variant>
      <vt:variant>
        <vt:lpwstr>jl:31105561.400</vt:lpwstr>
      </vt:variant>
      <vt:variant>
        <vt:lpwstr/>
      </vt:variant>
      <vt:variant>
        <vt:i4>4980819</vt:i4>
      </vt:variant>
      <vt:variant>
        <vt:i4>15</vt:i4>
      </vt:variant>
      <vt:variant>
        <vt:i4>0</vt:i4>
      </vt:variant>
      <vt:variant>
        <vt:i4>5</vt:i4>
      </vt:variant>
      <vt:variant>
        <vt:lpwstr>jl:31104221.1802</vt:lpwstr>
      </vt:variant>
      <vt:variant>
        <vt:lpwstr/>
      </vt:variant>
      <vt:variant>
        <vt:i4>6553720</vt:i4>
      </vt:variant>
      <vt:variant>
        <vt:i4>12</vt:i4>
      </vt:variant>
      <vt:variant>
        <vt:i4>0</vt:i4>
      </vt:variant>
      <vt:variant>
        <vt:i4>5</vt:i4>
      </vt:variant>
      <vt:variant>
        <vt:lpwstr>jl:1013921.2720000</vt:lpwstr>
      </vt:variant>
      <vt:variant>
        <vt:lpwstr/>
      </vt:variant>
      <vt:variant>
        <vt:i4>7536742</vt:i4>
      </vt:variant>
      <vt:variant>
        <vt:i4>9</vt:i4>
      </vt:variant>
      <vt:variant>
        <vt:i4>0</vt:i4>
      </vt:variant>
      <vt:variant>
        <vt:i4>5</vt:i4>
      </vt:variant>
      <vt:variant>
        <vt:lpwstr>jl:31105561.300</vt:lpwstr>
      </vt:variant>
      <vt:variant>
        <vt:lpwstr/>
      </vt:variant>
      <vt:variant>
        <vt:i4>5111891</vt:i4>
      </vt:variant>
      <vt:variant>
        <vt:i4>6</vt:i4>
      </vt:variant>
      <vt:variant>
        <vt:i4>0</vt:i4>
      </vt:variant>
      <vt:variant>
        <vt:i4>5</vt:i4>
      </vt:variant>
      <vt:variant>
        <vt:lpwstr>jl:31104221.1800</vt:lpwstr>
      </vt:variant>
      <vt:variant>
        <vt:lpwstr/>
      </vt:variant>
      <vt:variant>
        <vt:i4>7143546</vt:i4>
      </vt:variant>
      <vt:variant>
        <vt:i4>3</vt:i4>
      </vt:variant>
      <vt:variant>
        <vt:i4>0</vt:i4>
      </vt:variant>
      <vt:variant>
        <vt:i4>5</vt:i4>
      </vt:variant>
      <vt:variant>
        <vt:lpwstr>jl:1013921.1580000</vt:lpwstr>
      </vt:variant>
      <vt:variant>
        <vt:lpwstr/>
      </vt:variant>
      <vt:variant>
        <vt:i4>4587607</vt:i4>
      </vt:variant>
      <vt:variant>
        <vt:i4>0</vt:i4>
      </vt:variant>
      <vt:variant>
        <vt:i4>0</vt:i4>
      </vt:variant>
      <vt:variant>
        <vt:i4>5</vt:i4>
      </vt:variant>
      <vt:variant>
        <vt:lpwstr>jl:30381857.0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Нормативное постановление Верховного Суда Республики Казахстан от 12 января 2009 года № 2 «О принятии обеспечительных мер по гражданским делам» (с изменениями и дополнениями по состоянию на 24.12.2014 г.)</dc:title>
  <dc:creator>ВАКАНСИЯ</dc:creator>
  <cp:lastModifiedBy>ЖАНАТОВА ЖАНАР КОШКИМБАЕВНА</cp:lastModifiedBy>
  <cp:revision>6</cp:revision>
  <dcterms:created xsi:type="dcterms:W3CDTF">2018-04-25T09:03:00Z</dcterms:created>
  <dcterms:modified xsi:type="dcterms:W3CDTF">2018-05-04T04:11:00Z</dcterms:modified>
</cp:coreProperties>
</file>