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29" w:rsidRDefault="00022329" w:rsidP="00022329">
      <w:pPr>
        <w:pStyle w:val="a4"/>
        <w:jc w:val="left"/>
        <w:rPr>
          <w:bCs/>
          <w:szCs w:val="28"/>
        </w:rPr>
      </w:pPr>
      <w:r>
        <w:rPr>
          <w:bCs/>
          <w:szCs w:val="28"/>
        </w:rPr>
        <w:t>2М-</w:t>
      </w:r>
    </w:p>
    <w:p w:rsidR="00022329" w:rsidRDefault="00022329" w:rsidP="00022329">
      <w:pPr>
        <w:pStyle w:val="a4"/>
        <w:rPr>
          <w:bCs/>
          <w:szCs w:val="28"/>
        </w:rPr>
      </w:pPr>
      <w:r>
        <w:rPr>
          <w:bCs/>
          <w:szCs w:val="28"/>
        </w:rPr>
        <w:t>О П Р Е Д Е Л Е Н И Е</w:t>
      </w:r>
    </w:p>
    <w:p w:rsidR="00022329" w:rsidRDefault="00022329" w:rsidP="000223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 октября 2015 года                                                         г. А</w:t>
      </w:r>
      <w:r w:rsidR="006128D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2329" w:rsidRDefault="00022329" w:rsidP="000223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2329" w:rsidRDefault="00022329" w:rsidP="00022329">
      <w:pPr>
        <w:pStyle w:val="a6"/>
        <w:ind w:firstLine="709"/>
        <w:rPr>
          <w:szCs w:val="28"/>
        </w:rPr>
      </w:pPr>
      <w:r>
        <w:rPr>
          <w:szCs w:val="28"/>
        </w:rPr>
        <w:t>Судья суда города А</w:t>
      </w:r>
      <w:r w:rsidR="00D75D90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</w:t>
      </w:r>
      <w:r w:rsidR="006128D4">
        <w:rPr>
          <w:szCs w:val="28"/>
        </w:rPr>
        <w:t>С</w:t>
      </w:r>
      <w:r>
        <w:rPr>
          <w:szCs w:val="28"/>
        </w:rPr>
        <w:t xml:space="preserve">., рассмотрев представление частного судебного исполнителя исполнительного округа А области </w:t>
      </w:r>
      <w:r w:rsidR="006128D4">
        <w:rPr>
          <w:szCs w:val="28"/>
          <w:lang w:val="kk-KZ"/>
        </w:rPr>
        <w:t>С</w:t>
      </w:r>
      <w:r>
        <w:rPr>
          <w:szCs w:val="28"/>
        </w:rPr>
        <w:t xml:space="preserve">. об истребовании из банков второго уровня РК информации о наличии и номерах банковских счетов, об остатках и движении денежных средств на этих счетах, а также имеющихся сведений о характере и стоимости имущества, находящихся на хранении в сейфах ящиках, шкафах и помещениях банка, принадлежащих </w:t>
      </w:r>
      <w:r w:rsidR="006128D4">
        <w:rPr>
          <w:szCs w:val="28"/>
          <w:lang w:val="kk-KZ"/>
        </w:rPr>
        <w:t>Н.</w:t>
      </w:r>
      <w:r w:rsidR="009909B2">
        <w:rPr>
          <w:szCs w:val="28"/>
          <w:lang w:val="kk-KZ"/>
        </w:rPr>
        <w:t xml:space="preserve">, ИП </w:t>
      </w:r>
      <w:r w:rsidR="006128D4">
        <w:rPr>
          <w:szCs w:val="28"/>
          <w:lang w:val="kk-KZ"/>
        </w:rPr>
        <w:t>М.</w:t>
      </w:r>
      <w:r>
        <w:rPr>
          <w:szCs w:val="28"/>
        </w:rPr>
        <w:t xml:space="preserve">  и при наличии счетов и имущества о наложении на них ареста, в пределах, указанной в исполнительном документе, за минусом суммы оплаченной должником и включая сумму оплаты деятельности частного судебного исполнителя,  </w:t>
      </w:r>
    </w:p>
    <w:p w:rsidR="00022329" w:rsidRDefault="00022329" w:rsidP="000223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С Т А Н О В И Л:</w:t>
      </w:r>
    </w:p>
    <w:p w:rsidR="00022329" w:rsidRDefault="00022329" w:rsidP="00022329">
      <w:pPr>
        <w:pStyle w:val="a6"/>
        <w:ind w:firstLine="709"/>
        <w:rPr>
          <w:szCs w:val="28"/>
          <w:lang w:val="kk-KZ"/>
        </w:rPr>
      </w:pPr>
      <w:r>
        <w:rPr>
          <w:szCs w:val="28"/>
        </w:rPr>
        <w:t>Частный судебный исполнитель исполнительно</w:t>
      </w:r>
      <w:r w:rsidR="006128D4">
        <w:rPr>
          <w:szCs w:val="28"/>
        </w:rPr>
        <w:t>го округа А</w:t>
      </w:r>
      <w:r w:rsidR="006128D4">
        <w:rPr>
          <w:szCs w:val="28"/>
          <w:lang w:val="kk-KZ"/>
        </w:rPr>
        <w:t xml:space="preserve">. </w:t>
      </w:r>
      <w:r>
        <w:rPr>
          <w:szCs w:val="28"/>
        </w:rPr>
        <w:t xml:space="preserve">области </w:t>
      </w:r>
      <w:r w:rsidR="006128D4">
        <w:rPr>
          <w:szCs w:val="28"/>
          <w:lang w:val="kk-KZ"/>
        </w:rPr>
        <w:t>С.</w:t>
      </w:r>
      <w:r>
        <w:rPr>
          <w:szCs w:val="28"/>
        </w:rPr>
        <w:t xml:space="preserve"> обратился в суд с представлением об истребовании из банков второго уровня РК информации о наличии и номерах банковских счетов, об остатках и движении денежных средств на этих счетах, а также имеющихся сведений о характере и стоимости имущества, находящихся на хранении в сейфах ящиках, шкафах и помещениях банка, принадлежащих </w:t>
      </w:r>
      <w:r w:rsidR="006128D4">
        <w:rPr>
          <w:szCs w:val="28"/>
          <w:lang w:val="kk-KZ"/>
        </w:rPr>
        <w:t>Н.</w:t>
      </w:r>
      <w:r w:rsidR="009909B2">
        <w:rPr>
          <w:szCs w:val="28"/>
          <w:lang w:val="kk-KZ"/>
        </w:rPr>
        <w:t xml:space="preserve"> ИП Муталиевой Гульнаре Абдисагиевне</w:t>
      </w:r>
      <w:r w:rsidR="009909B2">
        <w:rPr>
          <w:szCs w:val="28"/>
        </w:rPr>
        <w:t xml:space="preserve"> </w:t>
      </w:r>
      <w:r w:rsidR="006128D4">
        <w:rPr>
          <w:szCs w:val="28"/>
          <w:lang w:val="kk-KZ"/>
        </w:rPr>
        <w:t>М.</w:t>
      </w:r>
      <w:r w:rsidR="009909B2">
        <w:rPr>
          <w:szCs w:val="28"/>
        </w:rPr>
        <w:t xml:space="preserve"> </w:t>
      </w:r>
      <w:r>
        <w:rPr>
          <w:szCs w:val="28"/>
        </w:rPr>
        <w:t xml:space="preserve">,  и при наличии счетов и имущества наложении на них ареста, в пределах, указанной в исполнительном документе, за минусом суммы оплаченной должником и включая сумму оплаты деятельности частного судебного исполнителя.  </w:t>
      </w:r>
    </w:p>
    <w:p w:rsidR="00022329" w:rsidRDefault="00022329" w:rsidP="00022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Подпунктом д-1) пункта 6 статьи 50 Закона «О банках и банковской деятельности» предусмотрено, что органам исполнительного производства по находящимся в их производстве делам исполнительного производства на основании постановления судебного исполнителя, заверенного печатью органа исполнительного производства и санкционированного судом, может быть предоставлена только информация, касающаяся юридических лиц и индивидуальных предпринимателей.</w:t>
      </w:r>
    </w:p>
    <w:p w:rsidR="00022329" w:rsidRDefault="00022329" w:rsidP="00022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 же судебного исполнителя на получение справок о наличии и номерах банковских счетов физического лица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остатках и движении денег на этих счетах, а также имеющихся сведений о характере и стоимости его имущества, находящегося на хранении в сейфовых ящиках, шкафах и помещениях банка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не предусмотрено (пункт 7 статьи 50 Закона РК «О банках и банковской деятельности»). </w:t>
      </w:r>
    </w:p>
    <w:p w:rsidR="00022329" w:rsidRDefault="00022329" w:rsidP="00022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санкционирование постановлений судебных исполнителей об истребовании из банков информации, касающейся физических лиц, противоречит положениям норм закона.  </w:t>
      </w:r>
    </w:p>
    <w:p w:rsidR="00022329" w:rsidRDefault="00022329" w:rsidP="00022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физических лиц такие сведения могут быть выданы судебному исполнителю только в случае обращения его в суд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представлением об истребовании сведений о банковских счетах должников – физических лиц в порядке статьи 240-4 ГПК.</w:t>
      </w:r>
    </w:p>
    <w:p w:rsidR="00022329" w:rsidRDefault="00022329" w:rsidP="00022329">
      <w:pPr>
        <w:pStyle w:val="a6"/>
        <w:ind w:firstLine="709"/>
        <w:rPr>
          <w:szCs w:val="28"/>
        </w:rPr>
      </w:pPr>
      <w:r>
        <w:rPr>
          <w:szCs w:val="28"/>
        </w:rPr>
        <w:t xml:space="preserve">Из указанного следует, что частный судебный исполнитель просит истребовать из банков второго уровня РК информацию о наличии и номерах банковских счетов, об остатках и движении денежных средств на этих счетах, а также имеющихся сведений о характере и стоимости имущества, находящихся на хранении в сейфах ящиках, шкафах и помещениях банка, принадлежащих должнику, и при наличии счетов и имущества наложить на них арест, при этом оно оформлено представлением.    </w:t>
      </w:r>
    </w:p>
    <w:p w:rsidR="00022329" w:rsidRDefault="00022329" w:rsidP="00022329">
      <w:pPr>
        <w:pStyle w:val="a6"/>
        <w:ind w:firstLine="709"/>
        <w:rPr>
          <w:szCs w:val="28"/>
        </w:rPr>
      </w:pPr>
      <w:r>
        <w:rPr>
          <w:szCs w:val="28"/>
        </w:rPr>
        <w:t>На основании изложенного и руководствуясь ст.ст.240-4, 251,252 ГПК РК, судья</w:t>
      </w:r>
    </w:p>
    <w:p w:rsidR="00022329" w:rsidRDefault="00022329" w:rsidP="00022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22329" w:rsidRDefault="00022329" w:rsidP="00022329">
      <w:pPr>
        <w:spacing w:after="0"/>
        <w:ind w:left="283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 Р Е Д Е Л И Л:</w:t>
      </w:r>
    </w:p>
    <w:p w:rsidR="00022329" w:rsidRDefault="00022329" w:rsidP="00022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2329" w:rsidRDefault="00022329" w:rsidP="00022329">
      <w:pPr>
        <w:pStyle w:val="a6"/>
        <w:ind w:firstLine="709"/>
        <w:rPr>
          <w:szCs w:val="28"/>
          <w:lang w:val="kk-KZ"/>
        </w:rPr>
      </w:pPr>
      <w:r>
        <w:rPr>
          <w:szCs w:val="28"/>
        </w:rPr>
        <w:t>Представление частного судебного исполнителя исполнительного округа А</w:t>
      </w:r>
      <w:r w:rsidR="006128D4">
        <w:rPr>
          <w:szCs w:val="28"/>
          <w:lang w:val="kk-KZ"/>
        </w:rPr>
        <w:t>.</w:t>
      </w:r>
      <w:r>
        <w:rPr>
          <w:szCs w:val="28"/>
        </w:rPr>
        <w:t xml:space="preserve"> области </w:t>
      </w:r>
      <w:r w:rsidR="006128D4">
        <w:rPr>
          <w:szCs w:val="28"/>
          <w:lang w:val="kk-KZ"/>
        </w:rPr>
        <w:t>С</w:t>
      </w:r>
      <w:r>
        <w:rPr>
          <w:szCs w:val="28"/>
        </w:rPr>
        <w:t>. –</w:t>
      </w:r>
      <w:r>
        <w:rPr>
          <w:szCs w:val="28"/>
          <w:lang w:val="kk-KZ"/>
        </w:rPr>
        <w:t>удовлетворить.</w:t>
      </w:r>
    </w:p>
    <w:p w:rsidR="00022329" w:rsidRDefault="00022329" w:rsidP="00022329">
      <w:pPr>
        <w:pStyle w:val="a6"/>
        <w:ind w:firstLine="708"/>
        <w:rPr>
          <w:szCs w:val="28"/>
        </w:rPr>
      </w:pPr>
      <w:r>
        <w:rPr>
          <w:szCs w:val="28"/>
        </w:rPr>
        <w:t xml:space="preserve">Истребовать из банков второго уровня РК информацию о наличии и номерах банковских счетов, об остатках и движении денежных средств на этих счетах, а также имеющихся сведений о характере и стоимости имущества, находящихся на хранении в сейфах ящиках, шкафах и помещениях банка, принадлежащих </w:t>
      </w:r>
      <w:r w:rsidR="006128D4">
        <w:rPr>
          <w:szCs w:val="28"/>
          <w:lang w:val="kk-KZ"/>
        </w:rPr>
        <w:t>Н., ИИН 0000000000000</w:t>
      </w:r>
      <w:r w:rsidR="009909B2">
        <w:rPr>
          <w:szCs w:val="28"/>
          <w:lang w:val="kk-KZ"/>
        </w:rPr>
        <w:t xml:space="preserve">, ИП </w:t>
      </w:r>
      <w:r w:rsidR="006128D4">
        <w:rPr>
          <w:szCs w:val="28"/>
          <w:lang w:val="kk-KZ"/>
        </w:rPr>
        <w:t>М.</w:t>
      </w:r>
      <w:r w:rsidR="001A71CC">
        <w:rPr>
          <w:szCs w:val="28"/>
        </w:rPr>
        <w:t xml:space="preserve">, ИИН </w:t>
      </w:r>
      <w:r w:rsidR="006128D4">
        <w:rPr>
          <w:szCs w:val="28"/>
          <w:lang w:val="kk-KZ"/>
        </w:rPr>
        <w:t>000000000000</w:t>
      </w:r>
      <w:r w:rsidR="009909B2">
        <w:rPr>
          <w:szCs w:val="28"/>
        </w:rPr>
        <w:t>,</w:t>
      </w:r>
      <w:r>
        <w:rPr>
          <w:szCs w:val="28"/>
        </w:rPr>
        <w:t xml:space="preserve"> и при наличии счетов и имущества наложить на них арест, в пределах, указанной в </w:t>
      </w:r>
      <w:r w:rsidRPr="009909B2">
        <w:rPr>
          <w:szCs w:val="28"/>
        </w:rPr>
        <w:t xml:space="preserve">исполнительном документе, за минусом суммы оплаченной должником и включая сумму оплаты деятельности частного судебного исполнителя, всего в пределах </w:t>
      </w:r>
      <w:r w:rsidR="009909B2" w:rsidRPr="009909B2">
        <w:rPr>
          <w:szCs w:val="28"/>
        </w:rPr>
        <w:t>2 802 675</w:t>
      </w:r>
      <w:r w:rsidRPr="009909B2">
        <w:rPr>
          <w:szCs w:val="28"/>
        </w:rPr>
        <w:t xml:space="preserve"> (</w:t>
      </w:r>
      <w:r w:rsidR="009909B2" w:rsidRPr="009909B2">
        <w:rPr>
          <w:szCs w:val="28"/>
        </w:rPr>
        <w:t>два миллиона восемьсот два тысяча шестьсот семьдесят пять</w:t>
      </w:r>
      <w:r w:rsidRPr="009909B2">
        <w:rPr>
          <w:szCs w:val="28"/>
        </w:rPr>
        <w:t>) тенге.</w:t>
      </w:r>
    </w:p>
    <w:p w:rsidR="00022329" w:rsidRDefault="00022329" w:rsidP="00022329">
      <w:pPr>
        <w:pStyle w:val="a6"/>
        <w:ind w:firstLine="708"/>
        <w:rPr>
          <w:szCs w:val="28"/>
          <w:lang w:val="kk-KZ"/>
        </w:rPr>
      </w:pPr>
      <w:r>
        <w:rPr>
          <w:szCs w:val="28"/>
        </w:rPr>
        <w:t>Определение может быть обжаловано или опротестовано с соблюдением  требований  статей 334, 335 Гражданско-процессуального  кодекса Республики Казахстан в апелляционную  судебную  коллегию А</w:t>
      </w:r>
      <w:r w:rsidR="00D75D90">
        <w:rPr>
          <w:szCs w:val="28"/>
          <w:lang w:val="kk-KZ"/>
        </w:rPr>
        <w:t>.</w:t>
      </w:r>
      <w:r>
        <w:rPr>
          <w:szCs w:val="28"/>
        </w:rPr>
        <w:t xml:space="preserve"> областного суда.</w:t>
      </w:r>
    </w:p>
    <w:p w:rsidR="00022329" w:rsidRDefault="00022329" w:rsidP="00022329">
      <w:pPr>
        <w:pStyle w:val="a6"/>
        <w:rPr>
          <w:rFonts w:eastAsiaTheme="minorEastAsia"/>
          <w:szCs w:val="28"/>
          <w:lang w:val="kk-KZ"/>
        </w:rPr>
      </w:pPr>
    </w:p>
    <w:p w:rsidR="00022329" w:rsidRDefault="00022329" w:rsidP="00022329">
      <w:pPr>
        <w:pStyle w:val="a6"/>
        <w:rPr>
          <w:szCs w:val="28"/>
          <w:lang w:val="kk-KZ"/>
        </w:rPr>
      </w:pPr>
      <w:r>
        <w:rPr>
          <w:szCs w:val="28"/>
        </w:rPr>
        <w:t>Судья</w:t>
      </w:r>
      <w:r>
        <w:rPr>
          <w:szCs w:val="28"/>
          <w:lang w:val="kk-KZ"/>
        </w:rPr>
        <w:t xml:space="preserve"> суда города </w:t>
      </w:r>
      <w:r w:rsidR="006128D4">
        <w:rPr>
          <w:szCs w:val="28"/>
          <w:lang w:val="kk-KZ"/>
        </w:rPr>
        <w:t>А.</w:t>
      </w:r>
      <w:r w:rsidR="006128D4">
        <w:rPr>
          <w:szCs w:val="28"/>
          <w:lang w:val="kk-KZ"/>
        </w:rPr>
        <w:tab/>
      </w:r>
      <w:r w:rsidR="006128D4">
        <w:rPr>
          <w:szCs w:val="28"/>
          <w:lang w:val="kk-KZ"/>
        </w:rPr>
        <w:tab/>
      </w:r>
      <w:r w:rsidR="006128D4">
        <w:rPr>
          <w:szCs w:val="28"/>
          <w:lang w:val="kk-KZ"/>
        </w:rPr>
        <w:tab/>
      </w:r>
      <w:r w:rsidR="006128D4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="006128D4">
        <w:rPr>
          <w:szCs w:val="28"/>
          <w:lang w:val="kk-KZ"/>
        </w:rPr>
        <w:t>С.</w:t>
      </w:r>
    </w:p>
    <w:p w:rsidR="00C16982" w:rsidRDefault="00C16982" w:rsidP="00022329">
      <w:pPr>
        <w:pStyle w:val="a6"/>
        <w:rPr>
          <w:szCs w:val="28"/>
          <w:lang w:val="kk-KZ"/>
        </w:rPr>
      </w:pPr>
      <w:r>
        <w:rPr>
          <w:szCs w:val="28"/>
          <w:lang w:val="kk-KZ"/>
        </w:rPr>
        <w:t>Копия верна</w:t>
      </w:r>
    </w:p>
    <w:p w:rsidR="00C16982" w:rsidRPr="006128D4" w:rsidRDefault="00C16982" w:rsidP="00C16982">
      <w:pPr>
        <w:pStyle w:val="a6"/>
        <w:rPr>
          <w:lang w:val="kk-KZ"/>
        </w:rPr>
      </w:pPr>
      <w:r>
        <w:rPr>
          <w:szCs w:val="28"/>
        </w:rPr>
        <w:t>Судья</w:t>
      </w:r>
      <w:r>
        <w:rPr>
          <w:szCs w:val="28"/>
          <w:lang w:val="kk-KZ"/>
        </w:rPr>
        <w:t xml:space="preserve"> суда города А.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>С.</w:t>
      </w:r>
    </w:p>
    <w:p w:rsidR="00C16982" w:rsidRPr="006128D4" w:rsidRDefault="00C16982" w:rsidP="00022329">
      <w:pPr>
        <w:pStyle w:val="a6"/>
        <w:rPr>
          <w:lang w:val="kk-KZ"/>
        </w:rPr>
      </w:pPr>
    </w:p>
    <w:sectPr w:rsidR="00C16982" w:rsidRPr="006128D4" w:rsidSect="009E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E4A" w:rsidRDefault="00281E4A" w:rsidP="00A64B2D">
      <w:pPr>
        <w:spacing w:after="0" w:line="240" w:lineRule="auto"/>
      </w:pPr>
      <w:r>
        <w:separator/>
      </w:r>
    </w:p>
  </w:endnote>
  <w:endnote w:type="continuationSeparator" w:id="1">
    <w:p w:rsidR="00281E4A" w:rsidRDefault="00281E4A" w:rsidP="00A6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E4A" w:rsidRDefault="00281E4A" w:rsidP="00A64B2D">
      <w:pPr>
        <w:spacing w:after="0" w:line="240" w:lineRule="auto"/>
      </w:pPr>
      <w:r>
        <w:separator/>
      </w:r>
    </w:p>
  </w:footnote>
  <w:footnote w:type="continuationSeparator" w:id="1">
    <w:p w:rsidR="00281E4A" w:rsidRDefault="00281E4A" w:rsidP="00A6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22329"/>
    <w:rsid w:val="00022329"/>
    <w:rsid w:val="001A71CC"/>
    <w:rsid w:val="00281E4A"/>
    <w:rsid w:val="004F7C2A"/>
    <w:rsid w:val="00561B86"/>
    <w:rsid w:val="006128D4"/>
    <w:rsid w:val="00727DAD"/>
    <w:rsid w:val="008923E6"/>
    <w:rsid w:val="009909B2"/>
    <w:rsid w:val="009E6363"/>
    <w:rsid w:val="00A64B2D"/>
    <w:rsid w:val="00B34DAC"/>
    <w:rsid w:val="00B74B71"/>
    <w:rsid w:val="00C16982"/>
    <w:rsid w:val="00D75D90"/>
    <w:rsid w:val="00F73B5E"/>
    <w:rsid w:val="00FA6426"/>
    <w:rsid w:val="00FD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329"/>
    <w:pPr>
      <w:spacing w:after="0" w:line="240" w:lineRule="auto"/>
    </w:pPr>
  </w:style>
  <w:style w:type="paragraph" w:styleId="a4">
    <w:name w:val="Title"/>
    <w:basedOn w:val="a"/>
    <w:link w:val="a5"/>
    <w:uiPriority w:val="99"/>
    <w:qFormat/>
    <w:rsid w:val="000223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0223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0223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223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633</Words>
  <Characters>3614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713-1296</dc:creator>
  <cp:lastModifiedBy>КУАНЫШЕВА САБИНА БЕКМУРАТОВНА</cp:lastModifiedBy>
  <cp:revision>12</cp:revision>
  <dcterms:created xsi:type="dcterms:W3CDTF">2015-10-29T05:38:00Z</dcterms:created>
  <dcterms:modified xsi:type="dcterms:W3CDTF">2016-02-15T10:41:00Z</dcterms:modified>
</cp:coreProperties>
</file>