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E589" w14:textId="77777777" w:rsidR="00EE2192" w:rsidRPr="00B10A23" w:rsidRDefault="00EE2192" w:rsidP="00EE2192">
      <w:pPr>
        <w:pStyle w:val="a5"/>
        <w:ind w:left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0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Медеуский районный суд г. Алматы</w:t>
      </w:r>
    </w:p>
    <w:p w14:paraId="3817A6C4" w14:textId="77777777" w:rsidR="00EE2192" w:rsidRPr="00B10A23" w:rsidRDefault="00EE2192" w:rsidP="00EE2192">
      <w:pPr>
        <w:pStyle w:val="a5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Алматы, 050000, ул. </w:t>
      </w:r>
      <w:proofErr w:type="spellStart"/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Нусупбекова</w:t>
      </w:r>
      <w:proofErr w:type="spellEnd"/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26/1.</w:t>
      </w:r>
    </w:p>
    <w:p w14:paraId="7E65798D" w14:textId="77777777" w:rsidR="00EE2192" w:rsidRPr="00B10A23" w:rsidRDefault="00EE2192" w:rsidP="00EE2192">
      <w:pPr>
        <w:pStyle w:val="a5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8 727 333 13 02. </w:t>
      </w:r>
    </w:p>
    <w:p w14:paraId="15F519F3" w14:textId="7DAC21D1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0A2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10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Истеца: </w:t>
      </w:r>
      <w:bookmarkStart w:id="0" w:name="_Hlk85222793"/>
      <w:r w:rsidRPr="00B10A23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B10A23" w:rsidRPr="00B10A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B10A23" w:rsidRPr="00B10A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B10A23" w:rsidRPr="00B10A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End w:id="0"/>
    </w:p>
    <w:p w14:paraId="76F13F57" w14:textId="6D929A0A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ИИН</w:t>
      </w:r>
      <w:r w:rsidRPr="00B10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017D210" w14:textId="4CB2F4D3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г. Алматы, мкр. С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-2, дом. 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, кв.4.</w:t>
      </w:r>
    </w:p>
    <w:p w14:paraId="4CE26131" w14:textId="77777777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b/>
          <w:bCs/>
          <w:sz w:val="28"/>
          <w:szCs w:val="28"/>
        </w:rPr>
      </w:pPr>
      <w:r w:rsidRPr="00B10A23">
        <w:rPr>
          <w:rFonts w:ascii="Times New Roman" w:hAnsi="Times New Roman" w:cs="Times New Roman"/>
          <w:b/>
          <w:bCs/>
          <w:sz w:val="28"/>
          <w:szCs w:val="28"/>
        </w:rPr>
        <w:t>Представитель по доверенности:</w:t>
      </w:r>
    </w:p>
    <w:p w14:paraId="23B7632E" w14:textId="77777777" w:rsidR="00EE2192" w:rsidRPr="00B10A23" w:rsidRDefault="00EE2192" w:rsidP="00EE219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 xml:space="preserve">Адвокатская контора «Закон и Право» </w:t>
      </w:r>
    </w:p>
    <w:p w14:paraId="4D648F09" w14:textId="77777777" w:rsidR="00EE2192" w:rsidRPr="00B10A23" w:rsidRDefault="00EE2192" w:rsidP="00EE219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>БИН 201240021767</w:t>
      </w:r>
    </w:p>
    <w:p w14:paraId="25D0365F" w14:textId="77777777" w:rsidR="00EE2192" w:rsidRPr="00B10A23" w:rsidRDefault="00EE2192" w:rsidP="00EE219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>г. Алматы, пр. Абылай Хана, д. 79, офис 304.</w:t>
      </w:r>
    </w:p>
    <w:p w14:paraId="3FC295C8" w14:textId="77777777" w:rsidR="00EE2192" w:rsidRPr="00B10A23" w:rsidRDefault="00095CEF" w:rsidP="00EE219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E2192" w:rsidRPr="00B10A2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info@zakonpravo.kz</w:t>
        </w:r>
      </w:hyperlink>
      <w:r w:rsidR="00EE2192" w:rsidRPr="00B10A23">
        <w:rPr>
          <w:rFonts w:ascii="Times New Roman" w:hAnsi="Times New Roman" w:cs="Times New Roman"/>
          <w:sz w:val="28"/>
          <w:szCs w:val="28"/>
        </w:rPr>
        <w:t xml:space="preserve"> / </w:t>
      </w:r>
      <w:hyperlink r:id="rId5" w:history="1">
        <w:r w:rsidR="00EE2192" w:rsidRPr="00B10A23">
          <w:rPr>
            <w:rStyle w:val="a3"/>
            <w:rFonts w:ascii="Times New Roman" w:hAnsi="Times New Roman" w:cs="Times New Roman"/>
            <w:sz w:val="28"/>
            <w:szCs w:val="28"/>
          </w:rPr>
          <w:t>www.zakonpravo.kz</w:t>
        </w:r>
      </w:hyperlink>
      <w:r w:rsidR="00EE2192" w:rsidRPr="00B10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8E722" w14:textId="77777777" w:rsidR="00EE2192" w:rsidRPr="00B10A23" w:rsidRDefault="00EE2192" w:rsidP="00EE2192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>+ 7 727 971 78 58; +7 708 578 5758.</w:t>
      </w:r>
    </w:p>
    <w:p w14:paraId="35C7D626" w14:textId="77777777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B10A2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proofErr w:type="spellStart"/>
      <w:r w:rsidRPr="00B10A2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реть</w:t>
      </w:r>
      <w:proofErr w:type="spellEnd"/>
      <w:r w:rsidRPr="00B10A2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Pr="00B10A2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лиц</w:t>
      </w:r>
      <w:r w:rsidRPr="00B10A2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о</w:t>
      </w:r>
      <w:r w:rsidRPr="00B10A2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, не заявляющий самостоятельных требований </w:t>
      </w:r>
    </w:p>
    <w:p w14:paraId="4E6F3EA1" w14:textId="5AC9BB91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B10A23">
        <w:rPr>
          <w:rFonts w:ascii="Times New Roman" w:hAnsi="Times New Roman" w:cs="Times New Roman"/>
          <w:sz w:val="28"/>
          <w:szCs w:val="28"/>
        </w:rPr>
        <w:t>И</w:t>
      </w:r>
      <w:r w:rsidR="00B10A23" w:rsidRPr="00B10A23">
        <w:rPr>
          <w:rFonts w:ascii="Times New Roman" w:hAnsi="Times New Roman" w:cs="Times New Roman"/>
          <w:sz w:val="28"/>
          <w:szCs w:val="28"/>
        </w:rPr>
        <w:t>.</w:t>
      </w:r>
      <w:r w:rsidRPr="00B10A23">
        <w:rPr>
          <w:rFonts w:ascii="Times New Roman" w:hAnsi="Times New Roman" w:cs="Times New Roman"/>
          <w:sz w:val="28"/>
          <w:szCs w:val="28"/>
        </w:rPr>
        <w:t>А</w:t>
      </w:r>
      <w:r w:rsidR="00B10A23" w:rsidRPr="00B10A23">
        <w:rPr>
          <w:rFonts w:ascii="Times New Roman" w:hAnsi="Times New Roman" w:cs="Times New Roman"/>
          <w:sz w:val="28"/>
          <w:szCs w:val="28"/>
        </w:rPr>
        <w:t>.</w:t>
      </w:r>
      <w:r w:rsidRPr="00B10A23">
        <w:rPr>
          <w:rFonts w:ascii="Times New Roman" w:hAnsi="Times New Roman" w:cs="Times New Roman"/>
          <w:sz w:val="28"/>
          <w:szCs w:val="28"/>
        </w:rPr>
        <w:t>М</w:t>
      </w:r>
      <w:r w:rsidR="00B10A23" w:rsidRPr="00B10A23">
        <w:rPr>
          <w:rFonts w:ascii="Times New Roman" w:hAnsi="Times New Roman" w:cs="Times New Roman"/>
          <w:sz w:val="28"/>
          <w:szCs w:val="28"/>
        </w:rPr>
        <w:t>.</w:t>
      </w:r>
      <w:r w:rsidRPr="00B10A23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 w:rsidRPr="00B10A23">
        <w:rPr>
          <w:rFonts w:ascii="Times New Roman" w:hAnsi="Times New Roman" w:cs="Times New Roman"/>
          <w:sz w:val="28"/>
          <w:szCs w:val="28"/>
          <w:lang w:val="kk-KZ"/>
        </w:rPr>
        <w:t>мама истца)</w:t>
      </w:r>
    </w:p>
    <w:p w14:paraId="1CC283A0" w14:textId="10470B36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r w:rsidRPr="00B10A23">
        <w:rPr>
          <w:rFonts w:ascii="Times New Roman" w:hAnsi="Times New Roman" w:cs="Times New Roman"/>
          <w:sz w:val="28"/>
          <w:szCs w:val="28"/>
          <w:lang w:val="kk-KZ"/>
        </w:rPr>
        <w:t xml:space="preserve">ИИН </w:t>
      </w:r>
      <w:r w:rsidR="00B10A23" w:rsidRPr="00B10A23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14:paraId="6D40627F" w14:textId="062808C8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r w:rsidRPr="00B10A23">
        <w:rPr>
          <w:rFonts w:ascii="Times New Roman" w:hAnsi="Times New Roman" w:cs="Times New Roman"/>
          <w:sz w:val="28"/>
          <w:szCs w:val="28"/>
          <w:lang w:val="kk-KZ"/>
        </w:rPr>
        <w:t>+7 701 </w:t>
      </w:r>
      <w:r w:rsidR="00B10A23" w:rsidRPr="00B10A23"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14:paraId="5A0F8604" w14:textId="71FEB681" w:rsidR="00EE2192" w:rsidRPr="00B10A23" w:rsidRDefault="00EE2192" w:rsidP="00EE2192">
      <w:pPr>
        <w:pStyle w:val="a5"/>
        <w:ind w:left="340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г. Алматы, мкр. С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-2, дом. 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, кв.4.</w:t>
      </w:r>
    </w:p>
    <w:p w14:paraId="2095263D" w14:textId="77777777" w:rsidR="00EE2192" w:rsidRPr="00B10A23" w:rsidRDefault="00EE2192" w:rsidP="00EE2192">
      <w:pPr>
        <w:spacing w:after="0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E8C363" w14:textId="77777777" w:rsidR="00EE2192" w:rsidRPr="00B10A23" w:rsidRDefault="00EE2192" w:rsidP="00EE2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A23">
        <w:rPr>
          <w:rFonts w:ascii="Times New Roman" w:hAnsi="Times New Roman" w:cs="Times New Roman"/>
          <w:b/>
          <w:bCs/>
          <w:sz w:val="28"/>
          <w:szCs w:val="28"/>
        </w:rPr>
        <w:t xml:space="preserve">Ходатайство </w:t>
      </w:r>
    </w:p>
    <w:p w14:paraId="409C5C8B" w14:textId="77777777" w:rsidR="00EE2192" w:rsidRPr="00B10A23" w:rsidRDefault="00EE2192" w:rsidP="00EE2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>о возмещении расходов по оплате помощи представителя</w:t>
      </w:r>
    </w:p>
    <w:p w14:paraId="49972773" w14:textId="77777777" w:rsidR="00EE2192" w:rsidRPr="00B10A23" w:rsidRDefault="00EE2192" w:rsidP="00EE21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13048" w14:textId="558BFBEE" w:rsidR="00EE2192" w:rsidRPr="00B10A23" w:rsidRDefault="00EE2192" w:rsidP="00EE219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 xml:space="preserve">Вашем производстве имеется гражданское дело </w:t>
      </w: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иску 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1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10A23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A23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proofErr w:type="spellStart"/>
      <w:r w:rsidRPr="00B10A23">
        <w:rPr>
          <w:rFonts w:ascii="Times New Roman" w:hAnsi="Times New Roman" w:cs="Times New Roman"/>
          <w:sz w:val="28"/>
          <w:szCs w:val="28"/>
        </w:rPr>
        <w:t>взыскани</w:t>
      </w:r>
      <w:proofErr w:type="spellEnd"/>
      <w:r w:rsidRPr="00B10A2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10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A23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Pr="00B10A23">
        <w:rPr>
          <w:rFonts w:ascii="Times New Roman" w:hAnsi="Times New Roman" w:cs="Times New Roman"/>
          <w:sz w:val="28"/>
          <w:szCs w:val="28"/>
        </w:rPr>
        <w:t xml:space="preserve"> для оплаты в системе высшего образования</w:t>
      </w: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2361B43" w14:textId="34E4B7E7" w:rsidR="00EE2192" w:rsidRPr="00B10A23" w:rsidRDefault="00EE2192" w:rsidP="00EE2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B10A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Адвокатской конторы Закон и Право </w:t>
      </w:r>
      <w:r w:rsidRPr="00B10A23">
        <w:rPr>
          <w:rFonts w:ascii="Times New Roman" w:hAnsi="Times New Roman" w:cs="Times New Roman"/>
          <w:sz w:val="28"/>
          <w:szCs w:val="28"/>
        </w:rPr>
        <w:t xml:space="preserve">и с </w:t>
      </w:r>
      <w:r w:rsidR="00B10A23" w:rsidRPr="00B10A23">
        <w:rPr>
          <w:rFonts w:ascii="Times New Roman" w:hAnsi="Times New Roman" w:cs="Times New Roman"/>
          <w:bCs/>
          <w:sz w:val="28"/>
          <w:szCs w:val="28"/>
          <w:lang w:val="kk-KZ"/>
        </w:rPr>
        <w:t>Б.А.С</w:t>
      </w:r>
      <w:r w:rsidRPr="00B10A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истцом</w:t>
      </w:r>
      <w:r w:rsidRPr="00B10A23">
        <w:rPr>
          <w:rFonts w:ascii="Times New Roman" w:hAnsi="Times New Roman" w:cs="Times New Roman"/>
          <w:sz w:val="28"/>
          <w:szCs w:val="28"/>
        </w:rPr>
        <w:t>,</w:t>
      </w:r>
      <w:r w:rsidRPr="00B10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A23">
        <w:rPr>
          <w:rFonts w:ascii="Times New Roman" w:hAnsi="Times New Roman" w:cs="Times New Roman"/>
          <w:sz w:val="28"/>
          <w:szCs w:val="28"/>
        </w:rPr>
        <w:t xml:space="preserve">был заключен договор на оказание юридической помощи (далее – Договор), в соответствии с которым </w:t>
      </w:r>
      <w:r w:rsidRPr="00B10A2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Адвокатской конторы Закон и Право </w:t>
      </w:r>
      <w:r w:rsidRPr="00B10A23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истцу</w:t>
      </w: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10A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0A23">
        <w:rPr>
          <w:rFonts w:ascii="Times New Roman" w:hAnsi="Times New Roman" w:cs="Times New Roman"/>
          <w:sz w:val="28"/>
          <w:szCs w:val="28"/>
        </w:rPr>
        <w:t xml:space="preserve">услуги по представлению интересов в суде первой инстанции по </w:t>
      </w:r>
      <w:proofErr w:type="gramStart"/>
      <w:r w:rsidRPr="00B10A23">
        <w:rPr>
          <w:rFonts w:ascii="Times New Roman" w:hAnsi="Times New Roman" w:cs="Times New Roman"/>
          <w:sz w:val="28"/>
          <w:szCs w:val="28"/>
        </w:rPr>
        <w:t>выше указанному</w:t>
      </w:r>
      <w:proofErr w:type="gramEnd"/>
      <w:r w:rsidRPr="00B10A23">
        <w:rPr>
          <w:rFonts w:ascii="Times New Roman" w:hAnsi="Times New Roman" w:cs="Times New Roman"/>
          <w:sz w:val="28"/>
          <w:szCs w:val="28"/>
        </w:rPr>
        <w:t xml:space="preserve"> гражданскому делу.</w:t>
      </w:r>
    </w:p>
    <w:p w14:paraId="50C0C2C3" w14:textId="77777777" w:rsidR="00EE2192" w:rsidRPr="00B10A23" w:rsidRDefault="00EE2192" w:rsidP="00EE21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>В соответствии с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</w:t>
      </w:r>
    </w:p>
    <w:p w14:paraId="0DFCA27D" w14:textId="77777777" w:rsidR="00EE2192" w:rsidRPr="00B10A23" w:rsidRDefault="00EE2192" w:rsidP="00EE21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>Согласно п. 11-1. Нормативное постановление Верховного Суда РК от 25 декабря 2006 года N 9 о применении судами РК законодательства о судебных расходах по гражданским делам (далее – Постановление), где при рассмотрении дел в порядке глав 12, 13 ГПК суд обязан разрешить вопрос о распределении судебных расходов между сторонами в соответствии с требованиями главы 8 ГПК. При этом суду следует учитывать объем предоставленной представителем помощи. Такие расходы подлежат возмещению в соответствии с подпунктом 9) статьи 108 ГПК.</w:t>
      </w:r>
    </w:p>
    <w:p w14:paraId="2FF23B40" w14:textId="77777777" w:rsidR="00EE2192" w:rsidRPr="00B10A23" w:rsidRDefault="00EE2192" w:rsidP="00EE21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A23">
        <w:rPr>
          <w:rFonts w:ascii="Times New Roman" w:hAnsi="Times New Roman" w:cs="Times New Roman"/>
          <w:sz w:val="28"/>
          <w:szCs w:val="28"/>
        </w:rPr>
        <w:t>На основании изложенного, и руководствуясь ст. 113 ГПК РК,</w:t>
      </w:r>
    </w:p>
    <w:p w14:paraId="7AD7D5AC" w14:textId="77777777" w:rsidR="00EE2192" w:rsidRPr="00B10A23" w:rsidRDefault="00EE2192" w:rsidP="00EE2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D1601" w14:textId="77777777" w:rsidR="00EE2192" w:rsidRPr="00B10A23" w:rsidRDefault="00EE2192" w:rsidP="00EE21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A23">
        <w:rPr>
          <w:rFonts w:ascii="Times New Roman" w:hAnsi="Times New Roman" w:cs="Times New Roman"/>
          <w:b/>
          <w:bCs/>
          <w:sz w:val="28"/>
          <w:szCs w:val="28"/>
        </w:rPr>
        <w:t>Прошу Суд:</w:t>
      </w:r>
    </w:p>
    <w:p w14:paraId="6DB1FB34" w14:textId="77777777" w:rsidR="00EE2192" w:rsidRPr="00B10A23" w:rsidRDefault="00EE2192" w:rsidP="00095CEF">
      <w:pPr>
        <w:pStyle w:val="a5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Взыскать с ответчика в пользу истца</w:t>
      </w: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представительские расходы в размере 150 000 тенге.</w:t>
      </w:r>
    </w:p>
    <w:p w14:paraId="5FFEE7BC" w14:textId="77777777" w:rsidR="00EE2192" w:rsidRPr="00B10A23" w:rsidRDefault="00EE2192" w:rsidP="00EE2192">
      <w:pPr>
        <w:pStyle w:val="a5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CFC39" w14:textId="77777777" w:rsidR="00EE2192" w:rsidRPr="00B10A23" w:rsidRDefault="00EE2192" w:rsidP="00EE2192">
      <w:pPr>
        <w:pStyle w:val="a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0A23">
        <w:rPr>
          <w:rFonts w:ascii="Times New Roman" w:eastAsia="Times New Roman" w:hAnsi="Times New Roman" w:cs="Times New Roman"/>
          <w:b/>
          <w:bCs/>
          <w:sz w:val="28"/>
          <w:szCs w:val="28"/>
        </w:rPr>
        <w:t>С уважением,</w:t>
      </w:r>
    </w:p>
    <w:p w14:paraId="7A350A3E" w14:textId="77777777" w:rsidR="00EE2192" w:rsidRPr="00B10A23" w:rsidRDefault="00EE2192" w:rsidP="00EE2192">
      <w:pPr>
        <w:pStyle w:val="a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0A2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 по доверенности</w:t>
      </w:r>
    </w:p>
    <w:p w14:paraId="5FD6F02C" w14:textId="77777777" w:rsidR="00EE2192" w:rsidRPr="00B10A23" w:rsidRDefault="00EE2192" w:rsidP="00EE2192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A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___________/ Саржанов Г.Т.</w:t>
      </w:r>
    </w:p>
    <w:p w14:paraId="53C8A75E" w14:textId="03D7BAAA" w:rsidR="00EE2192" w:rsidRPr="00B10A23" w:rsidRDefault="00EE2192" w:rsidP="00EE219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«___» __________ 20</w:t>
      </w:r>
      <w:r w:rsidR="00B10A23"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B10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111F09FF" w14:textId="77777777" w:rsidR="00CE1F8D" w:rsidRPr="00B10A23" w:rsidRDefault="00CE1F8D">
      <w:pPr>
        <w:rPr>
          <w:rFonts w:ascii="Times New Roman" w:hAnsi="Times New Roman" w:cs="Times New Roman"/>
          <w:sz w:val="28"/>
          <w:szCs w:val="28"/>
        </w:rPr>
      </w:pPr>
    </w:p>
    <w:sectPr w:rsidR="00CE1F8D" w:rsidRPr="00B10A23" w:rsidSect="009A42E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D"/>
    <w:rsid w:val="00095CEF"/>
    <w:rsid w:val="008B0AED"/>
    <w:rsid w:val="009A42EF"/>
    <w:rsid w:val="00B10A23"/>
    <w:rsid w:val="00CE1F8D"/>
    <w:rsid w:val="00E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85F5"/>
  <w15:chartTrackingRefBased/>
  <w15:docId w15:val="{201EBB28-11FC-4433-8509-87B41BD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9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192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qFormat/>
    <w:locked/>
    <w:rsid w:val="00EE2192"/>
    <w:rPr>
      <w:rFonts w:ascii="Calibri" w:hAnsi="Calibri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EE219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5</cp:revision>
  <dcterms:created xsi:type="dcterms:W3CDTF">2023-11-29T08:14:00Z</dcterms:created>
  <dcterms:modified xsi:type="dcterms:W3CDTF">2024-05-21T13:51:00Z</dcterms:modified>
</cp:coreProperties>
</file>