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CB22" w14:textId="5C7DE13E" w:rsidR="00022AB6" w:rsidRPr="00022AB6" w:rsidRDefault="00022AB6" w:rsidP="00022AB6">
      <w:pPr>
        <w:pStyle w:val="ad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0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Ходатайство </w:t>
      </w:r>
      <w:r w:rsidRPr="00022AB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о переходе к рассмотрению дела по правилам искового производства</w:t>
      </w:r>
    </w:p>
    <w:p w14:paraId="401CEFAB" w14:textId="77777777" w:rsidR="00022AB6" w:rsidRPr="00022AB6" w:rsidRDefault="00022AB6" w:rsidP="003561DD">
      <w:pPr>
        <w:pStyle w:val="ad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91CA77" w14:textId="77777777" w:rsidR="00022AB6" w:rsidRDefault="00022AB6" w:rsidP="003561DD">
      <w:pPr>
        <w:pStyle w:val="ad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</w:p>
    <w:p w14:paraId="75C70586" w14:textId="31233AC1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Бостандыкский районный суд г. Алматы</w:t>
      </w:r>
    </w:p>
    <w:p w14:paraId="6F2BEC19" w14:textId="3E5881C2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Судье </w:t>
      </w:r>
      <w:r w:rsidRPr="003561D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Альпиевой Н.Б</w:t>
      </w:r>
      <w:r w:rsidRPr="003561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0D7631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г. Алматы, Бостандыкский район, </w:t>
      </w:r>
    </w:p>
    <w:p w14:paraId="367BFA10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61DD">
        <w:rPr>
          <w:rFonts w:ascii="Times New Roman" w:eastAsia="Times New Roman" w:hAnsi="Times New Roman" w:cs="Times New Roman"/>
          <w:sz w:val="28"/>
          <w:szCs w:val="28"/>
          <w:lang w:val="ru"/>
        </w:rPr>
        <w:t>мкр</w:t>
      </w:r>
      <w:proofErr w:type="spellEnd"/>
      <w:r w:rsidRPr="003561DD">
        <w:rPr>
          <w:rFonts w:ascii="Times New Roman" w:eastAsia="Times New Roman" w:hAnsi="Times New Roman" w:cs="Times New Roman"/>
          <w:sz w:val="28"/>
          <w:szCs w:val="28"/>
          <w:lang w:val="ru"/>
        </w:rPr>
        <w:t>. Орбита 2, д. 20а.</w:t>
      </w:r>
    </w:p>
    <w:p w14:paraId="4D34FD7F" w14:textId="1FF1FB03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+7 727 </w:t>
      </w:r>
      <w:r w:rsidR="00022AB6">
        <w:rPr>
          <w:rFonts w:ascii="Times New Roman" w:eastAsia="Times New Roman" w:hAnsi="Times New Roman" w:cs="Times New Roman"/>
          <w:sz w:val="28"/>
          <w:szCs w:val="28"/>
          <w:lang w:val="ru"/>
        </w:rPr>
        <w:t>...</w:t>
      </w:r>
      <w:r w:rsidR="007931D8">
        <w:rPr>
          <w:rFonts w:ascii="Times New Roman" w:eastAsia="Times New Roman" w:hAnsi="Times New Roman" w:cs="Times New Roman"/>
          <w:sz w:val="28"/>
          <w:szCs w:val="28"/>
          <w:lang w:val="ru"/>
        </w:rPr>
        <w:t>...</w:t>
      </w:r>
    </w:p>
    <w:p w14:paraId="04EDDF23" w14:textId="799A7C3F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61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 Ответчика: </w:t>
      </w: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</w:t>
      </w:r>
      <w:r w:rsidR="00022AB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</w:t>
      </w:r>
      <w:r w:rsidR="00022AB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3495E7B4" w14:textId="4EFAB963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3561DD">
        <w:rPr>
          <w:rFonts w:ascii="Times New Roman" w:eastAsia="Times New Roman" w:hAnsi="Times New Roman" w:cs="Times New Roman"/>
          <w:bCs/>
          <w:sz w:val="28"/>
          <w:szCs w:val="28"/>
        </w:rPr>
        <w:t xml:space="preserve">ИИН </w:t>
      </w:r>
      <w:r w:rsidR="00022A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14:paraId="502F3139" w14:textId="33B02F80" w:rsidR="005335D1" w:rsidRPr="003561DD" w:rsidRDefault="005335D1" w:rsidP="003561DD">
      <w:pPr>
        <w:pStyle w:val="ad"/>
        <w:ind w:left="3544"/>
        <w:rPr>
          <w:rStyle w:val="af"/>
          <w:rFonts w:eastAsiaTheme="minorEastAsia"/>
          <w:b w:val="0"/>
          <w:bCs w:val="0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3561DD">
        <w:rPr>
          <w:rStyle w:val="af"/>
          <w:rFonts w:eastAsiaTheme="minorEastAsia"/>
          <w:b w:val="0"/>
          <w:bCs w:val="0"/>
          <w:sz w:val="28"/>
          <w:szCs w:val="28"/>
        </w:rPr>
        <w:t>мкр</w:t>
      </w:r>
      <w:proofErr w:type="spellEnd"/>
      <w:r w:rsidRPr="003561DD">
        <w:rPr>
          <w:rStyle w:val="af"/>
          <w:rFonts w:eastAsiaTheme="minorEastAsia"/>
          <w:b w:val="0"/>
          <w:bCs w:val="0"/>
          <w:sz w:val="28"/>
          <w:szCs w:val="28"/>
        </w:rPr>
        <w:t xml:space="preserve"> К</w:t>
      </w:r>
      <w:r w:rsidR="00022AB6">
        <w:rPr>
          <w:rStyle w:val="af"/>
          <w:rFonts w:eastAsiaTheme="minorEastAsia"/>
          <w:b w:val="0"/>
          <w:bCs w:val="0"/>
          <w:sz w:val="28"/>
          <w:szCs w:val="28"/>
        </w:rPr>
        <w:t>.</w:t>
      </w:r>
      <w:r w:rsidRPr="003561DD">
        <w:rPr>
          <w:rStyle w:val="af"/>
          <w:rFonts w:eastAsiaTheme="minorEastAsia"/>
          <w:b w:val="0"/>
          <w:bCs w:val="0"/>
          <w:sz w:val="28"/>
          <w:szCs w:val="28"/>
        </w:rPr>
        <w:t xml:space="preserve"> 47, кв 15.</w:t>
      </w:r>
    </w:p>
    <w:p w14:paraId="36EEF1BE" w14:textId="5EFC7A83" w:rsidR="005335D1" w:rsidRPr="003561DD" w:rsidRDefault="005335D1" w:rsidP="003561DD">
      <w:pPr>
        <w:pStyle w:val="ad"/>
        <w:ind w:left="3544"/>
        <w:rPr>
          <w:rStyle w:val="af"/>
          <w:rFonts w:eastAsiaTheme="minorEastAsia"/>
          <w:b w:val="0"/>
          <w:bCs w:val="0"/>
          <w:sz w:val="28"/>
          <w:szCs w:val="28"/>
        </w:rPr>
      </w:pPr>
      <w:r w:rsidRPr="003561DD">
        <w:rPr>
          <w:rStyle w:val="af"/>
          <w:rFonts w:eastAsiaTheme="minorEastAsia"/>
          <w:b w:val="0"/>
          <w:bCs w:val="0"/>
          <w:sz w:val="28"/>
          <w:szCs w:val="28"/>
        </w:rPr>
        <w:t>+7 747 </w:t>
      </w:r>
      <w:r w:rsidR="00022AB6">
        <w:rPr>
          <w:rStyle w:val="af"/>
          <w:rFonts w:eastAsiaTheme="minorEastAsia"/>
          <w:b w:val="0"/>
          <w:bCs w:val="0"/>
          <w:sz w:val="28"/>
          <w:szCs w:val="28"/>
        </w:rPr>
        <w:t>..</w:t>
      </w:r>
    </w:p>
    <w:p w14:paraId="75E6C1C0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30A3C907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1663E923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>БИН 201240021767 </w:t>
      </w:r>
    </w:p>
    <w:p w14:paraId="11F3A428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4AED4E19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3561D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3561D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3561D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</w:p>
    <w:p w14:paraId="0CD9FE6F" w14:textId="77777777" w:rsidR="005335D1" w:rsidRPr="003561DD" w:rsidRDefault="005335D1" w:rsidP="003561DD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3561D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561DD">
        <w:rPr>
          <w:rFonts w:ascii="Times New Roman" w:eastAsia="Times New Roman" w:hAnsi="Times New Roman" w:cs="Times New Roman"/>
          <w:sz w:val="28"/>
          <w:szCs w:val="28"/>
        </w:rPr>
        <w:t>727 978 5755; +7 708 578 5758.</w:t>
      </w:r>
    </w:p>
    <w:p w14:paraId="2202AAA3" w14:textId="77777777" w:rsidR="005335D1" w:rsidRPr="003561DD" w:rsidRDefault="005335D1" w:rsidP="005335D1">
      <w:pPr>
        <w:pStyle w:val="ad"/>
        <w:ind w:left="4956"/>
        <w:rPr>
          <w:rFonts w:ascii="Times New Roman" w:hAnsi="Times New Roman" w:cs="Times New Roman"/>
          <w:sz w:val="28"/>
          <w:szCs w:val="28"/>
        </w:rPr>
      </w:pPr>
    </w:p>
    <w:p w14:paraId="5B58FF89" w14:textId="77777777" w:rsidR="005335D1" w:rsidRPr="003561DD" w:rsidRDefault="005335D1" w:rsidP="005335D1">
      <w:pPr>
        <w:pStyle w:val="ad"/>
        <w:ind w:left="4248"/>
        <w:rPr>
          <w:rFonts w:ascii="Times New Roman" w:hAnsi="Times New Roman" w:cs="Times New Roman"/>
          <w:sz w:val="28"/>
          <w:szCs w:val="28"/>
        </w:rPr>
      </w:pPr>
    </w:p>
    <w:p w14:paraId="00502030" w14:textId="77777777" w:rsidR="005335D1" w:rsidRPr="003561DD" w:rsidRDefault="005335D1" w:rsidP="005335D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30EEB1A5" w14:textId="4EB4C35D" w:rsidR="005335D1" w:rsidRPr="003561DD" w:rsidRDefault="005335D1" w:rsidP="005335D1">
      <w:pPr>
        <w:pStyle w:val="ad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561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переходе к рассмотрению дела по правилам искового производства</w:t>
      </w:r>
    </w:p>
    <w:p w14:paraId="29AB8F20" w14:textId="2F659D04" w:rsidR="005335D1" w:rsidRPr="003561DD" w:rsidRDefault="005335D1" w:rsidP="005335D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E8BA7" w14:textId="10879964" w:rsidR="005335D1" w:rsidRPr="003561DD" w:rsidRDefault="005335D1" w:rsidP="0053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</w:t>
      </w:r>
      <w:r w:rsidR="00DC390D" w:rsidRPr="00DC390D">
        <w:rPr>
          <w:rFonts w:ascii="Times New Roman" w:hAnsi="Times New Roman" w:cs="Times New Roman"/>
          <w:sz w:val="28"/>
          <w:szCs w:val="28"/>
        </w:rPr>
        <w:t xml:space="preserve"> </w:t>
      </w:r>
      <w:r w:rsidR="00DC390D">
        <w:rPr>
          <w:rFonts w:ascii="Times New Roman" w:hAnsi="Times New Roman" w:cs="Times New Roman"/>
          <w:sz w:val="28"/>
          <w:szCs w:val="28"/>
        </w:rPr>
        <w:t>№</w:t>
      </w:r>
      <w:r w:rsidR="00DC390D" w:rsidRPr="00DC390D">
        <w:rPr>
          <w:rStyle w:val="ae"/>
          <w:rFonts w:ascii="Times New Roman" w:hAnsi="Times New Roman" w:cs="Times New Roman"/>
          <w:sz w:val="28"/>
          <w:szCs w:val="28"/>
        </w:rPr>
        <w:t>7514-24-00-2/11087</w:t>
      </w:r>
      <w:r w:rsidRPr="003561DD">
        <w:rPr>
          <w:rFonts w:ascii="Times New Roman" w:hAnsi="Times New Roman" w:cs="Times New Roman"/>
          <w:sz w:val="28"/>
          <w:szCs w:val="28"/>
        </w:rPr>
        <w:t xml:space="preserve"> по иску истца </w:t>
      </w:r>
      <w:r w:rsidR="00833606" w:rsidRPr="003561DD">
        <w:rPr>
          <w:rFonts w:ascii="Times New Roman" w:hAnsi="Times New Roman" w:cs="Times New Roman"/>
          <w:sz w:val="28"/>
          <w:szCs w:val="28"/>
        </w:rPr>
        <w:t>К</w:t>
      </w:r>
      <w:r w:rsidR="00022AB6">
        <w:rPr>
          <w:rFonts w:ascii="Times New Roman" w:hAnsi="Times New Roman" w:cs="Times New Roman"/>
          <w:sz w:val="28"/>
          <w:szCs w:val="28"/>
        </w:rPr>
        <w:t>.</w:t>
      </w:r>
      <w:r w:rsidR="00833606" w:rsidRPr="003561DD">
        <w:rPr>
          <w:rFonts w:ascii="Times New Roman" w:hAnsi="Times New Roman" w:cs="Times New Roman"/>
          <w:sz w:val="28"/>
          <w:szCs w:val="28"/>
        </w:rPr>
        <w:t>М</w:t>
      </w:r>
      <w:r w:rsidR="00022AB6">
        <w:rPr>
          <w:rFonts w:ascii="Times New Roman" w:hAnsi="Times New Roman" w:cs="Times New Roman"/>
          <w:sz w:val="28"/>
          <w:szCs w:val="28"/>
        </w:rPr>
        <w:t>.</w:t>
      </w:r>
      <w:r w:rsidR="00833606" w:rsidRPr="003561DD">
        <w:rPr>
          <w:rFonts w:ascii="Times New Roman" w:hAnsi="Times New Roman" w:cs="Times New Roman"/>
          <w:sz w:val="28"/>
          <w:szCs w:val="28"/>
        </w:rPr>
        <w:t>А</w:t>
      </w:r>
      <w:r w:rsidR="00022AB6">
        <w:rPr>
          <w:rFonts w:ascii="Times New Roman" w:hAnsi="Times New Roman" w:cs="Times New Roman"/>
          <w:sz w:val="28"/>
          <w:szCs w:val="28"/>
        </w:rPr>
        <w:t>.</w:t>
      </w:r>
      <w:r w:rsidR="00833606" w:rsidRPr="003561DD">
        <w:rPr>
          <w:rFonts w:ascii="Times New Roman" w:hAnsi="Times New Roman" w:cs="Times New Roman"/>
          <w:sz w:val="28"/>
          <w:szCs w:val="28"/>
        </w:rPr>
        <w:t xml:space="preserve"> ИИН</w:t>
      </w:r>
      <w:r w:rsidR="003561DD">
        <w:rPr>
          <w:rFonts w:ascii="Times New Roman" w:hAnsi="Times New Roman" w:cs="Times New Roman"/>
          <w:sz w:val="28"/>
          <w:szCs w:val="28"/>
        </w:rPr>
        <w:t xml:space="preserve"> </w:t>
      </w:r>
      <w:r w:rsidR="00022AB6">
        <w:rPr>
          <w:rFonts w:ascii="Times New Roman" w:hAnsi="Times New Roman" w:cs="Times New Roman"/>
          <w:sz w:val="28"/>
          <w:szCs w:val="28"/>
        </w:rPr>
        <w:t>.</w:t>
      </w:r>
      <w:r w:rsidRPr="003561DD">
        <w:rPr>
          <w:rFonts w:ascii="Times New Roman" w:hAnsi="Times New Roman" w:cs="Times New Roman"/>
          <w:sz w:val="28"/>
          <w:szCs w:val="28"/>
        </w:rPr>
        <w:t xml:space="preserve"> (далее – истец) к </w:t>
      </w:r>
      <w:r w:rsidR="00833606" w:rsidRPr="003561D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022AB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33606" w:rsidRPr="003561DD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022AB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833606" w:rsidRPr="003561DD">
        <w:rPr>
          <w:rFonts w:ascii="Times New Roman" w:hAnsi="Times New Roman" w:cs="Times New Roman"/>
          <w:sz w:val="28"/>
          <w:szCs w:val="28"/>
        </w:rPr>
        <w:t xml:space="preserve"> </w:t>
      </w:r>
      <w:r w:rsidRPr="003561DD">
        <w:rPr>
          <w:rFonts w:ascii="Times New Roman" w:hAnsi="Times New Roman" w:cs="Times New Roman"/>
          <w:sz w:val="28"/>
          <w:szCs w:val="28"/>
        </w:rPr>
        <w:t xml:space="preserve">(далее – ответчик) о взыскании </w:t>
      </w:r>
      <w:r w:rsidR="00833606" w:rsidRPr="003561DD">
        <w:rPr>
          <w:rFonts w:ascii="Times New Roman" w:hAnsi="Times New Roman" w:cs="Times New Roman"/>
          <w:sz w:val="28"/>
          <w:szCs w:val="28"/>
        </w:rPr>
        <w:t>задолженности по договору</w:t>
      </w:r>
      <w:r w:rsidRPr="00356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B3A5D5F" w14:textId="5C95B221" w:rsidR="00833606" w:rsidRPr="003561DD" w:rsidRDefault="00833606" w:rsidP="0053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Судьей в мой адрес было направлено письмо от 12.06.2024 года о предоставлении отзыва на Иск </w:t>
      </w:r>
      <w:r w:rsidRPr="003561DD">
        <w:rPr>
          <w:rFonts w:ascii="Times New Roman" w:hAnsi="Times New Roman" w:cs="Times New Roman"/>
          <w:sz w:val="28"/>
          <w:szCs w:val="28"/>
        </w:rPr>
        <w:t>о взыскании задолженности по договору до 25.06.2024 года. Кроме того Данн</w:t>
      </w:r>
      <w:r w:rsidR="002A033E" w:rsidRPr="003561DD">
        <w:rPr>
          <w:rFonts w:ascii="Times New Roman" w:hAnsi="Times New Roman" w:cs="Times New Roman"/>
          <w:sz w:val="28"/>
          <w:szCs w:val="28"/>
        </w:rPr>
        <w:t>ый</w:t>
      </w:r>
      <w:r w:rsidRPr="003561DD">
        <w:rPr>
          <w:rFonts w:ascii="Times New Roman" w:hAnsi="Times New Roman" w:cs="Times New Roman"/>
          <w:sz w:val="28"/>
          <w:szCs w:val="28"/>
        </w:rPr>
        <w:t xml:space="preserve"> Иск судом был принят и суд определил о </w:t>
      </w:r>
      <w:r w:rsidR="002A033E" w:rsidRPr="003561DD">
        <w:rPr>
          <w:rFonts w:ascii="Times New Roman" w:hAnsi="Times New Roman" w:cs="Times New Roman"/>
          <w:sz w:val="28"/>
          <w:szCs w:val="28"/>
        </w:rPr>
        <w:t>рассмотрении</w:t>
      </w:r>
      <w:r w:rsidRPr="003561DD">
        <w:rPr>
          <w:rFonts w:ascii="Times New Roman" w:hAnsi="Times New Roman" w:cs="Times New Roman"/>
          <w:sz w:val="28"/>
          <w:szCs w:val="28"/>
        </w:rPr>
        <w:t xml:space="preserve"> данного гражданского дела в </w:t>
      </w:r>
      <w:r w:rsidR="002A033E" w:rsidRPr="003561DD">
        <w:rPr>
          <w:rFonts w:ascii="Times New Roman" w:hAnsi="Times New Roman" w:cs="Times New Roman"/>
          <w:sz w:val="28"/>
          <w:szCs w:val="28"/>
        </w:rPr>
        <w:t>Упрощённом</w:t>
      </w:r>
      <w:r w:rsidRPr="003561DD">
        <w:rPr>
          <w:rFonts w:ascii="Times New Roman" w:hAnsi="Times New Roman" w:cs="Times New Roman"/>
          <w:sz w:val="28"/>
          <w:szCs w:val="28"/>
        </w:rPr>
        <w:t xml:space="preserve"> письменном порядке в </w:t>
      </w:r>
      <w:r w:rsidR="003561DD" w:rsidRPr="003561DD">
        <w:rPr>
          <w:rFonts w:ascii="Times New Roman" w:hAnsi="Times New Roman" w:cs="Times New Roman"/>
          <w:sz w:val="28"/>
          <w:szCs w:val="28"/>
        </w:rPr>
        <w:t>соответствии</w:t>
      </w:r>
      <w:r w:rsidR="003561DD" w:rsidRPr="00356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Главой</w:t>
      </w:r>
      <w:r w:rsidR="002A033E" w:rsidRPr="00356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21 ГПК РК.</w:t>
      </w:r>
    </w:p>
    <w:p w14:paraId="4940516D" w14:textId="37EF51A4" w:rsidR="002A033E" w:rsidRPr="003561DD" w:rsidRDefault="002A033E" w:rsidP="003561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561DD">
        <w:rPr>
          <w:b/>
          <w:bCs/>
          <w:bdr w:val="none" w:sz="0" w:space="0" w:color="auto" w:frame="1"/>
        </w:rPr>
        <w:tab/>
      </w:r>
      <w:r w:rsidRPr="003561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соответствии п. 3 ст. 267-1. ГПК РК</w:t>
      </w:r>
      <w:r w:rsidRPr="003561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3561DD">
        <w:rPr>
          <w:rFonts w:ascii="Times New Roman" w:hAnsi="Times New Roman" w:cs="Times New Roman"/>
          <w:sz w:val="28"/>
          <w:szCs w:val="28"/>
        </w:rPr>
        <w:t>Суд переходит к рассмотрению дела по правилам искового производства, о чем указывает в определении о подготовке дела к судебному разбирательству, если: 1) стороной об этом заявлено ходатайство; 5) необходимо провести осмотр и исследование доказательств по месту их нахождения, назначить экспертизу или заслушать свидетельские показания; 6) необходимо выяснить дополнительные обстоятельства или исследовать дополнительные доказательства.</w:t>
      </w:r>
    </w:p>
    <w:p w14:paraId="2362A340" w14:textId="08B0F69A" w:rsidR="002A033E" w:rsidRPr="00BB0902" w:rsidRDefault="002A033E" w:rsidP="003561DD">
      <w:pPr>
        <w:pStyle w:val="ad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61DD">
        <w:rPr>
          <w:rFonts w:ascii="Times New Roman" w:hAnsi="Times New Roman" w:cs="Times New Roman"/>
          <w:sz w:val="28"/>
          <w:szCs w:val="28"/>
        </w:rPr>
        <w:tab/>
        <w:t>Исковыми требованиями истца Ответчик не согласна так как не имела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Так как сумма предъявленное в Иске не соответствует реальной сумме остатка.</w:t>
      </w:r>
      <w:r w:rsidR="00BB0902">
        <w:rPr>
          <w:rFonts w:ascii="Times New Roman" w:hAnsi="Times New Roman" w:cs="Times New Roman"/>
          <w:sz w:val="28"/>
          <w:szCs w:val="28"/>
        </w:rPr>
        <w:t xml:space="preserve"> </w:t>
      </w:r>
      <w:r w:rsidR="00BB0902" w:rsidRPr="00BB0902">
        <w:rPr>
          <w:rFonts w:ascii="Times New Roman" w:hAnsi="Times New Roman" w:cs="Times New Roman"/>
          <w:sz w:val="28"/>
          <w:szCs w:val="28"/>
          <w:u w:val="single"/>
        </w:rPr>
        <w:t xml:space="preserve">Также будет заявлен </w:t>
      </w:r>
      <w:r w:rsidR="00BB090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B0902" w:rsidRPr="00BB0902">
        <w:rPr>
          <w:rFonts w:ascii="Times New Roman" w:hAnsi="Times New Roman" w:cs="Times New Roman"/>
          <w:sz w:val="28"/>
          <w:szCs w:val="28"/>
          <w:u w:val="single"/>
        </w:rPr>
        <w:t xml:space="preserve"> применении судом срока Исковой давности</w:t>
      </w:r>
    </w:p>
    <w:p w14:paraId="21AD40C7" w14:textId="77777777" w:rsidR="002A033E" w:rsidRPr="003561DD" w:rsidRDefault="002A033E" w:rsidP="003561DD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1DD">
        <w:rPr>
          <w:rFonts w:ascii="Times New Roman" w:eastAsia="Times New Roman" w:hAnsi="Times New Roman" w:cs="Times New Roman"/>
          <w:sz w:val="28"/>
          <w:szCs w:val="28"/>
        </w:rPr>
        <w:t xml:space="preserve"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</w:t>
      </w:r>
      <w:r w:rsidRPr="003561DD">
        <w:rPr>
          <w:rFonts w:ascii="Times New Roman" w:eastAsia="Times New Roman" w:hAnsi="Times New Roman" w:cs="Times New Roman"/>
          <w:sz w:val="28"/>
          <w:szCs w:val="28"/>
        </w:rPr>
        <w:lastRenderedPageBreak/>
        <w:t>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E605505" w14:textId="77777777" w:rsidR="005335D1" w:rsidRPr="003561DD" w:rsidRDefault="005335D1" w:rsidP="005335D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70AA6200" w14:textId="3BDCFE15" w:rsidR="005335D1" w:rsidRPr="003561DD" w:rsidRDefault="005335D1" w:rsidP="005335D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</w:t>
      </w:r>
      <w:r w:rsidR="002A033E" w:rsidRPr="003561DD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267-1, </w:t>
      </w:r>
      <w:r w:rsidRPr="003561DD">
        <w:rPr>
          <w:rFonts w:ascii="Times New Roman" w:hAnsi="Times New Roman" w:cs="Times New Roman"/>
          <w:sz w:val="28"/>
          <w:szCs w:val="28"/>
        </w:rPr>
        <w:t>46 ГПК РК,</w:t>
      </w:r>
    </w:p>
    <w:p w14:paraId="537E9B40" w14:textId="77777777" w:rsidR="005335D1" w:rsidRPr="003561DD" w:rsidRDefault="005335D1" w:rsidP="0053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3B16CCD4" w14:textId="77777777" w:rsidR="005335D1" w:rsidRPr="003561DD" w:rsidRDefault="005335D1" w:rsidP="005335D1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1DD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4BCAE0A" w14:textId="77777777" w:rsidR="005335D1" w:rsidRPr="003561DD" w:rsidRDefault="005335D1" w:rsidP="005335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> </w:t>
      </w:r>
    </w:p>
    <w:p w14:paraId="056DAB59" w14:textId="15A6F9DD" w:rsidR="005335D1" w:rsidRPr="003561DD" w:rsidRDefault="002A033E" w:rsidP="005335D1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DD">
        <w:rPr>
          <w:rFonts w:ascii="Times New Roman" w:hAnsi="Times New Roman" w:cs="Times New Roman"/>
          <w:sz w:val="28"/>
          <w:szCs w:val="28"/>
        </w:rPr>
        <w:t xml:space="preserve"> </w:t>
      </w:r>
      <w:r w:rsidR="003561DD" w:rsidRPr="003561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Перевести данное гражданское дела рассматриваемом в упрощенном порядке к рассмотрению дела по правилам искового производства общеустановленном порядок</w:t>
      </w:r>
      <w:r w:rsidR="005335D1" w:rsidRPr="00356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624714" w14:textId="77777777" w:rsidR="005335D1" w:rsidRPr="003561DD" w:rsidRDefault="005335D1" w:rsidP="005335D1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D8649" w14:textId="77777777" w:rsidR="005335D1" w:rsidRPr="003561DD" w:rsidRDefault="005335D1" w:rsidP="005335D1">
      <w:pPr>
        <w:pStyle w:val="ad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564F4" w14:textId="77777777" w:rsidR="005335D1" w:rsidRPr="003561DD" w:rsidRDefault="005335D1" w:rsidP="005335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1DD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519EB497" w14:textId="56C63F35" w:rsidR="005335D1" w:rsidRPr="003561DD" w:rsidRDefault="003561DD" w:rsidP="005335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82D76D" w14:textId="328F9D12" w:rsidR="005335D1" w:rsidRPr="003561DD" w:rsidRDefault="005335D1" w:rsidP="005335D1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61DD">
        <w:rPr>
          <w:rFonts w:ascii="Times New Roman" w:hAnsi="Times New Roman" w:cs="Times New Roman"/>
          <w:b/>
          <w:sz w:val="28"/>
          <w:szCs w:val="28"/>
          <w:lang w:val="kk-KZ"/>
        </w:rPr>
        <w:t>____________/</w:t>
      </w:r>
      <w:r w:rsidR="003561DD"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</w:t>
      </w:r>
      <w:r w:rsidR="00A65E8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 w:rsidR="003561DD" w:rsidRPr="003561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</w:t>
      </w:r>
      <w:r w:rsidR="00A65E8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468F50E1" w14:textId="3FC2ACBD" w:rsidR="005335D1" w:rsidRPr="00C937C7" w:rsidRDefault="005335D1" w:rsidP="005335D1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 w:rsidR="003561DD"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7D68A623" w14:textId="77777777" w:rsidR="00795605" w:rsidRDefault="00795605"/>
    <w:sectPr w:rsidR="00795605" w:rsidSect="005335D1">
      <w:pgSz w:w="11906" w:h="16838"/>
      <w:pgMar w:top="568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E7"/>
    <w:rsid w:val="00022AB6"/>
    <w:rsid w:val="001A065A"/>
    <w:rsid w:val="001E48AC"/>
    <w:rsid w:val="002A033E"/>
    <w:rsid w:val="002D3FF7"/>
    <w:rsid w:val="003561DD"/>
    <w:rsid w:val="00434313"/>
    <w:rsid w:val="005335D1"/>
    <w:rsid w:val="00660972"/>
    <w:rsid w:val="007931D8"/>
    <w:rsid w:val="00795605"/>
    <w:rsid w:val="00833606"/>
    <w:rsid w:val="00923140"/>
    <w:rsid w:val="00A65E80"/>
    <w:rsid w:val="00BA38E7"/>
    <w:rsid w:val="00BB0902"/>
    <w:rsid w:val="00D82448"/>
    <w:rsid w:val="00D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B549"/>
  <w15:chartTrackingRefBased/>
  <w15:docId w15:val="{F9EC8D60-1533-4505-8D81-FA0A30A3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D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8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8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8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8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38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35D1"/>
    <w:rPr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5335D1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5335D1"/>
    <w:rPr>
      <w:kern w:val="0"/>
      <w:lang w:val="ru-RU"/>
      <w14:ligatures w14:val="none"/>
    </w:rPr>
  </w:style>
  <w:style w:type="character" w:customStyle="1" w:styleId="af">
    <w:name w:val="Основной текст + Полужирный"/>
    <w:aliases w:val="Интервал 0 pt"/>
    <w:basedOn w:val="a0"/>
    <w:rsid w:val="005335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styleId="af0">
    <w:name w:val="Unresolved Mention"/>
    <w:basedOn w:val="a0"/>
    <w:uiPriority w:val="99"/>
    <w:semiHidden/>
    <w:unhideWhenUsed/>
    <w:rsid w:val="005335D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A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Текстовый блок"/>
    <w:uiPriority w:val="99"/>
    <w:rsid w:val="002A033E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2024-06-24T08:51:00Z</dcterms:created>
  <dcterms:modified xsi:type="dcterms:W3CDTF">2025-11-02T10:12:00Z</dcterms:modified>
</cp:coreProperties>
</file>