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09F5" w14:textId="2AE64D8C" w:rsidR="00823CE7" w:rsidRDefault="00823CE7" w:rsidP="00BD3D9F">
      <w:pPr>
        <w:pStyle w:val="a3"/>
        <w:ind w:left="566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3C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ТМЦ ТОО "</w:t>
      </w:r>
      <w:r w:rsidR="00C439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Pr="00823C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"</w:t>
      </w:r>
    </w:p>
    <w:p w14:paraId="0FBB2258" w14:textId="132DE43D" w:rsidR="001405E8" w:rsidRPr="00C4397F" w:rsidRDefault="001405E8" w:rsidP="00BD3D9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1405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БИН </w:t>
      </w:r>
      <w:r w:rsidR="00C43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2DFC7088" w14:textId="20CCBBF0" w:rsidR="001405E8" w:rsidRDefault="00823CE7" w:rsidP="00BD3D9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3C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осточно-</w:t>
      </w:r>
      <w:r w:rsidRPr="00823C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азахстанская область, г.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C43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823C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C43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823C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823C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д. 121.</w:t>
      </w:r>
    </w:p>
    <w:p w14:paraId="3ED24E93" w14:textId="576E609D" w:rsidR="00BD3D9F" w:rsidRPr="00C4397F" w:rsidRDefault="00C4397F" w:rsidP="00BD3D9F">
      <w:pPr>
        <w:pStyle w:val="a3"/>
        <w:ind w:left="5664"/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4875E2B4" w14:textId="7EC35B52" w:rsidR="001405E8" w:rsidRPr="00C4397F" w:rsidRDefault="00C4397F" w:rsidP="00BD3D9F">
      <w:pPr>
        <w:pStyle w:val="a3"/>
        <w:ind w:left="5664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D86F04D" w14:textId="18B20C2E" w:rsidR="001405E8" w:rsidRPr="001405E8" w:rsidRDefault="001405E8" w:rsidP="00BD3D9F">
      <w:pPr>
        <w:pStyle w:val="a3"/>
        <w:ind w:left="566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05E8">
        <w:rPr>
          <w:rFonts w:ascii="Times New Roman" w:eastAsia="Times New Roman" w:hAnsi="Times New Roman" w:cs="Times New Roman"/>
          <w:b/>
          <w:bCs/>
          <w:sz w:val="24"/>
          <w:szCs w:val="24"/>
        </w:rPr>
        <w:t>от: ТОО «</w:t>
      </w:r>
      <w:r w:rsidR="00C4397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1405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05E8">
        <w:rPr>
          <w:rFonts w:ascii="Times New Roman" w:eastAsia="Times New Roman" w:hAnsi="Times New Roman" w:cs="Times New Roman"/>
          <w:b/>
          <w:bCs/>
          <w:sz w:val="24"/>
          <w:szCs w:val="24"/>
        </w:rPr>
        <w:t>kz</w:t>
      </w:r>
      <w:proofErr w:type="spellEnd"/>
      <w:r w:rsidRPr="001405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14:paraId="6CBD9CCD" w14:textId="50A9761F" w:rsidR="001405E8" w:rsidRPr="001405E8" w:rsidRDefault="001405E8" w:rsidP="00BD3D9F">
      <w:pPr>
        <w:pStyle w:val="a3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05E8">
        <w:rPr>
          <w:rFonts w:ascii="Times New Roman" w:eastAsia="Times New Roman" w:hAnsi="Times New Roman" w:cs="Times New Roman"/>
          <w:sz w:val="24"/>
          <w:szCs w:val="24"/>
        </w:rPr>
        <w:t>в лице Директора Д</w:t>
      </w:r>
      <w:r w:rsidR="00E100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405E8">
        <w:rPr>
          <w:rFonts w:ascii="Times New Roman" w:eastAsia="Times New Roman" w:hAnsi="Times New Roman" w:cs="Times New Roman"/>
          <w:sz w:val="24"/>
          <w:szCs w:val="24"/>
        </w:rPr>
        <w:t>О.Ф.</w:t>
      </w:r>
    </w:p>
    <w:p w14:paraId="413554CA" w14:textId="048B5EF5" w:rsidR="001405E8" w:rsidRPr="001405E8" w:rsidRDefault="001405E8" w:rsidP="00BD3D9F">
      <w:pPr>
        <w:pStyle w:val="a3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05E8"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 w:rsidR="00E100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40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02AE03" w14:textId="69C12EEE" w:rsidR="001405E8" w:rsidRPr="001405E8" w:rsidRDefault="001405E8" w:rsidP="00BD3D9F">
      <w:pPr>
        <w:pStyle w:val="a3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05E8">
        <w:rPr>
          <w:rFonts w:ascii="Times New Roman" w:eastAsia="Times New Roman" w:hAnsi="Times New Roman" w:cs="Times New Roman"/>
          <w:sz w:val="24"/>
          <w:szCs w:val="24"/>
        </w:rPr>
        <w:t xml:space="preserve">г. Алматы, </w:t>
      </w:r>
      <w:proofErr w:type="gramStart"/>
      <w:r w:rsidRPr="001405E8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E100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405E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405E8">
        <w:rPr>
          <w:rFonts w:ascii="Times New Roman" w:eastAsia="Times New Roman" w:hAnsi="Times New Roman" w:cs="Times New Roman"/>
          <w:sz w:val="24"/>
          <w:szCs w:val="24"/>
        </w:rPr>
        <w:t xml:space="preserve"> 280, 13 этаж.</w:t>
      </w:r>
    </w:p>
    <w:p w14:paraId="1FDA80C2" w14:textId="2D99781B" w:rsidR="001405E8" w:rsidRPr="001405E8" w:rsidRDefault="001405E8" w:rsidP="00BD3D9F">
      <w:pPr>
        <w:pStyle w:val="a3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405E8">
        <w:rPr>
          <w:rFonts w:ascii="Times New Roman" w:eastAsia="Times New Roman" w:hAnsi="Times New Roman" w:cs="Times New Roman"/>
          <w:sz w:val="24"/>
          <w:szCs w:val="24"/>
        </w:rPr>
        <w:t>8 (727</w:t>
      </w:r>
      <w:proofErr w:type="gramStart"/>
      <w:r w:rsidRPr="001405E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1004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1405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14:paraId="14825C27" w14:textId="77777777" w:rsidR="001405E8" w:rsidRPr="001405E8" w:rsidRDefault="001405E8" w:rsidP="00BD3D9F">
      <w:pPr>
        <w:pStyle w:val="a3"/>
        <w:ind w:left="566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0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6815F7CB" w14:textId="77777777" w:rsidR="001405E8" w:rsidRPr="001405E8" w:rsidRDefault="001405E8" w:rsidP="00BD3D9F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1405E8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2DD0065B" w14:textId="77777777" w:rsidR="001405E8" w:rsidRPr="001405E8" w:rsidRDefault="001405E8" w:rsidP="00BD3D9F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1405E8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2090A235" w14:textId="77777777" w:rsidR="001405E8" w:rsidRPr="001405E8" w:rsidRDefault="001405E8" w:rsidP="00BD3D9F">
      <w:pPr>
        <w:pStyle w:val="a3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05E8">
        <w:rPr>
          <w:rFonts w:ascii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67AB9A3A" w14:textId="77777777" w:rsidR="001405E8" w:rsidRPr="001405E8" w:rsidRDefault="001405E8" w:rsidP="00BD3D9F">
      <w:pPr>
        <w:pStyle w:val="a3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>
        <w:r w:rsidRPr="001405E8">
          <w:rPr>
            <w:rStyle w:val="a5"/>
            <w:rFonts w:ascii="Times New Roman" w:hAnsi="Times New Roman" w:cs="Times New Roman"/>
            <w:sz w:val="24"/>
            <w:szCs w:val="24"/>
          </w:rPr>
          <w:t>info@zakonpravo.kz</w:t>
        </w:r>
      </w:hyperlink>
      <w:r w:rsidRPr="001405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5">
        <w:r w:rsidRPr="001405E8">
          <w:rPr>
            <w:rStyle w:val="a5"/>
            <w:rFonts w:ascii="Times New Roman" w:hAnsi="Times New Roman" w:cs="Times New Roman"/>
            <w:sz w:val="24"/>
            <w:szCs w:val="24"/>
          </w:rPr>
          <w:t>www.zakonpravo.kz</w:t>
        </w:r>
      </w:hyperlink>
    </w:p>
    <w:p w14:paraId="3D488E25" w14:textId="77777777" w:rsidR="001405E8" w:rsidRPr="001405E8" w:rsidRDefault="001405E8" w:rsidP="00BD3D9F">
      <w:pPr>
        <w:pStyle w:val="a3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05E8">
        <w:rPr>
          <w:rFonts w:ascii="Times New Roman" w:hAnsi="Times New Roman" w:cs="Times New Roman"/>
          <w:color w:val="000000" w:themeColor="text1"/>
          <w:sz w:val="24"/>
          <w:szCs w:val="24"/>
        </w:rPr>
        <w:t>+ 7 727 578 57 58; +7 708 578 57 58.</w:t>
      </w:r>
    </w:p>
    <w:p w14:paraId="37EEC298" w14:textId="77777777" w:rsidR="001405E8" w:rsidRPr="00671C77" w:rsidRDefault="001405E8" w:rsidP="001405E8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a7"/>
          <w:rFonts w:eastAsia="ヒラギノ角ゴ Pro W3"/>
          <w:szCs w:val="24"/>
        </w:rPr>
      </w:pPr>
    </w:p>
    <w:p w14:paraId="5DAC1237" w14:textId="02D12E64" w:rsidR="001405E8" w:rsidRPr="002324E2" w:rsidRDefault="002324E2" w:rsidP="001405E8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7"/>
          <w:rFonts w:eastAsia="ヒラギノ角ゴ Pro W3"/>
          <w:sz w:val="24"/>
          <w:szCs w:val="28"/>
        </w:rPr>
      </w:pPr>
      <w:r w:rsidRPr="002324E2">
        <w:rPr>
          <w:rStyle w:val="a7"/>
          <w:rFonts w:eastAsia="ヒラギノ角ゴ Pro W3"/>
          <w:sz w:val="24"/>
          <w:szCs w:val="28"/>
        </w:rPr>
        <w:t>Обращение</w:t>
      </w:r>
    </w:p>
    <w:p w14:paraId="2D43AF62" w14:textId="77777777" w:rsidR="001405E8" w:rsidRPr="00671C77" w:rsidRDefault="001405E8" w:rsidP="001405E8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Times New Roman" w:hAnsi="Times New Roman"/>
          <w:b/>
          <w:bCs/>
          <w:spacing w:val="2"/>
          <w:szCs w:val="24"/>
        </w:rPr>
      </w:pPr>
    </w:p>
    <w:p w14:paraId="0FA47EE7" w14:textId="50D5CEC6" w:rsidR="00100EDB" w:rsidRDefault="001405E8" w:rsidP="001405E8">
      <w:pPr>
        <w:ind w:firstLine="708"/>
        <w:jc w:val="both"/>
        <w:rPr>
          <w:sz w:val="24"/>
          <w:szCs w:val="24"/>
        </w:rPr>
      </w:pPr>
      <w:r w:rsidRPr="00671C77">
        <w:rPr>
          <w:sz w:val="24"/>
          <w:szCs w:val="24"/>
        </w:rPr>
        <w:t xml:space="preserve">19 октября 2020 года между </w:t>
      </w:r>
      <w:r w:rsidR="00BD3D9F" w:rsidRPr="00671C77">
        <w:rPr>
          <w:sz w:val="24"/>
          <w:szCs w:val="24"/>
        </w:rPr>
        <w:t>ТОО «</w:t>
      </w:r>
      <w:r w:rsidR="00C4397F">
        <w:rPr>
          <w:sz w:val="24"/>
          <w:szCs w:val="24"/>
        </w:rPr>
        <w:t>С</w:t>
      </w:r>
      <w:r w:rsidR="00BD3D9F" w:rsidRPr="00671C77">
        <w:rPr>
          <w:sz w:val="24"/>
          <w:szCs w:val="24"/>
        </w:rPr>
        <w:t xml:space="preserve"> </w:t>
      </w:r>
      <w:proofErr w:type="spellStart"/>
      <w:r w:rsidR="00BD3D9F" w:rsidRPr="00671C77">
        <w:rPr>
          <w:sz w:val="24"/>
          <w:szCs w:val="24"/>
        </w:rPr>
        <w:t>kz</w:t>
      </w:r>
      <w:proofErr w:type="spellEnd"/>
      <w:r w:rsidR="00BD3D9F" w:rsidRPr="00671C77">
        <w:rPr>
          <w:sz w:val="24"/>
          <w:szCs w:val="24"/>
        </w:rPr>
        <w:t>» (далее – Субподрядчик) и ТОО «</w:t>
      </w:r>
      <w:r w:rsidR="00E10045">
        <w:rPr>
          <w:sz w:val="24"/>
          <w:szCs w:val="24"/>
        </w:rPr>
        <w:t>КПС</w:t>
      </w:r>
      <w:r w:rsidR="00BD3D9F" w:rsidRPr="00671C77">
        <w:rPr>
          <w:sz w:val="24"/>
          <w:szCs w:val="24"/>
        </w:rPr>
        <w:t>» (далее – Заказчик)</w:t>
      </w:r>
      <w:r w:rsidRPr="00671C77">
        <w:rPr>
          <w:sz w:val="24"/>
          <w:szCs w:val="24"/>
        </w:rPr>
        <w:t xml:space="preserve"> был заключен договор субподряда №77 от 19 октября 2020 года, где основным предметом договора</w:t>
      </w:r>
      <w:r w:rsidR="00D12F10">
        <w:rPr>
          <w:sz w:val="24"/>
          <w:szCs w:val="24"/>
        </w:rPr>
        <w:t xml:space="preserve"> (Далее – Договор)</w:t>
      </w:r>
      <w:r w:rsidRPr="00671C77">
        <w:rPr>
          <w:sz w:val="24"/>
          <w:szCs w:val="24"/>
        </w:rPr>
        <w:t xml:space="preserve"> является выполнение работ субподрядчиком по Спецификациям, которые являются неотъемлемой частью договора. По договор субподряда №77 от 19 октября 2020 года со стороны </w:t>
      </w:r>
      <w:r w:rsidR="00100EDB">
        <w:rPr>
          <w:sz w:val="24"/>
          <w:szCs w:val="24"/>
        </w:rPr>
        <w:t>С</w:t>
      </w:r>
      <w:r w:rsidRPr="00671C77">
        <w:rPr>
          <w:sz w:val="24"/>
          <w:szCs w:val="24"/>
        </w:rPr>
        <w:t xml:space="preserve">убподрядчика были выполнены все обязательства, указанные в </w:t>
      </w:r>
      <w:r w:rsidR="00100EDB">
        <w:rPr>
          <w:sz w:val="24"/>
          <w:szCs w:val="24"/>
        </w:rPr>
        <w:t>Д</w:t>
      </w:r>
      <w:r w:rsidRPr="00671C77">
        <w:rPr>
          <w:sz w:val="24"/>
          <w:szCs w:val="24"/>
        </w:rPr>
        <w:t>оговоре.</w:t>
      </w:r>
      <w:r w:rsidR="00100EDB">
        <w:rPr>
          <w:sz w:val="24"/>
          <w:szCs w:val="24"/>
        </w:rPr>
        <w:t xml:space="preserve"> Однако Заказчик не произвел оплату за выполненные нами работы.</w:t>
      </w:r>
    </w:p>
    <w:p w14:paraId="3653599A" w14:textId="77777777" w:rsidR="00540525" w:rsidRDefault="00100EDB" w:rsidP="00100EDB">
      <w:pPr>
        <w:ind w:firstLine="708"/>
        <w:jc w:val="both"/>
        <w:rPr>
          <w:color w:val="000000" w:themeColor="text1"/>
          <w:sz w:val="24"/>
          <w:szCs w:val="24"/>
        </w:rPr>
      </w:pPr>
      <w:r w:rsidRPr="00671C77">
        <w:rPr>
          <w:color w:val="000000" w:themeColor="text1"/>
          <w:sz w:val="24"/>
          <w:szCs w:val="24"/>
        </w:rPr>
        <w:t>Многие работы со стороны субподрядчика выполнялись за счет компании субподрядчика</w:t>
      </w:r>
      <w:r>
        <w:rPr>
          <w:color w:val="000000" w:themeColor="text1"/>
          <w:sz w:val="24"/>
          <w:szCs w:val="24"/>
        </w:rPr>
        <w:t>,</w:t>
      </w:r>
      <w:r w:rsidRPr="00671C77">
        <w:rPr>
          <w:color w:val="000000" w:themeColor="text1"/>
          <w:sz w:val="24"/>
          <w:szCs w:val="24"/>
        </w:rPr>
        <w:t xml:space="preserve"> надеясь на оплату</w:t>
      </w:r>
      <w:r>
        <w:rPr>
          <w:color w:val="000000" w:themeColor="text1"/>
          <w:sz w:val="24"/>
          <w:szCs w:val="24"/>
        </w:rPr>
        <w:t xml:space="preserve"> от Заказчика</w:t>
      </w:r>
      <w:r w:rsidRPr="00671C77">
        <w:rPr>
          <w:color w:val="000000" w:themeColor="text1"/>
          <w:sz w:val="24"/>
          <w:szCs w:val="24"/>
        </w:rPr>
        <w:t>. Исходя из акта сверки взаимных расчетов за период с 01.01.2021 по 17.03.2022 года, было выяснено</w:t>
      </w:r>
      <w:r>
        <w:rPr>
          <w:color w:val="000000" w:themeColor="text1"/>
          <w:sz w:val="24"/>
          <w:szCs w:val="24"/>
        </w:rPr>
        <w:t>, что</w:t>
      </w:r>
      <w:r w:rsidRPr="00671C77">
        <w:rPr>
          <w:color w:val="000000" w:themeColor="text1"/>
          <w:sz w:val="24"/>
          <w:szCs w:val="24"/>
        </w:rPr>
        <w:t xml:space="preserve"> у </w:t>
      </w:r>
      <w:r>
        <w:rPr>
          <w:color w:val="000000" w:themeColor="text1"/>
          <w:sz w:val="24"/>
          <w:szCs w:val="24"/>
        </w:rPr>
        <w:t>Заказчика</w:t>
      </w:r>
      <w:r w:rsidRPr="00671C77">
        <w:rPr>
          <w:color w:val="000000" w:themeColor="text1"/>
          <w:sz w:val="24"/>
          <w:szCs w:val="24"/>
        </w:rPr>
        <w:t xml:space="preserve"> перед субподрядчиком имеется задолженность в размере 2 069 569 тенге</w:t>
      </w:r>
      <w:r w:rsidR="00540525">
        <w:rPr>
          <w:color w:val="000000" w:themeColor="text1"/>
          <w:sz w:val="24"/>
          <w:szCs w:val="24"/>
        </w:rPr>
        <w:t xml:space="preserve">, </w:t>
      </w:r>
      <w:r w:rsidR="00540525" w:rsidRPr="00671C77">
        <w:rPr>
          <w:sz w:val="24"/>
          <w:szCs w:val="24"/>
        </w:rPr>
        <w:t>а также</w:t>
      </w:r>
      <w:r w:rsidR="00540525">
        <w:rPr>
          <w:sz w:val="24"/>
          <w:szCs w:val="24"/>
        </w:rPr>
        <w:t xml:space="preserve"> образовавшую</w:t>
      </w:r>
      <w:r w:rsidR="00540525" w:rsidRPr="00671C77">
        <w:rPr>
          <w:sz w:val="24"/>
          <w:szCs w:val="24"/>
        </w:rPr>
        <w:t xml:space="preserve"> пен</w:t>
      </w:r>
      <w:r w:rsidR="00540525">
        <w:rPr>
          <w:sz w:val="24"/>
          <w:szCs w:val="24"/>
        </w:rPr>
        <w:t>ю в соответствии Договора</w:t>
      </w:r>
      <w:r w:rsidR="00540525" w:rsidRPr="00671C77">
        <w:rPr>
          <w:sz w:val="24"/>
          <w:szCs w:val="24"/>
        </w:rPr>
        <w:t xml:space="preserve"> в размере 206 957 тенге</w:t>
      </w:r>
      <w:r w:rsidRPr="00671C77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</w:p>
    <w:p w14:paraId="1D3607A1" w14:textId="62CE333A" w:rsidR="00BD3D9F" w:rsidRPr="00100EDB" w:rsidRDefault="00100EDB" w:rsidP="00100EDB">
      <w:pPr>
        <w:ind w:firstLine="708"/>
        <w:jc w:val="both"/>
        <w:rPr>
          <w:color w:val="000000" w:themeColor="text1"/>
          <w:sz w:val="24"/>
          <w:szCs w:val="24"/>
        </w:rPr>
      </w:pPr>
      <w:r w:rsidRPr="00100EDB">
        <w:rPr>
          <w:color w:val="000000" w:themeColor="text1"/>
          <w:sz w:val="24"/>
          <w:szCs w:val="24"/>
        </w:rPr>
        <w:t xml:space="preserve">4 апреля 2022 года </w:t>
      </w:r>
      <w:r>
        <w:rPr>
          <w:color w:val="000000" w:themeColor="text1"/>
          <w:sz w:val="24"/>
          <w:szCs w:val="24"/>
        </w:rPr>
        <w:t>по данному вопросу в адрес Заказчика было направлено досудебная претензия, где требуем добровольно оплатить вышеуказанную задолженность в соответствии Договору и актам. Ответ на претензию от Заказчика по сей день не получили.</w:t>
      </w:r>
      <w:r w:rsidR="001405E8" w:rsidRPr="00671C77">
        <w:rPr>
          <w:sz w:val="24"/>
          <w:szCs w:val="24"/>
        </w:rPr>
        <w:t xml:space="preserve"> </w:t>
      </w:r>
    </w:p>
    <w:p w14:paraId="4DC5EEEB" w14:textId="4D6BF96F" w:rsidR="00540525" w:rsidRDefault="00540525" w:rsidP="005405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просим Вас, предпринять соответствующие меры в отношении Заказчика</w:t>
      </w:r>
      <w:r w:rsidRPr="00540525">
        <w:rPr>
          <w:sz w:val="24"/>
          <w:szCs w:val="24"/>
        </w:rPr>
        <w:t xml:space="preserve"> </w:t>
      </w:r>
      <w:r w:rsidRPr="00671C77">
        <w:rPr>
          <w:sz w:val="24"/>
          <w:szCs w:val="24"/>
        </w:rPr>
        <w:t>ТОО «</w:t>
      </w:r>
      <w:r w:rsidR="00E10045">
        <w:rPr>
          <w:sz w:val="24"/>
          <w:szCs w:val="24"/>
        </w:rPr>
        <w:t>КПС</w:t>
      </w:r>
      <w:r w:rsidRPr="00671C77">
        <w:rPr>
          <w:sz w:val="24"/>
          <w:szCs w:val="24"/>
        </w:rPr>
        <w:t>»</w:t>
      </w:r>
      <w:r>
        <w:rPr>
          <w:sz w:val="24"/>
          <w:szCs w:val="24"/>
        </w:rPr>
        <w:t xml:space="preserve"> для выплаты задолженности перед Субподрядчиком </w:t>
      </w:r>
      <w:r w:rsidRPr="00671C77">
        <w:rPr>
          <w:sz w:val="24"/>
          <w:szCs w:val="24"/>
        </w:rPr>
        <w:t>ТОО «</w:t>
      </w:r>
      <w:r w:rsidR="00C4397F">
        <w:rPr>
          <w:sz w:val="24"/>
          <w:szCs w:val="24"/>
        </w:rPr>
        <w:t>С</w:t>
      </w:r>
      <w:r w:rsidRPr="00671C77">
        <w:rPr>
          <w:sz w:val="24"/>
          <w:szCs w:val="24"/>
        </w:rPr>
        <w:t xml:space="preserve"> </w:t>
      </w:r>
      <w:proofErr w:type="spellStart"/>
      <w:r w:rsidRPr="00671C77">
        <w:rPr>
          <w:sz w:val="24"/>
          <w:szCs w:val="24"/>
        </w:rPr>
        <w:t>kz</w:t>
      </w:r>
      <w:proofErr w:type="spellEnd"/>
      <w:r w:rsidRPr="00671C77">
        <w:rPr>
          <w:sz w:val="24"/>
          <w:szCs w:val="24"/>
        </w:rPr>
        <w:t>»</w:t>
      </w:r>
      <w:r>
        <w:rPr>
          <w:sz w:val="24"/>
          <w:szCs w:val="24"/>
        </w:rPr>
        <w:t xml:space="preserve">. Также просим содействовать в выплате вышеуказанных задолженности с Заказчика </w:t>
      </w:r>
      <w:r w:rsidRPr="00671C77">
        <w:rPr>
          <w:sz w:val="24"/>
          <w:szCs w:val="24"/>
        </w:rPr>
        <w:t>ТОО «</w:t>
      </w:r>
      <w:r w:rsidR="00E10045">
        <w:rPr>
          <w:sz w:val="24"/>
          <w:szCs w:val="24"/>
        </w:rPr>
        <w:t>КПС</w:t>
      </w:r>
      <w:r w:rsidRPr="00671C77">
        <w:rPr>
          <w:sz w:val="24"/>
          <w:szCs w:val="24"/>
        </w:rPr>
        <w:t>»</w:t>
      </w:r>
      <w:r>
        <w:rPr>
          <w:sz w:val="24"/>
          <w:szCs w:val="24"/>
        </w:rPr>
        <w:t xml:space="preserve"> в пользу Субподрядчика </w:t>
      </w:r>
      <w:r w:rsidRPr="00671C77">
        <w:rPr>
          <w:sz w:val="24"/>
          <w:szCs w:val="24"/>
        </w:rPr>
        <w:t>ТОО «</w:t>
      </w:r>
      <w:r w:rsidR="00C4397F">
        <w:rPr>
          <w:sz w:val="24"/>
          <w:szCs w:val="24"/>
        </w:rPr>
        <w:t>С</w:t>
      </w:r>
      <w:r w:rsidRPr="00671C77">
        <w:rPr>
          <w:sz w:val="24"/>
          <w:szCs w:val="24"/>
        </w:rPr>
        <w:t xml:space="preserve"> </w:t>
      </w:r>
      <w:proofErr w:type="spellStart"/>
      <w:r w:rsidRPr="00671C77">
        <w:rPr>
          <w:sz w:val="24"/>
          <w:szCs w:val="24"/>
        </w:rPr>
        <w:t>kz</w:t>
      </w:r>
      <w:proofErr w:type="spellEnd"/>
      <w:r w:rsidRPr="00671C77">
        <w:rPr>
          <w:sz w:val="24"/>
          <w:szCs w:val="24"/>
        </w:rPr>
        <w:t>»</w:t>
      </w:r>
      <w:r>
        <w:rPr>
          <w:sz w:val="24"/>
          <w:szCs w:val="24"/>
        </w:rPr>
        <w:t xml:space="preserve">. </w:t>
      </w:r>
    </w:p>
    <w:p w14:paraId="2F7AC12A" w14:textId="26BE3284" w:rsidR="001405E8" w:rsidRPr="00671C77" w:rsidRDefault="00540525" w:rsidP="00232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 отметить, что </w:t>
      </w:r>
      <w:r w:rsidR="002324E2">
        <w:rPr>
          <w:sz w:val="24"/>
          <w:szCs w:val="24"/>
        </w:rPr>
        <w:t xml:space="preserve">Субподрядчик намеревается обратиться </w:t>
      </w:r>
      <w:r>
        <w:rPr>
          <w:sz w:val="24"/>
          <w:szCs w:val="24"/>
        </w:rPr>
        <w:t>в правоохранительные органы, в Агентство по противодействию коррупции, в Комитет государственных доходов и другие уполномоченные органы</w:t>
      </w:r>
      <w:r w:rsidR="002324E2">
        <w:rPr>
          <w:sz w:val="24"/>
          <w:szCs w:val="24"/>
        </w:rPr>
        <w:t xml:space="preserve"> для защиты своих прав, если данный вопрос не разрешится и Заказчик не выплатит вышеуказанную задолженность в пользу субподрядчика в кратчайшие сроки</w:t>
      </w:r>
      <w:r>
        <w:rPr>
          <w:sz w:val="24"/>
          <w:szCs w:val="24"/>
        </w:rPr>
        <w:t xml:space="preserve">.  </w:t>
      </w:r>
    </w:p>
    <w:p w14:paraId="5E297A22" w14:textId="77777777" w:rsidR="001405E8" w:rsidRPr="00671C77" w:rsidRDefault="001405E8" w:rsidP="001405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C77">
        <w:rPr>
          <w:rFonts w:ascii="Times New Roman" w:hAnsi="Times New Roman" w:cs="Times New Roman"/>
          <w:sz w:val="24"/>
          <w:szCs w:val="24"/>
        </w:rPr>
        <w:t xml:space="preserve">Надеюсь, что наше дальнейшее сотрудничество с Вами будет </w:t>
      </w:r>
      <w:proofErr w:type="gramStart"/>
      <w:r w:rsidRPr="00671C77">
        <w:rPr>
          <w:rFonts w:ascii="Times New Roman" w:hAnsi="Times New Roman" w:cs="Times New Roman"/>
          <w:sz w:val="24"/>
          <w:szCs w:val="24"/>
        </w:rPr>
        <w:t>продолжатся</w:t>
      </w:r>
      <w:proofErr w:type="gramEnd"/>
      <w:r w:rsidRPr="00671C77">
        <w:rPr>
          <w:rFonts w:ascii="Times New Roman" w:hAnsi="Times New Roman" w:cs="Times New Roman"/>
          <w:sz w:val="24"/>
          <w:szCs w:val="24"/>
        </w:rPr>
        <w:t xml:space="preserve"> на взаимовыгодных и взаимоприемлемых условиях.</w:t>
      </w:r>
    </w:p>
    <w:p w14:paraId="783F57F8" w14:textId="77777777" w:rsidR="001405E8" w:rsidRPr="00671C77" w:rsidRDefault="001405E8" w:rsidP="001405E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05777C" w14:textId="2F06E122" w:rsidR="001405E8" w:rsidRPr="00671C77" w:rsidRDefault="001405E8" w:rsidP="001405E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671C77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03C58E17" w14:textId="1ED4F286" w:rsidR="001405E8" w:rsidRPr="00671C77" w:rsidRDefault="001405E8" w:rsidP="001405E8">
      <w:pPr>
        <w:pStyle w:val="a3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671C77">
        <w:rPr>
          <w:rFonts w:ascii="Times New Roman" w:hAnsi="Times New Roman" w:cs="Times New Roman"/>
          <w:b/>
          <w:bCs/>
          <w:sz w:val="24"/>
          <w:szCs w:val="24"/>
        </w:rPr>
        <w:t>___________/</w:t>
      </w:r>
      <w:r w:rsidR="00D12F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</w:t>
      </w:r>
      <w:r w:rsidR="00E100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D12F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О.Ф.</w:t>
      </w:r>
    </w:p>
    <w:p w14:paraId="4CE8CB1E" w14:textId="77777777" w:rsidR="001405E8" w:rsidRPr="00671C77" w:rsidRDefault="001405E8" w:rsidP="001405E8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528AB" w14:textId="77777777" w:rsidR="001405E8" w:rsidRPr="00671C77" w:rsidRDefault="001405E8" w:rsidP="001405E8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BB5F419" w14:textId="53C444F8" w:rsidR="001405E8" w:rsidRPr="00D12F10" w:rsidRDefault="001405E8" w:rsidP="00D12F10">
      <w:pPr>
        <w:pStyle w:val="a3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D12F10">
        <w:rPr>
          <w:rFonts w:ascii="Times New Roman" w:hAnsi="Times New Roman" w:cs="Times New Roman"/>
          <w:sz w:val="20"/>
          <w:szCs w:val="20"/>
        </w:rPr>
        <w:t>«</w:t>
      </w:r>
      <w:r w:rsidR="00D12F10" w:rsidRPr="00D12F10">
        <w:rPr>
          <w:rFonts w:ascii="Times New Roman" w:hAnsi="Times New Roman" w:cs="Times New Roman"/>
          <w:sz w:val="20"/>
          <w:szCs w:val="20"/>
        </w:rPr>
        <w:t>__</w:t>
      </w:r>
      <w:r w:rsidRPr="00D12F10">
        <w:rPr>
          <w:rFonts w:ascii="Times New Roman" w:hAnsi="Times New Roman" w:cs="Times New Roman"/>
          <w:sz w:val="20"/>
          <w:szCs w:val="20"/>
        </w:rPr>
        <w:t>___» _____________202</w:t>
      </w:r>
      <w:r w:rsidR="00D12F10" w:rsidRPr="00D12F10">
        <w:rPr>
          <w:rFonts w:ascii="Times New Roman" w:hAnsi="Times New Roman" w:cs="Times New Roman"/>
          <w:sz w:val="20"/>
          <w:szCs w:val="20"/>
        </w:rPr>
        <w:t>3</w:t>
      </w:r>
      <w:r w:rsidRPr="00D12F10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4E6243F7" w14:textId="77777777" w:rsidR="001405E8" w:rsidRPr="00671C77" w:rsidRDefault="001405E8" w:rsidP="001405E8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Cs w:val="24"/>
        </w:rPr>
      </w:pPr>
    </w:p>
    <w:p w14:paraId="2AD62F40" w14:textId="77777777" w:rsidR="001405E8" w:rsidRPr="00671C77" w:rsidRDefault="001405E8" w:rsidP="001405E8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14:paraId="75DF7FE4" w14:textId="77777777" w:rsidR="001405E8" w:rsidRPr="00671C77" w:rsidRDefault="001405E8" w:rsidP="001405E8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3A3F46" w14:textId="77777777" w:rsidR="001405E8" w:rsidRPr="00671C77" w:rsidRDefault="001405E8" w:rsidP="001405E8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9A140E" w14:textId="77777777" w:rsidR="001405E8" w:rsidRDefault="001405E8" w:rsidP="001405E8"/>
    <w:p w14:paraId="429ABF31" w14:textId="77777777" w:rsidR="001405E8" w:rsidRDefault="001405E8"/>
    <w:sectPr w:rsidR="001405E8" w:rsidSect="0064331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E8"/>
    <w:rsid w:val="00100EDB"/>
    <w:rsid w:val="001405E8"/>
    <w:rsid w:val="002324E2"/>
    <w:rsid w:val="002C26B0"/>
    <w:rsid w:val="00540525"/>
    <w:rsid w:val="00823CE7"/>
    <w:rsid w:val="00BD3D9F"/>
    <w:rsid w:val="00C4397F"/>
    <w:rsid w:val="00D12F10"/>
    <w:rsid w:val="00E1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250D"/>
  <w15:chartTrackingRefBased/>
  <w15:docId w15:val="{F885AA68-BADD-3B4A-91DE-C5F63F4F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5E8"/>
    <w:pPr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1405E8"/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1405E8"/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styleId="a5">
    <w:name w:val="Hyperlink"/>
    <w:basedOn w:val="a0"/>
    <w:uiPriority w:val="99"/>
    <w:unhideWhenUsed/>
    <w:rsid w:val="001405E8"/>
    <w:rPr>
      <w:color w:val="0000FF"/>
      <w:u w:val="single"/>
    </w:rPr>
  </w:style>
  <w:style w:type="paragraph" w:customStyle="1" w:styleId="a6">
    <w:name w:val="Текстовый блок"/>
    <w:uiPriority w:val="99"/>
    <w:rsid w:val="001405E8"/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character" w:customStyle="1" w:styleId="a7">
    <w:name w:val="Основной текст + Полужирный"/>
    <w:aliases w:val="Интервал 0 pt"/>
    <w:basedOn w:val="a0"/>
    <w:rsid w:val="001405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</cp:revision>
  <dcterms:created xsi:type="dcterms:W3CDTF">2023-08-29T14:43:00Z</dcterms:created>
  <dcterms:modified xsi:type="dcterms:W3CDTF">2026-02-07T13:57:00Z</dcterms:modified>
</cp:coreProperties>
</file>