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6813" w14:textId="77777777" w:rsidR="006922F9" w:rsidRPr="006922F9" w:rsidRDefault="006922F9" w:rsidP="00B13885">
      <w:pPr>
        <w:pStyle w:val="paragraph"/>
        <w:spacing w:before="0" w:beforeAutospacing="0" w:after="0" w:afterAutospacing="0"/>
        <w:ind w:left="4536"/>
        <w:textAlignment w:val="baseline"/>
      </w:pPr>
      <w:r w:rsidRPr="006922F9">
        <w:rPr>
          <w:rStyle w:val="normaltextrun"/>
          <w:rFonts w:eastAsiaTheme="majorEastAsia"/>
          <w:b/>
          <w:bCs/>
          <w:lang w:val="ru-RU"/>
        </w:rPr>
        <w:t>Специализированный межрайонный экономический суд города Алматы</w:t>
      </w:r>
      <w:r w:rsidRPr="006922F9">
        <w:rPr>
          <w:rStyle w:val="eop"/>
          <w:rFonts w:eastAsiaTheme="majorEastAsia"/>
        </w:rPr>
        <w:t> </w:t>
      </w:r>
    </w:p>
    <w:p w14:paraId="72A05247" w14:textId="77777777" w:rsidR="006922F9" w:rsidRPr="006922F9" w:rsidRDefault="006922F9" w:rsidP="00B13885">
      <w:pPr>
        <w:pStyle w:val="paragraph"/>
        <w:spacing w:before="0" w:beforeAutospacing="0" w:after="0" w:afterAutospacing="0"/>
        <w:ind w:left="4536"/>
        <w:textAlignment w:val="baseline"/>
      </w:pPr>
      <w:r w:rsidRPr="006922F9">
        <w:rPr>
          <w:rStyle w:val="normaltextrun"/>
          <w:rFonts w:eastAsiaTheme="majorEastAsia"/>
          <w:b/>
          <w:bCs/>
          <w:lang w:val="ru-RU"/>
        </w:rPr>
        <w:t xml:space="preserve">Судье Тиссен </w:t>
      </w:r>
      <w:proofErr w:type="gramStart"/>
      <w:r w:rsidRPr="006922F9">
        <w:rPr>
          <w:rStyle w:val="normaltextrun"/>
          <w:rFonts w:eastAsiaTheme="majorEastAsia"/>
          <w:b/>
          <w:bCs/>
          <w:lang w:val="ru-RU"/>
        </w:rPr>
        <w:t>В.П.</w:t>
      </w:r>
      <w:proofErr w:type="gramEnd"/>
      <w:r w:rsidRPr="006922F9">
        <w:rPr>
          <w:rStyle w:val="eop"/>
          <w:rFonts w:eastAsiaTheme="majorEastAsia"/>
        </w:rPr>
        <w:t> </w:t>
      </w:r>
    </w:p>
    <w:p w14:paraId="0B816289" w14:textId="77777777" w:rsidR="006922F9" w:rsidRPr="006922F9" w:rsidRDefault="006922F9" w:rsidP="00B13885">
      <w:pPr>
        <w:pStyle w:val="paragraph"/>
        <w:spacing w:before="0" w:beforeAutospacing="0" w:after="0" w:afterAutospacing="0"/>
        <w:ind w:left="4536"/>
        <w:textAlignment w:val="baseline"/>
      </w:pPr>
      <w:r w:rsidRPr="006922F9">
        <w:rPr>
          <w:rStyle w:val="normaltextrun"/>
          <w:rFonts w:eastAsiaTheme="majorEastAsia"/>
          <w:lang w:val="ru-RU"/>
        </w:rPr>
        <w:t xml:space="preserve">г. Алматы, </w:t>
      </w:r>
      <w:proofErr w:type="spellStart"/>
      <w:r w:rsidRPr="006922F9">
        <w:rPr>
          <w:rStyle w:val="normaltextrun"/>
          <w:rFonts w:eastAsiaTheme="majorEastAsia"/>
          <w:lang w:val="ru-RU"/>
        </w:rPr>
        <w:t>Тюрксибский</w:t>
      </w:r>
      <w:proofErr w:type="spellEnd"/>
      <w:r w:rsidRPr="006922F9">
        <w:rPr>
          <w:rStyle w:val="normaltextrun"/>
          <w:rFonts w:eastAsiaTheme="majorEastAsia"/>
          <w:lang w:val="ru-RU"/>
        </w:rPr>
        <w:t xml:space="preserve"> район, ул. </w:t>
      </w:r>
      <w:proofErr w:type="spellStart"/>
      <w:r w:rsidRPr="006922F9">
        <w:rPr>
          <w:rStyle w:val="normaltextrun"/>
          <w:rFonts w:eastAsiaTheme="majorEastAsia"/>
          <w:lang w:val="ru-RU"/>
        </w:rPr>
        <w:t>Байзакова</w:t>
      </w:r>
      <w:proofErr w:type="spellEnd"/>
      <w:r w:rsidRPr="006922F9">
        <w:rPr>
          <w:rStyle w:val="normaltextrun"/>
          <w:rFonts w:eastAsiaTheme="majorEastAsia"/>
          <w:lang w:val="ru-RU"/>
        </w:rPr>
        <w:t xml:space="preserve"> 273б.</w:t>
      </w:r>
      <w:r w:rsidRPr="006922F9">
        <w:rPr>
          <w:rStyle w:val="eop"/>
          <w:rFonts w:eastAsiaTheme="majorEastAsia"/>
        </w:rPr>
        <w:t> </w:t>
      </w:r>
    </w:p>
    <w:p w14:paraId="7DADD518" w14:textId="3F9FF884" w:rsidR="006922F9" w:rsidRPr="006922F9" w:rsidRDefault="006922F9" w:rsidP="00B13885">
      <w:pPr>
        <w:pStyle w:val="paragraph"/>
        <w:spacing w:before="0" w:beforeAutospacing="0" w:after="0" w:afterAutospacing="0"/>
        <w:ind w:left="4536"/>
        <w:jc w:val="both"/>
        <w:textAlignment w:val="baseline"/>
      </w:pPr>
      <w:r w:rsidRPr="006922F9">
        <w:rPr>
          <w:rStyle w:val="normaltextrun"/>
          <w:rFonts w:eastAsiaTheme="majorEastAsia"/>
          <w:b/>
          <w:bCs/>
          <w:lang w:val="kk-KZ"/>
        </w:rPr>
        <w:t>от Истца</w:t>
      </w:r>
      <w:r w:rsidRPr="006922F9">
        <w:rPr>
          <w:rStyle w:val="normaltextrun"/>
          <w:rFonts w:eastAsiaTheme="majorEastAsia"/>
          <w:b/>
          <w:bCs/>
          <w:color w:val="000000"/>
          <w:lang w:val="ru-RU"/>
        </w:rPr>
        <w:t xml:space="preserve">: </w:t>
      </w:r>
      <w:r w:rsidRPr="006922F9">
        <w:rPr>
          <w:rStyle w:val="normaltextrun"/>
          <w:rFonts w:eastAsiaTheme="majorEastAsia"/>
          <w:b/>
          <w:bCs/>
          <w:lang w:val="ru-RU"/>
        </w:rPr>
        <w:t>ТОО «</w:t>
      </w:r>
      <w:r w:rsidR="002D0020">
        <w:rPr>
          <w:rStyle w:val="normaltextrun"/>
          <w:rFonts w:eastAsiaTheme="majorEastAsia"/>
          <w:b/>
          <w:bCs/>
          <w:lang w:val="ru-RU"/>
        </w:rPr>
        <w:t>С</w:t>
      </w:r>
      <w:r w:rsidRPr="006922F9">
        <w:rPr>
          <w:rStyle w:val="normaltextrun"/>
          <w:rFonts w:eastAsiaTheme="majorEastAsia"/>
          <w:b/>
          <w:bCs/>
          <w:lang w:val="ru-RU"/>
        </w:rPr>
        <w:t xml:space="preserve"> </w:t>
      </w:r>
      <w:proofErr w:type="spellStart"/>
      <w:r w:rsidRPr="006922F9">
        <w:rPr>
          <w:rStyle w:val="normaltextrun"/>
          <w:rFonts w:eastAsiaTheme="majorEastAsia"/>
          <w:b/>
          <w:bCs/>
          <w:lang w:val="ru-RU"/>
        </w:rPr>
        <w:t>kz</w:t>
      </w:r>
      <w:proofErr w:type="spellEnd"/>
      <w:r w:rsidRPr="006922F9">
        <w:rPr>
          <w:rStyle w:val="normaltextrun"/>
          <w:rFonts w:eastAsiaTheme="majorEastAsia"/>
          <w:b/>
          <w:bCs/>
          <w:lang w:val="ru-RU"/>
        </w:rPr>
        <w:t>» </w:t>
      </w:r>
      <w:r w:rsidRPr="006922F9">
        <w:rPr>
          <w:rStyle w:val="eop"/>
          <w:rFonts w:eastAsiaTheme="majorEastAsia"/>
        </w:rPr>
        <w:t> </w:t>
      </w:r>
    </w:p>
    <w:p w14:paraId="10D4E3D2" w14:textId="15DA6837" w:rsidR="006922F9" w:rsidRPr="006922F9" w:rsidRDefault="006922F9" w:rsidP="00B13885">
      <w:pPr>
        <w:pStyle w:val="paragraph"/>
        <w:spacing w:before="0" w:beforeAutospacing="0" w:after="0" w:afterAutospacing="0"/>
        <w:ind w:left="4536"/>
        <w:jc w:val="both"/>
        <w:textAlignment w:val="baseline"/>
      </w:pPr>
      <w:r w:rsidRPr="006922F9">
        <w:rPr>
          <w:rStyle w:val="normaltextrun"/>
          <w:rFonts w:eastAsiaTheme="majorEastAsia"/>
          <w:lang w:val="ru-RU"/>
        </w:rPr>
        <w:t xml:space="preserve">в лице Директора </w:t>
      </w:r>
      <w:proofErr w:type="gramStart"/>
      <w:r w:rsidRPr="006922F9">
        <w:rPr>
          <w:rStyle w:val="normaltextrun"/>
          <w:rFonts w:eastAsiaTheme="majorEastAsia"/>
          <w:lang w:val="ru-RU"/>
        </w:rPr>
        <w:t>Д</w:t>
      </w:r>
      <w:r w:rsidR="002D0020">
        <w:rPr>
          <w:rStyle w:val="normaltextrun"/>
          <w:rFonts w:eastAsiaTheme="majorEastAsia"/>
          <w:lang w:val="ru-RU"/>
        </w:rPr>
        <w:t xml:space="preserve"> </w:t>
      </w:r>
      <w:r w:rsidRPr="006922F9">
        <w:rPr>
          <w:rStyle w:val="normaltextrun"/>
          <w:rFonts w:eastAsiaTheme="majorEastAsia"/>
          <w:lang w:val="ru-RU"/>
        </w:rPr>
        <w:t xml:space="preserve"> О.Ф.</w:t>
      </w:r>
      <w:proofErr w:type="gramEnd"/>
      <w:r w:rsidRPr="006922F9">
        <w:rPr>
          <w:rStyle w:val="eop"/>
          <w:rFonts w:eastAsiaTheme="majorEastAsia"/>
        </w:rPr>
        <w:t> </w:t>
      </w:r>
    </w:p>
    <w:p w14:paraId="5234AA8E" w14:textId="10612589" w:rsidR="006922F9" w:rsidRPr="006922F9" w:rsidRDefault="006922F9" w:rsidP="00B13885">
      <w:pPr>
        <w:pStyle w:val="paragraph"/>
        <w:spacing w:before="0" w:beforeAutospacing="0" w:after="0" w:afterAutospacing="0"/>
        <w:ind w:left="4536"/>
        <w:jc w:val="both"/>
        <w:textAlignment w:val="baseline"/>
      </w:pPr>
      <w:r w:rsidRPr="006922F9">
        <w:rPr>
          <w:rStyle w:val="normaltextrun"/>
          <w:rFonts w:eastAsiaTheme="majorEastAsia"/>
          <w:lang w:val="ru-RU"/>
        </w:rPr>
        <w:t xml:space="preserve">БИН </w:t>
      </w:r>
      <w:r w:rsidR="002D0020">
        <w:rPr>
          <w:rStyle w:val="normaltextrun"/>
          <w:rFonts w:eastAsiaTheme="majorEastAsia"/>
          <w:lang w:val="ru-RU"/>
        </w:rPr>
        <w:t xml:space="preserve"> </w:t>
      </w:r>
      <w:r w:rsidRPr="006922F9">
        <w:rPr>
          <w:rStyle w:val="eop"/>
          <w:rFonts w:eastAsiaTheme="majorEastAsia"/>
        </w:rPr>
        <w:t> </w:t>
      </w:r>
    </w:p>
    <w:p w14:paraId="497FFD6D" w14:textId="16CC242E" w:rsidR="006922F9" w:rsidRPr="006922F9" w:rsidRDefault="006922F9" w:rsidP="00B13885">
      <w:pPr>
        <w:pStyle w:val="paragraph"/>
        <w:spacing w:before="0" w:beforeAutospacing="0" w:after="0" w:afterAutospacing="0"/>
        <w:ind w:left="4536"/>
        <w:jc w:val="both"/>
        <w:textAlignment w:val="baseline"/>
      </w:pPr>
      <w:r w:rsidRPr="006922F9">
        <w:rPr>
          <w:rStyle w:val="normaltextrun"/>
          <w:rFonts w:eastAsiaTheme="majorEastAsia"/>
          <w:lang w:val="ru-RU"/>
        </w:rPr>
        <w:t xml:space="preserve">г. Алматы, </w:t>
      </w:r>
      <w:proofErr w:type="gramStart"/>
      <w:r w:rsidRPr="006922F9">
        <w:rPr>
          <w:rStyle w:val="normaltextrun"/>
          <w:rFonts w:eastAsiaTheme="majorEastAsia"/>
          <w:lang w:val="ru-RU"/>
        </w:rPr>
        <w:t xml:space="preserve">ул. </w:t>
      </w:r>
      <w:r w:rsidR="002D0020">
        <w:rPr>
          <w:rStyle w:val="normaltextrun"/>
          <w:rFonts w:eastAsiaTheme="majorEastAsia"/>
          <w:lang w:val="ru-RU"/>
        </w:rPr>
        <w:t xml:space="preserve"> </w:t>
      </w:r>
      <w:r w:rsidRPr="006922F9">
        <w:rPr>
          <w:rStyle w:val="normaltextrun"/>
          <w:rFonts w:eastAsiaTheme="majorEastAsia"/>
          <w:lang w:val="ru-RU"/>
        </w:rPr>
        <w:t>,</w:t>
      </w:r>
      <w:proofErr w:type="gramEnd"/>
      <w:r w:rsidRPr="006922F9">
        <w:rPr>
          <w:rStyle w:val="normaltextrun"/>
          <w:rFonts w:eastAsiaTheme="majorEastAsia"/>
          <w:lang w:val="ru-RU"/>
        </w:rPr>
        <w:t xml:space="preserve"> 280, 13 этаж.</w:t>
      </w:r>
      <w:r w:rsidRPr="006922F9">
        <w:rPr>
          <w:rStyle w:val="eop"/>
          <w:rFonts w:eastAsiaTheme="majorEastAsia"/>
        </w:rPr>
        <w:t> </w:t>
      </w:r>
    </w:p>
    <w:p w14:paraId="4E2A1165" w14:textId="531179EF" w:rsidR="006922F9" w:rsidRPr="006922F9" w:rsidRDefault="006922F9" w:rsidP="00B13885">
      <w:pPr>
        <w:pStyle w:val="paragraph"/>
        <w:spacing w:before="0" w:beforeAutospacing="0" w:after="0" w:afterAutospacing="0"/>
        <w:ind w:left="4536"/>
        <w:jc w:val="both"/>
        <w:textAlignment w:val="baseline"/>
      </w:pPr>
      <w:r w:rsidRPr="006922F9">
        <w:rPr>
          <w:rStyle w:val="normaltextrun"/>
          <w:rFonts w:eastAsiaTheme="majorEastAsia"/>
          <w:lang w:val="ru-RU"/>
        </w:rPr>
        <w:t>8 (727</w:t>
      </w:r>
      <w:proofErr w:type="gramStart"/>
      <w:r w:rsidRPr="006922F9">
        <w:rPr>
          <w:rStyle w:val="normaltextrun"/>
          <w:rFonts w:eastAsiaTheme="majorEastAsia"/>
          <w:lang w:val="ru-RU"/>
        </w:rPr>
        <w:t xml:space="preserve">) </w:t>
      </w:r>
      <w:r w:rsidR="002D0020">
        <w:rPr>
          <w:rStyle w:val="normaltextrun"/>
          <w:rFonts w:eastAsiaTheme="majorEastAsia"/>
          <w:lang w:val="ru-RU"/>
        </w:rPr>
        <w:t xml:space="preserve"> </w:t>
      </w:r>
      <w:r w:rsidRPr="006922F9">
        <w:rPr>
          <w:rStyle w:val="normaltextrun"/>
          <w:rFonts w:eastAsiaTheme="majorEastAsia"/>
          <w:lang w:val="ru-RU"/>
        </w:rPr>
        <w:t>.</w:t>
      </w:r>
      <w:proofErr w:type="gramEnd"/>
      <w:r w:rsidRPr="006922F9">
        <w:rPr>
          <w:rStyle w:val="eop"/>
          <w:rFonts w:eastAsiaTheme="majorEastAsia"/>
        </w:rPr>
        <w:t> </w:t>
      </w:r>
    </w:p>
    <w:p w14:paraId="3EEA1E84" w14:textId="77777777" w:rsidR="006922F9" w:rsidRDefault="006922F9" w:rsidP="00B13885">
      <w:pPr>
        <w:pStyle w:val="paragraph"/>
        <w:spacing w:before="0" w:beforeAutospacing="0" w:after="0" w:afterAutospacing="0"/>
        <w:ind w:left="3828" w:right="-570" w:firstLine="708"/>
        <w:textAlignment w:val="baseline"/>
        <w:rPr>
          <w:rStyle w:val="eop"/>
          <w:rFonts w:eastAsiaTheme="majorEastAsia"/>
          <w:color w:val="000000"/>
        </w:rPr>
      </w:pPr>
      <w:r w:rsidRPr="006922F9">
        <w:rPr>
          <w:rStyle w:val="normaltextrun"/>
          <w:rFonts w:eastAsiaTheme="majorEastAsia"/>
          <w:b/>
          <w:bCs/>
          <w:color w:val="000000"/>
          <w:lang w:val="ru-RU"/>
        </w:rPr>
        <w:t>Представитель по доверенности:</w:t>
      </w:r>
      <w:r w:rsidRPr="006922F9">
        <w:rPr>
          <w:rStyle w:val="eop"/>
          <w:rFonts w:eastAsiaTheme="majorEastAsia"/>
          <w:color w:val="000000"/>
        </w:rPr>
        <w:t> </w:t>
      </w:r>
    </w:p>
    <w:p w14:paraId="041BA2C4" w14:textId="52E72662" w:rsidR="00B13885" w:rsidRPr="00B13885" w:rsidRDefault="00B13885" w:rsidP="00B13885">
      <w:pPr>
        <w:pStyle w:val="paragraph"/>
        <w:spacing w:before="0" w:beforeAutospacing="0" w:after="0" w:afterAutospacing="0"/>
        <w:ind w:left="3828" w:right="-570" w:firstLine="708"/>
        <w:textAlignment w:val="baseline"/>
        <w:rPr>
          <w:lang w:val="ru-RU"/>
        </w:rPr>
      </w:pPr>
      <w:r>
        <w:rPr>
          <w:rStyle w:val="eop"/>
          <w:rFonts w:eastAsiaTheme="majorEastAsia"/>
          <w:color w:val="000000"/>
          <w:lang w:val="ru-RU"/>
        </w:rPr>
        <w:t>Адвокат Саржанов Галымжан Турлыбекович</w:t>
      </w:r>
    </w:p>
    <w:p w14:paraId="36A18B17" w14:textId="3B6496E7" w:rsidR="006922F9" w:rsidRPr="006922F9" w:rsidRDefault="006922F9" w:rsidP="00B13885">
      <w:pPr>
        <w:pStyle w:val="paragraph"/>
        <w:spacing w:before="0" w:beforeAutospacing="0" w:after="0" w:afterAutospacing="0"/>
        <w:ind w:left="4536"/>
        <w:textAlignment w:val="baseline"/>
      </w:pPr>
      <w:r w:rsidRPr="006922F9">
        <w:rPr>
          <w:rStyle w:val="normaltextrun"/>
          <w:rFonts w:eastAsiaTheme="majorEastAsia"/>
          <w:lang w:val="ru-RU"/>
        </w:rPr>
        <w:t xml:space="preserve">Адвокатская контора </w:t>
      </w:r>
      <w:r w:rsidR="00B13885">
        <w:rPr>
          <w:rStyle w:val="normaltextrun"/>
          <w:rFonts w:eastAsiaTheme="majorEastAsia"/>
          <w:lang w:val="ru-RU"/>
        </w:rPr>
        <w:t>«</w:t>
      </w:r>
      <w:r w:rsidRPr="006922F9">
        <w:rPr>
          <w:rStyle w:val="normaltextrun"/>
          <w:rFonts w:eastAsiaTheme="majorEastAsia"/>
          <w:lang w:val="ru-RU"/>
        </w:rPr>
        <w:t>Закон и Право</w:t>
      </w:r>
      <w:r w:rsidR="00B13885">
        <w:rPr>
          <w:rStyle w:val="normaltextrun"/>
          <w:rFonts w:eastAsiaTheme="majorEastAsia"/>
          <w:lang w:val="ru-RU"/>
        </w:rPr>
        <w:t>»</w:t>
      </w:r>
      <w:r w:rsidRPr="006922F9">
        <w:rPr>
          <w:rStyle w:val="eop"/>
          <w:rFonts w:eastAsiaTheme="majorEastAsia"/>
        </w:rPr>
        <w:t> </w:t>
      </w:r>
    </w:p>
    <w:p w14:paraId="6E61C2BA" w14:textId="77777777" w:rsidR="006922F9" w:rsidRPr="006922F9" w:rsidRDefault="006922F9" w:rsidP="00B13885">
      <w:pPr>
        <w:pStyle w:val="paragraph"/>
        <w:spacing w:before="0" w:beforeAutospacing="0" w:after="0" w:afterAutospacing="0"/>
        <w:ind w:left="4536"/>
        <w:textAlignment w:val="baseline"/>
      </w:pPr>
      <w:r w:rsidRPr="006922F9">
        <w:rPr>
          <w:rStyle w:val="normaltextrun"/>
          <w:rFonts w:eastAsiaTheme="majorEastAsia"/>
          <w:lang w:val="ru-RU"/>
        </w:rPr>
        <w:t>БИН 201240021767 </w:t>
      </w:r>
      <w:r w:rsidRPr="006922F9">
        <w:rPr>
          <w:rStyle w:val="eop"/>
          <w:rFonts w:eastAsiaTheme="majorEastAsia"/>
        </w:rPr>
        <w:t> </w:t>
      </w:r>
    </w:p>
    <w:p w14:paraId="37783D73" w14:textId="77777777" w:rsidR="006922F9" w:rsidRPr="006922F9" w:rsidRDefault="006922F9" w:rsidP="00B13885">
      <w:pPr>
        <w:pStyle w:val="paragraph"/>
        <w:spacing w:before="0" w:beforeAutospacing="0" w:after="0" w:afterAutospacing="0"/>
        <w:ind w:left="4536"/>
        <w:jc w:val="both"/>
        <w:textAlignment w:val="baseline"/>
      </w:pPr>
      <w:r w:rsidRPr="006922F9">
        <w:rPr>
          <w:rStyle w:val="normaltextrun"/>
          <w:rFonts w:eastAsiaTheme="majorEastAsia"/>
          <w:color w:val="000000"/>
          <w:lang w:val="ru-RU"/>
        </w:rPr>
        <w:t>г. Алматы, пр. Абылай Хана, д. 79, офис 304.</w:t>
      </w:r>
      <w:r w:rsidRPr="006922F9">
        <w:rPr>
          <w:rStyle w:val="eop"/>
          <w:rFonts w:eastAsiaTheme="majorEastAsia"/>
          <w:color w:val="000000"/>
        </w:rPr>
        <w:t> </w:t>
      </w:r>
    </w:p>
    <w:p w14:paraId="1ADA4390" w14:textId="77777777" w:rsidR="006922F9" w:rsidRPr="006922F9" w:rsidRDefault="006922F9" w:rsidP="00B13885">
      <w:pPr>
        <w:pStyle w:val="paragraph"/>
        <w:spacing w:before="0" w:beforeAutospacing="0" w:after="0" w:afterAutospacing="0"/>
        <w:ind w:left="4536"/>
        <w:jc w:val="both"/>
        <w:textAlignment w:val="baseline"/>
      </w:pPr>
      <w:hyperlink r:id="rId4" w:tgtFrame="_blank" w:history="1">
        <w:r w:rsidRPr="006922F9">
          <w:rPr>
            <w:rStyle w:val="normaltextrun"/>
            <w:rFonts w:eastAsiaTheme="majorEastAsia"/>
            <w:color w:val="467886"/>
            <w:u w:val="single"/>
          </w:rPr>
          <w:t>info@zakonpravo.kz</w:t>
        </w:r>
      </w:hyperlink>
      <w:r w:rsidRPr="006922F9">
        <w:rPr>
          <w:rStyle w:val="normaltextrun"/>
          <w:rFonts w:eastAsiaTheme="majorEastAsia"/>
          <w:color w:val="000000"/>
        </w:rPr>
        <w:t xml:space="preserve"> / </w:t>
      </w:r>
      <w:hyperlink r:id="rId5" w:tgtFrame="_blank" w:history="1">
        <w:r w:rsidRPr="006922F9">
          <w:rPr>
            <w:rStyle w:val="normaltextrun"/>
            <w:rFonts w:eastAsiaTheme="majorEastAsia"/>
            <w:color w:val="467886"/>
            <w:u w:val="single"/>
          </w:rPr>
          <w:t>www.zakonpravo.kz</w:t>
        </w:r>
      </w:hyperlink>
      <w:r w:rsidRPr="006922F9">
        <w:rPr>
          <w:rStyle w:val="eop"/>
          <w:rFonts w:eastAsiaTheme="majorEastAsia"/>
          <w:color w:val="000000"/>
        </w:rPr>
        <w:t> </w:t>
      </w:r>
    </w:p>
    <w:p w14:paraId="6DFCDDA6" w14:textId="425EBC89" w:rsidR="002F247B" w:rsidRDefault="006922F9" w:rsidP="00B13885">
      <w:pPr>
        <w:pStyle w:val="ac"/>
        <w:ind w:left="4536" w:firstLine="708"/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6922F9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+7 708 971 78 58; + 7 727 971 78 58.</w:t>
      </w:r>
      <w:r w:rsidRPr="006922F9">
        <w:rPr>
          <w:rStyle w:val="eop"/>
          <w:rFonts w:ascii="Times New Roman" w:eastAsiaTheme="majorEastAsia" w:hAnsi="Times New Roman" w:cs="Times New Roman"/>
          <w:sz w:val="24"/>
          <w:szCs w:val="24"/>
        </w:rPr>
        <w:t> </w:t>
      </w:r>
    </w:p>
    <w:p w14:paraId="53E48C74" w14:textId="77777777" w:rsidR="006922F9" w:rsidRPr="006922F9" w:rsidRDefault="006922F9" w:rsidP="006922F9">
      <w:pPr>
        <w:pStyle w:val="ac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01DF9" w14:textId="432AE8B7" w:rsidR="002F247B" w:rsidRDefault="002F247B" w:rsidP="002F247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Отзыв к встречному иску</w:t>
      </w:r>
    </w:p>
    <w:p w14:paraId="031A85E5" w14:textId="77777777" w:rsidR="002F247B" w:rsidRDefault="002F247B" w:rsidP="002F247B">
      <w:pPr>
        <w:rPr>
          <w:b/>
          <w:bCs/>
          <w:lang w:val="ru-RU"/>
        </w:rPr>
      </w:pPr>
    </w:p>
    <w:p w14:paraId="50617BA7" w14:textId="39B82245" w:rsidR="00434189" w:rsidRDefault="00434189" w:rsidP="0043418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434189">
        <w:rPr>
          <w:rFonts w:ascii="Times New Roman" w:hAnsi="Times New Roman"/>
          <w:sz w:val="24"/>
          <w:szCs w:val="24"/>
        </w:rPr>
        <w:t xml:space="preserve">Вашем производстве находится гражданское дело </w:t>
      </w:r>
      <w:proofErr w:type="gramStart"/>
      <w:r w:rsidRPr="00434189">
        <w:rPr>
          <w:rFonts w:ascii="Times New Roman" w:hAnsi="Times New Roman"/>
          <w:sz w:val="24"/>
          <w:szCs w:val="24"/>
        </w:rPr>
        <w:t>№7527-24-00-2</w:t>
      </w:r>
      <w:proofErr w:type="gramEnd"/>
      <w:r w:rsidRPr="00434189">
        <w:rPr>
          <w:rFonts w:ascii="Times New Roman" w:hAnsi="Times New Roman"/>
          <w:sz w:val="24"/>
          <w:szCs w:val="24"/>
        </w:rPr>
        <w:t>/10607 от 07.08.2024 года по иску ТОО «</w:t>
      </w:r>
      <w:r w:rsidR="002D0020">
        <w:rPr>
          <w:rFonts w:ascii="Times New Roman" w:hAnsi="Times New Roman"/>
          <w:sz w:val="24"/>
          <w:szCs w:val="24"/>
        </w:rPr>
        <w:t>С</w:t>
      </w:r>
      <w:r w:rsidRPr="00434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189">
        <w:rPr>
          <w:rFonts w:ascii="Times New Roman" w:hAnsi="Times New Roman"/>
          <w:sz w:val="24"/>
          <w:szCs w:val="24"/>
        </w:rPr>
        <w:t>kz</w:t>
      </w:r>
      <w:proofErr w:type="spellEnd"/>
      <w:r w:rsidRPr="00434189">
        <w:rPr>
          <w:rFonts w:ascii="Times New Roman" w:hAnsi="Times New Roman"/>
          <w:sz w:val="24"/>
          <w:szCs w:val="24"/>
        </w:rPr>
        <w:t>» к ТОО «</w:t>
      </w:r>
      <w:r w:rsidR="002D0020">
        <w:rPr>
          <w:rFonts w:ascii="Times New Roman" w:hAnsi="Times New Roman"/>
          <w:sz w:val="24"/>
          <w:szCs w:val="24"/>
        </w:rPr>
        <w:t>КПС</w:t>
      </w:r>
      <w:r w:rsidRPr="00434189">
        <w:rPr>
          <w:rFonts w:ascii="Times New Roman" w:hAnsi="Times New Roman"/>
          <w:sz w:val="24"/>
          <w:szCs w:val="24"/>
        </w:rPr>
        <w:t>» о признании актов выполненных работ действительными, о взыскании задолженности и неустойки.</w:t>
      </w:r>
      <w:r w:rsidR="0088679F" w:rsidRPr="0088679F">
        <w:rPr>
          <w:rFonts w:ascii="Times New Roman" w:hAnsi="Times New Roman"/>
          <w:sz w:val="24"/>
          <w:szCs w:val="24"/>
        </w:rPr>
        <w:t xml:space="preserve"> </w:t>
      </w:r>
      <w:r w:rsidR="0088679F" w:rsidRPr="00434189">
        <w:rPr>
          <w:rFonts w:ascii="Times New Roman" w:hAnsi="Times New Roman"/>
          <w:sz w:val="24"/>
          <w:szCs w:val="24"/>
        </w:rPr>
        <w:t>ТОО «</w:t>
      </w:r>
      <w:r w:rsidR="002D0020">
        <w:rPr>
          <w:rFonts w:ascii="Times New Roman" w:hAnsi="Times New Roman"/>
          <w:sz w:val="24"/>
          <w:szCs w:val="24"/>
        </w:rPr>
        <w:t>КПС</w:t>
      </w:r>
      <w:r w:rsidR="0088679F" w:rsidRPr="00434189">
        <w:rPr>
          <w:rFonts w:ascii="Times New Roman" w:hAnsi="Times New Roman"/>
          <w:sz w:val="24"/>
          <w:szCs w:val="24"/>
        </w:rPr>
        <w:t>»</w:t>
      </w:r>
      <w:r w:rsidR="0088679F">
        <w:rPr>
          <w:rFonts w:ascii="Times New Roman" w:hAnsi="Times New Roman"/>
          <w:sz w:val="24"/>
          <w:szCs w:val="24"/>
        </w:rPr>
        <w:t xml:space="preserve"> подал встречный иск </w:t>
      </w:r>
      <w:r w:rsidR="00FB7EE7">
        <w:rPr>
          <w:rFonts w:ascii="Times New Roman" w:hAnsi="Times New Roman"/>
          <w:sz w:val="24"/>
          <w:szCs w:val="24"/>
        </w:rPr>
        <w:t xml:space="preserve">к </w:t>
      </w:r>
      <w:r w:rsidR="00FB7EE7" w:rsidRPr="00434189">
        <w:rPr>
          <w:rFonts w:ascii="Times New Roman" w:hAnsi="Times New Roman"/>
          <w:sz w:val="24"/>
          <w:szCs w:val="24"/>
        </w:rPr>
        <w:t>ТОО «</w:t>
      </w:r>
      <w:r w:rsidR="002D0020">
        <w:rPr>
          <w:rFonts w:ascii="Times New Roman" w:hAnsi="Times New Roman"/>
          <w:sz w:val="24"/>
          <w:szCs w:val="24"/>
        </w:rPr>
        <w:t>С</w:t>
      </w:r>
      <w:r w:rsidR="00FB7EE7" w:rsidRPr="00434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EE7" w:rsidRPr="00434189">
        <w:rPr>
          <w:rFonts w:ascii="Times New Roman" w:hAnsi="Times New Roman"/>
          <w:sz w:val="24"/>
          <w:szCs w:val="24"/>
        </w:rPr>
        <w:t>kz</w:t>
      </w:r>
      <w:proofErr w:type="spellEnd"/>
      <w:r w:rsidR="00FB7EE7" w:rsidRPr="00434189">
        <w:rPr>
          <w:rFonts w:ascii="Times New Roman" w:hAnsi="Times New Roman"/>
          <w:sz w:val="24"/>
          <w:szCs w:val="24"/>
        </w:rPr>
        <w:t>»</w:t>
      </w:r>
      <w:r w:rsidR="00FB7EE7">
        <w:rPr>
          <w:rFonts w:ascii="Times New Roman" w:hAnsi="Times New Roman"/>
          <w:sz w:val="24"/>
          <w:szCs w:val="24"/>
        </w:rPr>
        <w:t xml:space="preserve"> о взыскании неустойки</w:t>
      </w:r>
      <w:r w:rsidR="00A7015C">
        <w:rPr>
          <w:rFonts w:ascii="Times New Roman" w:hAnsi="Times New Roman"/>
          <w:sz w:val="24"/>
          <w:szCs w:val="24"/>
        </w:rPr>
        <w:t xml:space="preserve">, Определением суда </w:t>
      </w:r>
      <w:r w:rsidR="00307CB6">
        <w:rPr>
          <w:rFonts w:ascii="Times New Roman" w:hAnsi="Times New Roman"/>
          <w:sz w:val="24"/>
          <w:szCs w:val="24"/>
        </w:rPr>
        <w:t>указанные гражданские дела объединены в одно производство</w:t>
      </w:r>
      <w:r w:rsidR="0018016E">
        <w:rPr>
          <w:rFonts w:ascii="Times New Roman" w:hAnsi="Times New Roman"/>
          <w:sz w:val="24"/>
          <w:szCs w:val="24"/>
        </w:rPr>
        <w:t>.</w:t>
      </w:r>
    </w:p>
    <w:p w14:paraId="55218D44" w14:textId="015ADB22" w:rsidR="0018016E" w:rsidRPr="0088679F" w:rsidRDefault="0018016E" w:rsidP="0043418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встречным иском </w:t>
      </w:r>
      <w:r w:rsidR="00994E8F" w:rsidRPr="00434189">
        <w:rPr>
          <w:rFonts w:ascii="Times New Roman" w:hAnsi="Times New Roman"/>
          <w:sz w:val="24"/>
          <w:szCs w:val="24"/>
        </w:rPr>
        <w:t>ТОО «</w:t>
      </w:r>
      <w:r w:rsidR="002D0020">
        <w:rPr>
          <w:rFonts w:ascii="Times New Roman" w:hAnsi="Times New Roman"/>
          <w:sz w:val="24"/>
          <w:szCs w:val="24"/>
        </w:rPr>
        <w:t>КПС</w:t>
      </w:r>
      <w:r w:rsidR="00994E8F" w:rsidRPr="00434189">
        <w:rPr>
          <w:rFonts w:ascii="Times New Roman" w:hAnsi="Times New Roman"/>
          <w:sz w:val="24"/>
          <w:szCs w:val="24"/>
        </w:rPr>
        <w:t>»</w:t>
      </w:r>
      <w:r w:rsidR="00994E8F">
        <w:rPr>
          <w:rFonts w:ascii="Times New Roman" w:hAnsi="Times New Roman"/>
          <w:sz w:val="24"/>
          <w:szCs w:val="24"/>
        </w:rPr>
        <w:t xml:space="preserve"> </w:t>
      </w:r>
      <w:r w:rsidR="00994E8F" w:rsidRPr="00434189">
        <w:rPr>
          <w:rFonts w:ascii="Times New Roman" w:hAnsi="Times New Roman"/>
          <w:sz w:val="24"/>
          <w:szCs w:val="24"/>
        </w:rPr>
        <w:t>(Далее – Истец)</w:t>
      </w:r>
      <w:r w:rsidR="00994E8F">
        <w:rPr>
          <w:rFonts w:ascii="Times New Roman" w:hAnsi="Times New Roman"/>
          <w:sz w:val="24"/>
          <w:szCs w:val="24"/>
        </w:rPr>
        <w:t xml:space="preserve"> к </w:t>
      </w:r>
      <w:r w:rsidR="00994E8F" w:rsidRPr="00434189">
        <w:rPr>
          <w:rFonts w:ascii="Times New Roman" w:hAnsi="Times New Roman"/>
          <w:sz w:val="24"/>
          <w:szCs w:val="24"/>
        </w:rPr>
        <w:t>ТОО «</w:t>
      </w:r>
      <w:r w:rsidR="002D0020">
        <w:rPr>
          <w:rFonts w:ascii="Times New Roman" w:hAnsi="Times New Roman"/>
          <w:sz w:val="24"/>
          <w:szCs w:val="24"/>
        </w:rPr>
        <w:t>С</w:t>
      </w:r>
      <w:r w:rsidR="00994E8F" w:rsidRPr="00434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E8F" w:rsidRPr="00434189">
        <w:rPr>
          <w:rFonts w:ascii="Times New Roman" w:hAnsi="Times New Roman"/>
          <w:sz w:val="24"/>
          <w:szCs w:val="24"/>
        </w:rPr>
        <w:t>kz</w:t>
      </w:r>
      <w:proofErr w:type="spellEnd"/>
      <w:r w:rsidR="00994E8F" w:rsidRPr="00434189">
        <w:rPr>
          <w:rFonts w:ascii="Times New Roman" w:hAnsi="Times New Roman"/>
          <w:sz w:val="24"/>
          <w:szCs w:val="24"/>
        </w:rPr>
        <w:t>»</w:t>
      </w:r>
      <w:r w:rsidR="00994E8F" w:rsidRPr="00994E8F">
        <w:rPr>
          <w:rFonts w:ascii="Times New Roman" w:hAnsi="Times New Roman"/>
          <w:sz w:val="24"/>
          <w:szCs w:val="24"/>
        </w:rPr>
        <w:t xml:space="preserve"> </w:t>
      </w:r>
      <w:r w:rsidR="00994E8F" w:rsidRPr="00434189">
        <w:rPr>
          <w:rFonts w:ascii="Times New Roman" w:hAnsi="Times New Roman"/>
          <w:sz w:val="24"/>
          <w:szCs w:val="24"/>
        </w:rPr>
        <w:t>(Далее – Ответчик)</w:t>
      </w:r>
      <w:r w:rsidR="00994E8F">
        <w:rPr>
          <w:rFonts w:ascii="Times New Roman" w:hAnsi="Times New Roman"/>
          <w:sz w:val="24"/>
          <w:szCs w:val="24"/>
        </w:rPr>
        <w:t xml:space="preserve"> </w:t>
      </w:r>
      <w:r w:rsidR="00BF0628">
        <w:rPr>
          <w:rFonts w:ascii="Times New Roman" w:hAnsi="Times New Roman"/>
          <w:sz w:val="24"/>
          <w:szCs w:val="24"/>
        </w:rPr>
        <w:t xml:space="preserve">о взыскании суммы неустойки в размере </w:t>
      </w:r>
      <w:r w:rsidR="005F272B" w:rsidRPr="005F272B">
        <w:rPr>
          <w:rFonts w:ascii="Times New Roman" w:hAnsi="Times New Roman"/>
          <w:sz w:val="24"/>
          <w:szCs w:val="24"/>
        </w:rPr>
        <w:t>8 123</w:t>
      </w:r>
      <w:r w:rsidR="005F272B">
        <w:rPr>
          <w:rFonts w:ascii="Times New Roman" w:hAnsi="Times New Roman"/>
          <w:sz w:val="24"/>
          <w:szCs w:val="24"/>
        </w:rPr>
        <w:t> </w:t>
      </w:r>
      <w:r w:rsidR="005F272B" w:rsidRPr="005F272B">
        <w:rPr>
          <w:rFonts w:ascii="Times New Roman" w:hAnsi="Times New Roman"/>
          <w:sz w:val="24"/>
          <w:szCs w:val="24"/>
        </w:rPr>
        <w:t>871</w:t>
      </w:r>
      <w:r w:rsidR="005F272B">
        <w:rPr>
          <w:rFonts w:ascii="Times New Roman" w:hAnsi="Times New Roman"/>
          <w:sz w:val="24"/>
          <w:szCs w:val="24"/>
        </w:rPr>
        <w:t xml:space="preserve"> тенге </w:t>
      </w:r>
      <w:r w:rsidR="00994E8F">
        <w:rPr>
          <w:rFonts w:ascii="Times New Roman" w:hAnsi="Times New Roman"/>
          <w:sz w:val="24"/>
          <w:szCs w:val="24"/>
        </w:rPr>
        <w:t xml:space="preserve">мы не согласны по следующим </w:t>
      </w:r>
      <w:r w:rsidR="005F272B">
        <w:rPr>
          <w:rFonts w:ascii="Times New Roman" w:hAnsi="Times New Roman"/>
          <w:sz w:val="24"/>
          <w:szCs w:val="24"/>
        </w:rPr>
        <w:t>обстоятельствам</w:t>
      </w:r>
      <w:r w:rsidR="00994E8F">
        <w:rPr>
          <w:rFonts w:ascii="Times New Roman" w:hAnsi="Times New Roman"/>
          <w:sz w:val="24"/>
          <w:szCs w:val="24"/>
        </w:rPr>
        <w:t>:</w:t>
      </w:r>
    </w:p>
    <w:p w14:paraId="7A61D61E" w14:textId="77777777" w:rsidR="00F3630C" w:rsidRDefault="00F3630C" w:rsidP="00F3630C">
      <w:pPr>
        <w:ind w:firstLine="708"/>
        <w:jc w:val="both"/>
        <w:rPr>
          <w:lang w:val="ru-RU"/>
        </w:rPr>
      </w:pPr>
      <w:r w:rsidRPr="00655CC3">
        <w:rPr>
          <w:u w:val="single"/>
          <w:lang w:val="ru-RU"/>
        </w:rPr>
        <w:t>По д</w:t>
      </w:r>
      <w:r w:rsidRPr="00655CC3">
        <w:rPr>
          <w:u w:val="single"/>
        </w:rPr>
        <w:t>оговор</w:t>
      </w:r>
      <w:r w:rsidRPr="00655CC3">
        <w:rPr>
          <w:u w:val="single"/>
          <w:lang w:val="ru-RU"/>
        </w:rPr>
        <w:t>у</w:t>
      </w:r>
      <w:r w:rsidRPr="00655CC3">
        <w:rPr>
          <w:u w:val="single"/>
        </w:rPr>
        <w:t xml:space="preserve"> </w:t>
      </w:r>
      <w:r w:rsidRPr="00655CC3">
        <w:rPr>
          <w:u w:val="single"/>
          <w:lang w:val="ru-RU"/>
        </w:rPr>
        <w:t>поставки</w:t>
      </w:r>
      <w:r w:rsidRPr="00655CC3">
        <w:rPr>
          <w:u w:val="single"/>
        </w:rPr>
        <w:t xml:space="preserve"> №</w:t>
      </w:r>
      <w:r w:rsidRPr="00655CC3">
        <w:rPr>
          <w:u w:val="single"/>
          <w:lang w:val="ru-RU"/>
        </w:rPr>
        <w:t>05/20</w:t>
      </w:r>
      <w:r w:rsidRPr="00655CC3">
        <w:rPr>
          <w:u w:val="single"/>
        </w:rPr>
        <w:t xml:space="preserve"> от </w:t>
      </w:r>
      <w:r w:rsidRPr="00655CC3">
        <w:rPr>
          <w:u w:val="single"/>
          <w:lang w:val="ru-RU"/>
        </w:rPr>
        <w:t>29</w:t>
      </w:r>
      <w:r w:rsidRPr="00655CC3">
        <w:rPr>
          <w:u w:val="single"/>
        </w:rPr>
        <w:t xml:space="preserve"> </w:t>
      </w:r>
      <w:r w:rsidRPr="00655CC3">
        <w:rPr>
          <w:u w:val="single"/>
          <w:lang w:val="ru-RU"/>
        </w:rPr>
        <w:t>мая</w:t>
      </w:r>
      <w:r w:rsidRPr="00655CC3">
        <w:rPr>
          <w:u w:val="single"/>
        </w:rPr>
        <w:t xml:space="preserve"> 20</w:t>
      </w:r>
      <w:r w:rsidRPr="00655CC3">
        <w:rPr>
          <w:u w:val="single"/>
          <w:lang w:val="ru-RU"/>
        </w:rPr>
        <w:t>20</w:t>
      </w:r>
      <w:r w:rsidRPr="00655CC3">
        <w:rPr>
          <w:u w:val="single"/>
        </w:rPr>
        <w:t xml:space="preserve"> год</w:t>
      </w:r>
      <w:r w:rsidRPr="00655CC3">
        <w:rPr>
          <w:u w:val="single"/>
          <w:lang w:val="ru-RU"/>
        </w:rPr>
        <w:t>а</w:t>
      </w:r>
      <w:r>
        <w:rPr>
          <w:lang w:val="ru-RU"/>
        </w:rPr>
        <w:t>:</w:t>
      </w:r>
    </w:p>
    <w:p w14:paraId="16603084" w14:textId="0D8C32FB" w:rsidR="00F3630C" w:rsidRDefault="00F3630C" w:rsidP="00F3630C">
      <w:pPr>
        <w:ind w:firstLine="708"/>
        <w:jc w:val="both"/>
        <w:rPr>
          <w:lang w:val="ru-RU"/>
        </w:rPr>
      </w:pPr>
      <w:r>
        <w:rPr>
          <w:lang w:val="ru-RU"/>
        </w:rPr>
        <w:t>Истец получил от Ответчика предоплату в размере 4 900 000 тенге от 02.06.2020 года. Второй платеж в размере 2 168 847,5 тенге поступил 18.06.2020 года. Истец поставил и отгрузил товар 30.06.2020 года. Истец практический товар поставил с незначительной задержкой, которые возникли из-за пандемии (причиной задержки стало затруднения на границе Казахстана и Россий, которые возникли из-за пандемии). В последующем завод изготовитель данного товара направил нам уведомление о грузе, и подтвердили, что 26 июня 2020 года готовы отгрузить товар. В соответствии с п. 3.2. Договора, о</w:t>
      </w:r>
      <w:r w:rsidRPr="003438C2">
        <w:rPr>
          <w:lang w:val="ru-RU"/>
        </w:rPr>
        <w:t>ставшаяся сумма в размере 2 168</w:t>
      </w:r>
      <w:r>
        <w:rPr>
          <w:lang w:val="ru-RU"/>
        </w:rPr>
        <w:t> </w:t>
      </w:r>
      <w:r w:rsidRPr="003438C2">
        <w:rPr>
          <w:lang w:val="ru-RU"/>
        </w:rPr>
        <w:t>847</w:t>
      </w:r>
      <w:r>
        <w:rPr>
          <w:lang w:val="ru-RU"/>
        </w:rPr>
        <w:t xml:space="preserve"> </w:t>
      </w:r>
      <w:r w:rsidRPr="003438C2">
        <w:rPr>
          <w:lang w:val="ru-RU"/>
        </w:rPr>
        <w:t>тенге</w:t>
      </w:r>
      <w:r>
        <w:rPr>
          <w:lang w:val="ru-RU"/>
        </w:rPr>
        <w:t xml:space="preserve"> </w:t>
      </w:r>
      <w:r w:rsidRPr="003438C2">
        <w:rPr>
          <w:lang w:val="ru-RU"/>
        </w:rPr>
        <w:t>50т</w:t>
      </w:r>
      <w:r>
        <w:rPr>
          <w:lang w:val="ru-RU"/>
        </w:rPr>
        <w:t>иын</w:t>
      </w:r>
      <w:r w:rsidRPr="003438C2">
        <w:rPr>
          <w:lang w:val="ru-RU"/>
        </w:rPr>
        <w:t>, оплачивается Поставщику на момент отгрузки товара.</w:t>
      </w:r>
      <w:r>
        <w:rPr>
          <w:lang w:val="ru-RU"/>
        </w:rPr>
        <w:t xml:space="preserve"> Товар истцом был отгружен 30 июня 2020 года. Однако Ответчик оплатил частично лишь 1 000 000 тенге спустя </w:t>
      </w:r>
      <w:r w:rsidR="002645D7">
        <w:rPr>
          <w:lang w:val="ru-RU"/>
        </w:rPr>
        <w:t>полгода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т.е.</w:t>
      </w:r>
      <w:proofErr w:type="gramEnd"/>
      <w:r w:rsidRPr="007E52FE">
        <w:rPr>
          <w:lang w:val="ru-RU"/>
        </w:rPr>
        <w:t xml:space="preserve"> </w:t>
      </w:r>
      <w:r>
        <w:rPr>
          <w:lang w:val="ru-RU"/>
        </w:rPr>
        <w:t xml:space="preserve">29.01.2021 года. Хотя в соответствии п. 3.2. Договора должен был оплатить на момент отгрузки товара </w:t>
      </w:r>
      <w:r w:rsidRPr="003438C2">
        <w:rPr>
          <w:lang w:val="ru-RU"/>
        </w:rPr>
        <w:t>2 168</w:t>
      </w:r>
      <w:r>
        <w:rPr>
          <w:lang w:val="ru-RU"/>
        </w:rPr>
        <w:t> </w:t>
      </w:r>
      <w:r w:rsidRPr="003438C2">
        <w:rPr>
          <w:lang w:val="ru-RU"/>
        </w:rPr>
        <w:t>847</w:t>
      </w:r>
      <w:r>
        <w:rPr>
          <w:lang w:val="ru-RU"/>
        </w:rPr>
        <w:t xml:space="preserve"> </w:t>
      </w:r>
      <w:r w:rsidRPr="003438C2">
        <w:rPr>
          <w:lang w:val="ru-RU"/>
        </w:rPr>
        <w:t>тенге</w:t>
      </w:r>
      <w:r>
        <w:rPr>
          <w:lang w:val="ru-RU"/>
        </w:rPr>
        <w:t>.</w:t>
      </w:r>
    </w:p>
    <w:p w14:paraId="0331F5EC" w14:textId="0E9769A8" w:rsidR="00F3630C" w:rsidRDefault="00F3630C" w:rsidP="00F3630C">
      <w:pPr>
        <w:ind w:firstLine="708"/>
        <w:jc w:val="both"/>
        <w:rPr>
          <w:lang w:val="ru-RU"/>
        </w:rPr>
      </w:pPr>
      <w:r>
        <w:rPr>
          <w:lang w:val="ru-RU"/>
        </w:rPr>
        <w:t>Соответственно Истец пользуясь правом предусмотренным в п. 5.5. Договора поставки №05/20 от 29 мая 2020 года просит взыскать неустойку по расчетам предусмотренные в таблице.</w:t>
      </w:r>
    </w:p>
    <w:p w14:paraId="04DCC77C" w14:textId="01926FD9" w:rsidR="00DF2FE0" w:rsidRDefault="005B69CF" w:rsidP="002F247B">
      <w:pPr>
        <w:ind w:firstLine="708"/>
        <w:jc w:val="both"/>
        <w:rPr>
          <w:lang w:val="ru-RU"/>
        </w:rPr>
      </w:pPr>
      <w:r>
        <w:rPr>
          <w:lang w:val="ru-RU"/>
        </w:rPr>
        <w:t>Д</w:t>
      </w:r>
      <w:r w:rsidR="00C77653">
        <w:rPr>
          <w:lang w:val="ru-RU"/>
        </w:rPr>
        <w:t>оводы,</w:t>
      </w:r>
      <w:r w:rsidR="007E5509">
        <w:rPr>
          <w:lang w:val="ru-RU"/>
        </w:rPr>
        <w:t xml:space="preserve"> приведенные </w:t>
      </w:r>
      <w:r w:rsidR="00C77653">
        <w:rPr>
          <w:lang w:val="ru-RU"/>
        </w:rPr>
        <w:t>во встречном</w:t>
      </w:r>
      <w:r w:rsidR="007E5509">
        <w:rPr>
          <w:lang w:val="ru-RU"/>
        </w:rPr>
        <w:t xml:space="preserve"> иске о том, что нами товар был поставлен </w:t>
      </w:r>
      <w:r w:rsidR="001D344E" w:rsidRPr="001D344E">
        <w:rPr>
          <w:lang w:val="ru-RU"/>
        </w:rPr>
        <w:t>11.11.2020 года</w:t>
      </w:r>
      <w:r w:rsidR="001D344E">
        <w:rPr>
          <w:lang w:val="ru-RU"/>
        </w:rPr>
        <w:t xml:space="preserve"> необоснованная.</w:t>
      </w:r>
      <w:r w:rsidR="00CE09E7">
        <w:rPr>
          <w:lang w:val="ru-RU"/>
        </w:rPr>
        <w:t xml:space="preserve"> </w:t>
      </w:r>
      <w:r w:rsidR="00C77653">
        <w:rPr>
          <w:lang w:val="ru-RU"/>
        </w:rPr>
        <w:t>Во встречном</w:t>
      </w:r>
      <w:r w:rsidR="00CE09E7">
        <w:rPr>
          <w:lang w:val="ru-RU"/>
        </w:rPr>
        <w:t xml:space="preserve"> иске пишется, что факт поздней поставки</w:t>
      </w:r>
      <w:r w:rsidR="001D344E">
        <w:rPr>
          <w:lang w:val="ru-RU"/>
        </w:rPr>
        <w:t xml:space="preserve"> </w:t>
      </w:r>
      <w:r w:rsidR="00CE09E7" w:rsidRPr="00CE09E7">
        <w:rPr>
          <w:lang w:val="ru-RU"/>
        </w:rPr>
        <w:t>подтверждается накладной на отпуск запасов на сторону</w:t>
      </w:r>
      <w:r w:rsidR="00427C58">
        <w:rPr>
          <w:lang w:val="ru-RU"/>
        </w:rPr>
        <w:t xml:space="preserve"> №</w:t>
      </w:r>
      <w:r w:rsidR="00427C58" w:rsidRPr="00223ABE">
        <w:rPr>
          <w:lang w:val="ru-RU"/>
        </w:rPr>
        <w:t>41 от 11.11.2020 года</w:t>
      </w:r>
      <w:r w:rsidR="00CE09E7" w:rsidRPr="00CE09E7">
        <w:rPr>
          <w:lang w:val="ru-RU"/>
        </w:rPr>
        <w:t>, подписанную сторонами</w:t>
      </w:r>
      <w:r w:rsidR="00CE09E7">
        <w:rPr>
          <w:lang w:val="ru-RU"/>
        </w:rPr>
        <w:t>.</w:t>
      </w:r>
      <w:r w:rsidR="00427C58">
        <w:rPr>
          <w:lang w:val="ru-RU"/>
        </w:rPr>
        <w:t xml:space="preserve"> </w:t>
      </w:r>
      <w:r w:rsidR="00065F15">
        <w:rPr>
          <w:lang w:val="ru-RU"/>
        </w:rPr>
        <w:t>Истец вводит суд в заблуждение, так как в</w:t>
      </w:r>
      <w:r w:rsidR="00427C58">
        <w:rPr>
          <w:lang w:val="ru-RU"/>
        </w:rPr>
        <w:t xml:space="preserve"> данной накладной</w:t>
      </w:r>
      <w:r w:rsidR="00741213">
        <w:rPr>
          <w:lang w:val="ru-RU"/>
        </w:rPr>
        <w:t xml:space="preserve"> в тексте наименования товара </w:t>
      </w:r>
      <w:r w:rsidR="00201701">
        <w:rPr>
          <w:lang w:val="ru-RU"/>
        </w:rPr>
        <w:t>указано: «</w:t>
      </w:r>
      <w:r w:rsidR="002F160F">
        <w:rPr>
          <w:lang w:val="ru-RU"/>
        </w:rPr>
        <w:t>Электропривод</w:t>
      </w:r>
      <w:r w:rsidR="00BD6A57">
        <w:rPr>
          <w:lang w:val="ru-RU"/>
        </w:rPr>
        <w:t xml:space="preserve"> с переходником и блоком управления</w:t>
      </w:r>
      <w:r w:rsidR="002F160F">
        <w:rPr>
          <w:lang w:val="ru-RU"/>
        </w:rPr>
        <w:t xml:space="preserve"> 4-20мА в комплекте</w:t>
      </w:r>
      <w:r w:rsidR="00201701">
        <w:rPr>
          <w:lang w:val="ru-RU"/>
        </w:rPr>
        <w:t>»</w:t>
      </w:r>
      <w:r w:rsidR="00065F15">
        <w:rPr>
          <w:lang w:val="ru-RU"/>
        </w:rPr>
        <w:t xml:space="preserve">, а предметом договора является </w:t>
      </w:r>
      <w:r w:rsidR="00AC6CC2" w:rsidRPr="00AC6CC2">
        <w:rPr>
          <w:lang w:val="ru-RU"/>
        </w:rPr>
        <w:t>поставка запорной арматуры ТУ 3791-001-70780838-2005 модель Н-А2-20-К-Р1-У1\УХЛ1</w:t>
      </w:r>
      <w:r w:rsidR="00AC6CC2">
        <w:rPr>
          <w:lang w:val="ru-RU"/>
        </w:rPr>
        <w:t>.</w:t>
      </w:r>
      <w:r w:rsidR="000057F7">
        <w:rPr>
          <w:lang w:val="ru-RU"/>
        </w:rPr>
        <w:t xml:space="preserve"> Соответственно доводы истца о том, что </w:t>
      </w:r>
      <w:r w:rsidR="00DC2C29">
        <w:rPr>
          <w:lang w:val="ru-RU"/>
        </w:rPr>
        <w:t>Ответчик несвоевременно поставил товар является голословным.</w:t>
      </w:r>
    </w:p>
    <w:p w14:paraId="47787F12" w14:textId="1D1C1363" w:rsidR="00214DD8" w:rsidRPr="00532048" w:rsidRDefault="006B0E6B" w:rsidP="00C36C45">
      <w:pPr>
        <w:ind w:firstLine="708"/>
        <w:jc w:val="both"/>
        <w:rPr>
          <w:lang w:val="ru-RU"/>
        </w:rPr>
      </w:pPr>
      <w:r>
        <w:rPr>
          <w:lang w:val="ru-RU"/>
        </w:rPr>
        <w:t xml:space="preserve">Также </w:t>
      </w:r>
      <w:r w:rsidR="00C34CC3">
        <w:rPr>
          <w:lang w:val="ru-RU"/>
        </w:rPr>
        <w:t xml:space="preserve">во встречном иске необоснованно подсчитано пеня (неустойка) так как Согласно п. 5.2. Договора,  в </w:t>
      </w:r>
      <w:r w:rsidR="00C34CC3" w:rsidRPr="00C34CC3">
        <w:rPr>
          <w:lang w:val="ru-RU"/>
        </w:rPr>
        <w:t>случае просрочки поставки товара по вине Поставщика, более чем на 15 (пятнадцать) календарных дней свыше срока, указанного в п.5.1 Договора, последний обязан на усмотрение Покупателя:</w:t>
      </w:r>
      <w:r w:rsidR="00C36C45">
        <w:rPr>
          <w:lang w:val="ru-RU"/>
        </w:rPr>
        <w:t xml:space="preserve"> </w:t>
      </w:r>
      <w:r w:rsidR="00C34CC3" w:rsidRPr="00C34CC3">
        <w:rPr>
          <w:lang w:val="ru-RU"/>
        </w:rPr>
        <w:t xml:space="preserve">- в течение 10 (десяти) рабочих дней </w:t>
      </w:r>
      <w:r w:rsidR="00C34CC3" w:rsidRPr="00C36C45">
        <w:rPr>
          <w:u w:val="single"/>
          <w:lang w:val="ru-RU"/>
        </w:rPr>
        <w:t>с момента получения требования</w:t>
      </w:r>
      <w:r w:rsidR="00C34CC3" w:rsidRPr="00C34CC3">
        <w:rPr>
          <w:lang w:val="ru-RU"/>
        </w:rPr>
        <w:t xml:space="preserve"> от Покупателя уплатить</w:t>
      </w:r>
      <w:r w:rsidR="00C36C45">
        <w:rPr>
          <w:lang w:val="ru-RU"/>
        </w:rPr>
        <w:t xml:space="preserve"> </w:t>
      </w:r>
      <w:r w:rsidR="00C34CC3" w:rsidRPr="00C34CC3">
        <w:rPr>
          <w:lang w:val="ru-RU"/>
        </w:rPr>
        <w:t>Покупателю неустойку (пеню) в размере 0,1% от стоимости непоставленного товара за каждый день просрочки</w:t>
      </w:r>
      <w:r w:rsidR="00C36C45" w:rsidRPr="00181315">
        <w:rPr>
          <w:u w:val="single"/>
          <w:lang w:val="ru-RU"/>
        </w:rPr>
        <w:t xml:space="preserve">. Однако </w:t>
      </w:r>
      <w:r w:rsidR="00C36C45" w:rsidRPr="00181315">
        <w:rPr>
          <w:bCs/>
          <w:u w:val="single"/>
        </w:rPr>
        <w:t>ТОО «</w:t>
      </w:r>
      <w:r w:rsidR="002D0020">
        <w:rPr>
          <w:bCs/>
          <w:u w:val="single"/>
        </w:rPr>
        <w:t>КПС</w:t>
      </w:r>
      <w:r w:rsidR="00C36C45" w:rsidRPr="00181315">
        <w:rPr>
          <w:bCs/>
          <w:u w:val="single"/>
        </w:rPr>
        <w:t>»</w:t>
      </w:r>
      <w:r w:rsidR="00C36C45" w:rsidRPr="00181315">
        <w:rPr>
          <w:bCs/>
          <w:u w:val="single"/>
          <w:lang w:val="ru-RU"/>
        </w:rPr>
        <w:t xml:space="preserve"> не отправлял в адрес </w:t>
      </w:r>
      <w:r w:rsidR="00C36C45" w:rsidRPr="00181315">
        <w:rPr>
          <w:bCs/>
          <w:u w:val="single"/>
        </w:rPr>
        <w:t>ТОО «</w:t>
      </w:r>
      <w:r w:rsidR="002D0020" w:rsidRPr="002D0020">
        <w:rPr>
          <w:bCs/>
          <w:u w:val="single"/>
          <w:lang w:val="ru-RU"/>
        </w:rPr>
        <w:t>С</w:t>
      </w:r>
      <w:r w:rsidR="00C36C45" w:rsidRPr="00181315">
        <w:rPr>
          <w:bCs/>
          <w:u w:val="single"/>
        </w:rPr>
        <w:t xml:space="preserve"> </w:t>
      </w:r>
      <w:proofErr w:type="spellStart"/>
      <w:r w:rsidR="00C36C45" w:rsidRPr="00181315">
        <w:rPr>
          <w:bCs/>
          <w:u w:val="single"/>
          <w:lang w:val="en-US"/>
        </w:rPr>
        <w:t>kz</w:t>
      </w:r>
      <w:proofErr w:type="spellEnd"/>
      <w:r w:rsidR="00C36C45" w:rsidRPr="00181315">
        <w:rPr>
          <w:bCs/>
          <w:u w:val="single"/>
        </w:rPr>
        <w:t>»</w:t>
      </w:r>
      <w:r w:rsidR="00C36C45" w:rsidRPr="00181315">
        <w:rPr>
          <w:bCs/>
          <w:u w:val="single"/>
          <w:lang w:val="ru-RU"/>
        </w:rPr>
        <w:t xml:space="preserve"> требования </w:t>
      </w:r>
      <w:r w:rsidR="00181315" w:rsidRPr="00181315">
        <w:rPr>
          <w:bCs/>
          <w:u w:val="single"/>
          <w:lang w:val="ru-RU"/>
        </w:rPr>
        <w:t>о не поставленном товаре.</w:t>
      </w:r>
      <w:r w:rsidR="00181315">
        <w:rPr>
          <w:bCs/>
          <w:u w:val="single"/>
          <w:lang w:val="ru-RU"/>
        </w:rPr>
        <w:t xml:space="preserve"> </w:t>
      </w:r>
      <w:r w:rsidR="00C47472">
        <w:rPr>
          <w:bCs/>
          <w:lang w:val="ru-RU"/>
        </w:rPr>
        <w:t>Так как товар был поставлен своевременно.</w:t>
      </w:r>
      <w:r w:rsidR="0028003E">
        <w:rPr>
          <w:bCs/>
          <w:lang w:val="ru-RU"/>
        </w:rPr>
        <w:t xml:space="preserve"> Таким образом требование </w:t>
      </w:r>
      <w:r w:rsidR="00811811">
        <w:rPr>
          <w:bCs/>
          <w:lang w:val="ru-RU"/>
        </w:rPr>
        <w:t xml:space="preserve">истца </w:t>
      </w:r>
      <w:r w:rsidR="00811811" w:rsidRPr="00181315">
        <w:rPr>
          <w:bCs/>
          <w:u w:val="single"/>
        </w:rPr>
        <w:t>ТОО «</w:t>
      </w:r>
      <w:r w:rsidR="002D0020">
        <w:rPr>
          <w:bCs/>
          <w:u w:val="single"/>
        </w:rPr>
        <w:t>КПС</w:t>
      </w:r>
      <w:r w:rsidR="00811811" w:rsidRPr="00181315">
        <w:rPr>
          <w:bCs/>
          <w:u w:val="single"/>
        </w:rPr>
        <w:t>»</w:t>
      </w:r>
      <w:r w:rsidR="00811811">
        <w:rPr>
          <w:bCs/>
          <w:u w:val="single"/>
          <w:lang w:val="ru-RU"/>
        </w:rPr>
        <w:t xml:space="preserve"> </w:t>
      </w:r>
      <w:r w:rsidR="00532048">
        <w:rPr>
          <w:bCs/>
          <w:lang w:val="ru-RU"/>
        </w:rPr>
        <w:t>о взыскании с</w:t>
      </w:r>
      <w:r w:rsidR="00E003CD">
        <w:rPr>
          <w:bCs/>
          <w:lang w:val="ru-RU"/>
        </w:rPr>
        <w:t xml:space="preserve"> </w:t>
      </w:r>
      <w:r w:rsidR="00E003CD" w:rsidRPr="00181315">
        <w:rPr>
          <w:bCs/>
          <w:u w:val="single"/>
        </w:rPr>
        <w:t>ТОО «</w:t>
      </w:r>
      <w:r w:rsidR="002D0020" w:rsidRPr="002D0020">
        <w:rPr>
          <w:bCs/>
          <w:u w:val="single"/>
          <w:lang w:val="ru-RU"/>
        </w:rPr>
        <w:t>С</w:t>
      </w:r>
      <w:r w:rsidR="00E003CD" w:rsidRPr="00181315">
        <w:rPr>
          <w:bCs/>
          <w:u w:val="single"/>
        </w:rPr>
        <w:t xml:space="preserve"> </w:t>
      </w:r>
      <w:proofErr w:type="spellStart"/>
      <w:r w:rsidR="00E003CD" w:rsidRPr="00181315">
        <w:rPr>
          <w:bCs/>
          <w:u w:val="single"/>
          <w:lang w:val="en-US"/>
        </w:rPr>
        <w:t>kz</w:t>
      </w:r>
      <w:proofErr w:type="spellEnd"/>
      <w:r w:rsidR="00E003CD" w:rsidRPr="00181315">
        <w:rPr>
          <w:bCs/>
          <w:u w:val="single"/>
        </w:rPr>
        <w:t>»</w:t>
      </w:r>
      <w:r w:rsidR="00532048">
        <w:rPr>
          <w:bCs/>
          <w:lang w:val="ru-RU"/>
        </w:rPr>
        <w:t xml:space="preserve"> </w:t>
      </w:r>
      <w:r w:rsidR="00E003CD" w:rsidRPr="00E003CD">
        <w:rPr>
          <w:bCs/>
          <w:lang w:val="ru-RU"/>
        </w:rPr>
        <w:t>942</w:t>
      </w:r>
      <w:r w:rsidR="00E003CD">
        <w:rPr>
          <w:bCs/>
          <w:lang w:val="ru-RU"/>
        </w:rPr>
        <w:t> </w:t>
      </w:r>
      <w:r w:rsidR="00E003CD" w:rsidRPr="00E003CD">
        <w:rPr>
          <w:bCs/>
          <w:lang w:val="ru-RU"/>
        </w:rPr>
        <w:t>235</w:t>
      </w:r>
      <w:r w:rsidR="00E003CD">
        <w:rPr>
          <w:bCs/>
          <w:lang w:val="ru-RU"/>
        </w:rPr>
        <w:t xml:space="preserve"> тенге незаконн</w:t>
      </w:r>
      <w:r w:rsidR="00FB3BD1">
        <w:rPr>
          <w:bCs/>
          <w:lang w:val="ru-RU"/>
        </w:rPr>
        <w:t>о</w:t>
      </w:r>
      <w:r w:rsidR="00E003CD">
        <w:rPr>
          <w:bCs/>
          <w:lang w:val="ru-RU"/>
        </w:rPr>
        <w:t xml:space="preserve"> и необоснованн</w:t>
      </w:r>
      <w:r w:rsidR="00FB3BD1">
        <w:rPr>
          <w:bCs/>
          <w:lang w:val="ru-RU"/>
        </w:rPr>
        <w:t>о</w:t>
      </w:r>
      <w:r w:rsidR="00E003CD">
        <w:rPr>
          <w:bCs/>
          <w:lang w:val="ru-RU"/>
        </w:rPr>
        <w:t>.</w:t>
      </w:r>
    </w:p>
    <w:p w14:paraId="035DC663" w14:textId="77777777" w:rsidR="00214DD8" w:rsidRDefault="00214DD8" w:rsidP="00C86863">
      <w:pPr>
        <w:jc w:val="both"/>
        <w:rPr>
          <w:u w:val="single"/>
          <w:lang w:val="ru-RU"/>
        </w:rPr>
      </w:pPr>
    </w:p>
    <w:p w14:paraId="110AAEB7" w14:textId="77777777" w:rsidR="00D953F7" w:rsidRDefault="00D953F7" w:rsidP="00D953F7">
      <w:pPr>
        <w:ind w:firstLine="708"/>
        <w:jc w:val="both"/>
        <w:rPr>
          <w:lang w:val="ru-RU"/>
        </w:rPr>
      </w:pPr>
      <w:r w:rsidRPr="00940194">
        <w:rPr>
          <w:u w:val="single"/>
          <w:lang w:val="ru-RU"/>
        </w:rPr>
        <w:t>По договору субподряда №77 от 19 октября 2020 года</w:t>
      </w:r>
      <w:r>
        <w:rPr>
          <w:lang w:val="ru-RU"/>
        </w:rPr>
        <w:t>:</w:t>
      </w:r>
    </w:p>
    <w:p w14:paraId="61DD5967" w14:textId="77777777" w:rsidR="00D953F7" w:rsidRPr="00851D4B" w:rsidRDefault="00D953F7" w:rsidP="00D953F7">
      <w:pPr>
        <w:jc w:val="both"/>
        <w:rPr>
          <w:lang w:val="ru-RU"/>
        </w:rPr>
      </w:pPr>
      <w:r>
        <w:rPr>
          <w:lang w:val="ru-RU"/>
        </w:rPr>
        <w:tab/>
        <w:t>Согласно п. 3.2. Договора субподряда №77 от 19 октября 2020 года, з</w:t>
      </w:r>
      <w:r w:rsidRPr="00890935">
        <w:rPr>
          <w:lang w:val="ru-RU"/>
        </w:rPr>
        <w:t>аказчик производит оплату Субподрядчику авансового платежа в размере 2</w:t>
      </w:r>
      <w:r>
        <w:rPr>
          <w:lang w:val="ru-RU"/>
        </w:rPr>
        <w:t>0</w:t>
      </w:r>
      <w:r w:rsidRPr="00890935">
        <w:rPr>
          <w:lang w:val="ru-RU"/>
        </w:rPr>
        <w:t xml:space="preserve"> 000 000 тенге, в течение 5 (пяти) календарных дней с даты подписания настоящего Договора.</w:t>
      </w:r>
      <w:r>
        <w:rPr>
          <w:lang w:val="ru-RU"/>
        </w:rPr>
        <w:t xml:space="preserve"> Однако, 22.10.2020 года Ответчик направляет только 15 000 000 тенге, и спустя месяц, 25.11.2020 года в полном объеме оплачивает авансовый платеж, </w:t>
      </w:r>
      <w:proofErr w:type="gramStart"/>
      <w:r>
        <w:rPr>
          <w:lang w:val="ru-RU"/>
        </w:rPr>
        <w:t>т.е.</w:t>
      </w:r>
      <w:proofErr w:type="gramEnd"/>
      <w:r>
        <w:rPr>
          <w:lang w:val="ru-RU"/>
        </w:rPr>
        <w:t xml:space="preserve"> остаток 5 000 000 тенге оплатили 25.11.2020 года. Согласно п. 4.1. Договора, с</w:t>
      </w:r>
      <w:r w:rsidRPr="00AA7FBB">
        <w:rPr>
          <w:lang w:val="ru-RU"/>
        </w:rPr>
        <w:t>убподрядчик приступает к выполнению работ с даты оплаты авансового платежа, предусмотренного п.3.2. настоящего Договора.</w:t>
      </w:r>
      <w:r w:rsidRPr="00C267A0">
        <w:rPr>
          <w:lang w:val="ru-RU"/>
        </w:rPr>
        <w:t xml:space="preserve"> </w:t>
      </w:r>
      <w:r>
        <w:rPr>
          <w:lang w:val="ru-RU"/>
        </w:rPr>
        <w:t>По авансовому платежу в размере 20 000 000 тенге истец выполнил все обязательства.</w:t>
      </w:r>
    </w:p>
    <w:p w14:paraId="03BBA3BB" w14:textId="77777777" w:rsidR="00D953F7" w:rsidRPr="00ED736E" w:rsidRDefault="00D953F7" w:rsidP="00D953F7">
      <w:pPr>
        <w:jc w:val="both"/>
        <w:rPr>
          <w:lang w:val="ru-RU"/>
        </w:rPr>
      </w:pPr>
      <w:r>
        <w:rPr>
          <w:lang w:val="ru-RU"/>
        </w:rPr>
        <w:tab/>
        <w:t>В п. 3.3. Договора субподряда №77 от 19 октября 2020 года также предусмотрено, что п</w:t>
      </w:r>
      <w:r w:rsidRPr="00FA4417">
        <w:rPr>
          <w:lang w:val="ru-RU"/>
        </w:rPr>
        <w:t>оследующие оплат</w:t>
      </w:r>
      <w:r>
        <w:rPr>
          <w:lang w:val="ru-RU"/>
        </w:rPr>
        <w:t>ы</w:t>
      </w:r>
      <w:r w:rsidRPr="00FA4417">
        <w:rPr>
          <w:lang w:val="ru-RU"/>
        </w:rPr>
        <w:t xml:space="preserve"> стоимости работ производится на основании подписанных Актов ф2в на сумму 20 000 000, осуществляется Заказчиком в течение 1</w:t>
      </w:r>
      <w:r>
        <w:rPr>
          <w:lang w:val="ru-RU"/>
        </w:rPr>
        <w:t>0</w:t>
      </w:r>
      <w:r w:rsidRPr="00FA4417">
        <w:rPr>
          <w:lang w:val="ru-RU"/>
        </w:rPr>
        <w:t xml:space="preserve"> (десяти) банковских дней с момента подписания Актов. Окончательный расчет производится </w:t>
      </w:r>
      <w:proofErr w:type="gramStart"/>
      <w:r w:rsidRPr="00FA4417">
        <w:rPr>
          <w:lang w:val="ru-RU"/>
        </w:rPr>
        <w:t>в течении</w:t>
      </w:r>
      <w:proofErr w:type="gramEnd"/>
      <w:r w:rsidRPr="00FA4417">
        <w:rPr>
          <w:lang w:val="ru-RU"/>
        </w:rPr>
        <w:t xml:space="preserve"> 10 (десяти) рабочих дней после</w:t>
      </w:r>
      <w:r>
        <w:rPr>
          <w:lang w:val="ru-RU"/>
        </w:rPr>
        <w:t xml:space="preserve"> </w:t>
      </w:r>
      <w:r w:rsidRPr="00FA4417">
        <w:rPr>
          <w:lang w:val="ru-RU"/>
        </w:rPr>
        <w:t>подписания актов выполненных работ на основании выставленного</w:t>
      </w:r>
      <w:r>
        <w:rPr>
          <w:lang w:val="ru-RU"/>
        </w:rPr>
        <w:t xml:space="preserve"> </w:t>
      </w:r>
      <w:r w:rsidRPr="00FA4417">
        <w:rPr>
          <w:lang w:val="ru-RU"/>
        </w:rPr>
        <w:t xml:space="preserve">Субподрядчиком </w:t>
      </w:r>
      <w:proofErr w:type="gramStart"/>
      <w:r w:rsidRPr="00FA4417">
        <w:rPr>
          <w:lang w:val="ru-RU"/>
        </w:rPr>
        <w:t>счета на оплату</w:t>
      </w:r>
      <w:proofErr w:type="gramEnd"/>
      <w:r>
        <w:rPr>
          <w:lang w:val="ru-RU"/>
        </w:rPr>
        <w:t>.</w:t>
      </w:r>
    </w:p>
    <w:p w14:paraId="02E5E27C" w14:textId="4C06867A" w:rsidR="00FF1CA8" w:rsidRDefault="00862BBD" w:rsidP="003E4AAB">
      <w:pPr>
        <w:ind w:firstLine="708"/>
        <w:jc w:val="both"/>
        <w:rPr>
          <w:bCs/>
          <w:lang w:val="ru-RU"/>
        </w:rPr>
      </w:pPr>
      <w:r>
        <w:rPr>
          <w:lang w:val="ru-RU"/>
        </w:rPr>
        <w:t>Истец в</w:t>
      </w:r>
      <w:r w:rsidR="00967F0D">
        <w:rPr>
          <w:lang w:val="ru-RU"/>
        </w:rPr>
        <w:t>о встречном иске ссылается на то, что</w:t>
      </w:r>
      <w:r w:rsidR="00967F0D" w:rsidRPr="00967F0D">
        <w:rPr>
          <w:lang w:val="ru-RU"/>
        </w:rPr>
        <w:t xml:space="preserve"> сегодняшний день оборудование</w:t>
      </w:r>
      <w:r w:rsidR="00967F0D">
        <w:rPr>
          <w:lang w:val="ru-RU"/>
        </w:rPr>
        <w:t xml:space="preserve"> </w:t>
      </w:r>
      <w:r w:rsidR="00FA5363" w:rsidRPr="00FA5363">
        <w:t>«Детектор ВВ Пилот-М»</w:t>
      </w:r>
      <w:r w:rsidR="000061B3" w:rsidRPr="000061B3">
        <w:t xml:space="preserve"> </w:t>
      </w:r>
      <w:r w:rsidR="000061B3">
        <w:rPr>
          <w:lang w:val="ru-RU"/>
        </w:rPr>
        <w:t>с</w:t>
      </w:r>
      <w:r w:rsidR="000061B3" w:rsidRPr="000061B3">
        <w:t>огласно приложению № 4 к Договору № 77</w:t>
      </w:r>
      <w:r w:rsidR="00967F0D" w:rsidRPr="00FA5363">
        <w:rPr>
          <w:lang w:val="ru-RU"/>
        </w:rPr>
        <w:t xml:space="preserve"> </w:t>
      </w:r>
      <w:r w:rsidR="00967F0D" w:rsidRPr="00967F0D">
        <w:rPr>
          <w:lang w:val="ru-RU"/>
        </w:rPr>
        <w:t>так и не поставлено.</w:t>
      </w:r>
      <w:r w:rsidR="000061B3">
        <w:rPr>
          <w:lang w:val="ru-RU"/>
        </w:rPr>
        <w:t xml:space="preserve"> Однако данный довод неуместен так как </w:t>
      </w:r>
      <w:r w:rsidR="0074676B">
        <w:rPr>
          <w:lang w:val="ru-RU"/>
        </w:rPr>
        <w:t xml:space="preserve">сам истец за данное оборудование не произвел полную оплату. Истец не приводит доказательства, которые подтверждают факт оплаты именно за данное оборудование. </w:t>
      </w:r>
      <w:r w:rsidR="00374469">
        <w:rPr>
          <w:lang w:val="ru-RU"/>
        </w:rPr>
        <w:t>За п</w:t>
      </w:r>
      <w:r w:rsidR="0074676B">
        <w:rPr>
          <w:lang w:val="ru-RU"/>
        </w:rPr>
        <w:t>редыдущие оплаты по договору в размере 20 000 000 тенге</w:t>
      </w:r>
      <w:r w:rsidR="00374469">
        <w:rPr>
          <w:lang w:val="ru-RU"/>
        </w:rPr>
        <w:t xml:space="preserve"> со стороны</w:t>
      </w:r>
      <w:r w:rsidR="00374469" w:rsidRPr="00374469">
        <w:rPr>
          <w:bCs/>
          <w:u w:val="single"/>
        </w:rPr>
        <w:t xml:space="preserve"> </w:t>
      </w:r>
      <w:r w:rsidR="00374469" w:rsidRPr="00181315">
        <w:rPr>
          <w:bCs/>
          <w:u w:val="single"/>
        </w:rPr>
        <w:t>ТОО «</w:t>
      </w:r>
      <w:r w:rsidR="002D0020" w:rsidRPr="002D0020">
        <w:rPr>
          <w:bCs/>
          <w:u w:val="single"/>
          <w:lang w:val="ru-RU"/>
        </w:rPr>
        <w:t>С</w:t>
      </w:r>
      <w:r w:rsidR="00374469" w:rsidRPr="00181315">
        <w:rPr>
          <w:bCs/>
          <w:u w:val="single"/>
        </w:rPr>
        <w:t xml:space="preserve"> </w:t>
      </w:r>
      <w:proofErr w:type="spellStart"/>
      <w:r w:rsidR="00374469" w:rsidRPr="00181315">
        <w:rPr>
          <w:bCs/>
          <w:u w:val="single"/>
          <w:lang w:val="en-US"/>
        </w:rPr>
        <w:t>kz</w:t>
      </w:r>
      <w:proofErr w:type="spellEnd"/>
      <w:r w:rsidR="00374469" w:rsidRPr="00181315">
        <w:rPr>
          <w:bCs/>
          <w:u w:val="single"/>
        </w:rPr>
        <w:t>»</w:t>
      </w:r>
      <w:r w:rsidR="0074676B">
        <w:rPr>
          <w:lang w:val="ru-RU"/>
        </w:rPr>
        <w:t xml:space="preserve"> были </w:t>
      </w:r>
      <w:r w:rsidR="00374469">
        <w:rPr>
          <w:lang w:val="ru-RU"/>
        </w:rPr>
        <w:t>исполнен полностью.</w:t>
      </w:r>
      <w:r w:rsidR="00FF1CA8" w:rsidRPr="00FF1CA8">
        <w:rPr>
          <w:bCs/>
          <w:lang w:val="ru-RU"/>
        </w:rPr>
        <w:t xml:space="preserve"> </w:t>
      </w:r>
      <w:r w:rsidR="008906D3">
        <w:rPr>
          <w:bCs/>
          <w:lang w:val="ru-RU"/>
        </w:rPr>
        <w:t xml:space="preserve">Доводы истца о некоторых непоставленных </w:t>
      </w:r>
      <w:r w:rsidR="0055787D">
        <w:rPr>
          <w:bCs/>
          <w:lang w:val="ru-RU"/>
        </w:rPr>
        <w:t>товарах</w:t>
      </w:r>
      <w:r w:rsidR="00600CCF">
        <w:rPr>
          <w:bCs/>
          <w:lang w:val="ru-RU"/>
        </w:rPr>
        <w:t xml:space="preserve"> и не произведены услуги по монтажу</w:t>
      </w:r>
      <w:r w:rsidR="0055787D">
        <w:rPr>
          <w:bCs/>
          <w:lang w:val="ru-RU"/>
        </w:rPr>
        <w:t xml:space="preserve">, такие как: </w:t>
      </w:r>
      <w:r w:rsidR="00600CCF" w:rsidRPr="00600CCF">
        <w:rPr>
          <w:bCs/>
          <w:lang w:val="ru-RU"/>
        </w:rPr>
        <w:t>выключатель автоматический ВА61F29 20а</w:t>
      </w:r>
      <w:r w:rsidR="008F2852">
        <w:rPr>
          <w:bCs/>
          <w:lang w:val="ru-RU"/>
        </w:rPr>
        <w:t xml:space="preserve">; </w:t>
      </w:r>
      <w:r w:rsidR="008F2852" w:rsidRPr="008F2852">
        <w:rPr>
          <w:bCs/>
          <w:lang w:val="ru-RU"/>
        </w:rPr>
        <w:t xml:space="preserve">кабель силовой ВВГ 3*1,5 ГОСТ </w:t>
      </w:r>
      <w:proofErr w:type="gramStart"/>
      <w:r w:rsidR="008F2852" w:rsidRPr="008F2852">
        <w:rPr>
          <w:bCs/>
          <w:lang w:val="ru-RU"/>
        </w:rPr>
        <w:t>16442-80</w:t>
      </w:r>
      <w:proofErr w:type="gramEnd"/>
      <w:r w:rsidR="00937306">
        <w:rPr>
          <w:bCs/>
          <w:lang w:val="ru-RU"/>
        </w:rPr>
        <w:t xml:space="preserve">; </w:t>
      </w:r>
      <w:r w:rsidR="00937306" w:rsidRPr="00937306">
        <w:rPr>
          <w:bCs/>
          <w:lang w:val="ru-RU"/>
        </w:rPr>
        <w:t>коуш оцинкованный, талреп оцинкованный, талреп оцинкованный М8</w:t>
      </w:r>
      <w:r w:rsidR="00937306">
        <w:rPr>
          <w:bCs/>
          <w:lang w:val="ru-RU"/>
        </w:rPr>
        <w:t xml:space="preserve">; </w:t>
      </w:r>
      <w:r w:rsidR="00483EAD" w:rsidRPr="00483EAD">
        <w:rPr>
          <w:bCs/>
          <w:lang w:val="ru-RU"/>
        </w:rPr>
        <w:t>гофра мет. 25 мм</w:t>
      </w:r>
      <w:r w:rsidR="00937EAA">
        <w:rPr>
          <w:bCs/>
          <w:lang w:val="ru-RU"/>
        </w:rPr>
        <w:t>, все указанные товарно-материальные ценности (</w:t>
      </w:r>
      <w:r w:rsidR="00937EAA" w:rsidRPr="00937EAA">
        <w:rPr>
          <w:bCs/>
          <w:lang w:val="ru-RU"/>
        </w:rPr>
        <w:t>ТМЦ</w:t>
      </w:r>
      <w:r w:rsidR="00937EAA">
        <w:rPr>
          <w:bCs/>
          <w:lang w:val="ru-RU"/>
        </w:rPr>
        <w:t>)</w:t>
      </w:r>
      <w:r w:rsidR="00937EAA" w:rsidRPr="00937EAA">
        <w:rPr>
          <w:bCs/>
          <w:lang w:val="ru-RU"/>
        </w:rPr>
        <w:t xml:space="preserve"> не поставлен</w:t>
      </w:r>
      <w:r w:rsidR="00937EAA">
        <w:rPr>
          <w:bCs/>
          <w:lang w:val="ru-RU"/>
        </w:rPr>
        <w:t>ы</w:t>
      </w:r>
      <w:r w:rsidR="00937EAA" w:rsidRPr="00937EAA">
        <w:rPr>
          <w:bCs/>
          <w:lang w:val="ru-RU"/>
        </w:rPr>
        <w:t xml:space="preserve"> и не произведен </w:t>
      </w:r>
      <w:r w:rsidR="003E4AAB" w:rsidRPr="00937EAA">
        <w:rPr>
          <w:bCs/>
          <w:lang w:val="ru-RU"/>
        </w:rPr>
        <w:t>монтаж</w:t>
      </w:r>
      <w:r w:rsidR="003E4AAB">
        <w:rPr>
          <w:bCs/>
          <w:lang w:val="ru-RU"/>
        </w:rPr>
        <w:t>и</w:t>
      </w:r>
      <w:r w:rsidR="00937EAA">
        <w:rPr>
          <w:bCs/>
          <w:lang w:val="ru-RU"/>
        </w:rPr>
        <w:t xml:space="preserve"> в связи с </w:t>
      </w:r>
      <w:proofErr w:type="gramStart"/>
      <w:r w:rsidR="00937EAA">
        <w:rPr>
          <w:bCs/>
          <w:lang w:val="ru-RU"/>
        </w:rPr>
        <w:t>не оплаты</w:t>
      </w:r>
      <w:proofErr w:type="gramEnd"/>
      <w:r w:rsidR="00937EAA">
        <w:rPr>
          <w:bCs/>
          <w:lang w:val="ru-RU"/>
        </w:rPr>
        <w:t xml:space="preserve"> </w:t>
      </w:r>
      <w:proofErr w:type="gramStart"/>
      <w:r w:rsidR="00937EAA">
        <w:rPr>
          <w:bCs/>
          <w:lang w:val="ru-RU"/>
        </w:rPr>
        <w:t>за данные услуги</w:t>
      </w:r>
      <w:proofErr w:type="gramEnd"/>
      <w:r w:rsidR="00937EAA">
        <w:rPr>
          <w:bCs/>
          <w:lang w:val="ru-RU"/>
        </w:rPr>
        <w:t>.</w:t>
      </w:r>
      <w:r w:rsidR="003E4AAB">
        <w:rPr>
          <w:bCs/>
          <w:lang w:val="ru-RU"/>
        </w:rPr>
        <w:t xml:space="preserve"> </w:t>
      </w:r>
      <w:r w:rsidR="00FF1CA8">
        <w:rPr>
          <w:bCs/>
          <w:lang w:val="ru-RU"/>
        </w:rPr>
        <w:t xml:space="preserve">Таким образом требование истца </w:t>
      </w:r>
      <w:r w:rsidR="00FF1CA8" w:rsidRPr="00181315">
        <w:rPr>
          <w:bCs/>
          <w:u w:val="single"/>
        </w:rPr>
        <w:t>ТОО «</w:t>
      </w:r>
      <w:r w:rsidR="002D0020">
        <w:rPr>
          <w:bCs/>
          <w:u w:val="single"/>
        </w:rPr>
        <w:t>КПС</w:t>
      </w:r>
      <w:r w:rsidR="00FF1CA8" w:rsidRPr="00181315">
        <w:rPr>
          <w:bCs/>
          <w:u w:val="single"/>
        </w:rPr>
        <w:t>»</w:t>
      </w:r>
      <w:r w:rsidR="00FF1CA8">
        <w:rPr>
          <w:bCs/>
          <w:u w:val="single"/>
          <w:lang w:val="ru-RU"/>
        </w:rPr>
        <w:t xml:space="preserve"> </w:t>
      </w:r>
      <w:r w:rsidR="00FF1CA8">
        <w:rPr>
          <w:bCs/>
          <w:lang w:val="ru-RU"/>
        </w:rPr>
        <w:t xml:space="preserve">о взыскании с </w:t>
      </w:r>
      <w:r w:rsidR="00FF1CA8" w:rsidRPr="00181315">
        <w:rPr>
          <w:bCs/>
          <w:u w:val="single"/>
        </w:rPr>
        <w:t>ТОО «</w:t>
      </w:r>
      <w:r w:rsidR="002D0020" w:rsidRPr="002D0020">
        <w:rPr>
          <w:bCs/>
          <w:u w:val="single"/>
          <w:lang w:val="ru-RU"/>
        </w:rPr>
        <w:t>С</w:t>
      </w:r>
      <w:r w:rsidR="00FF1CA8" w:rsidRPr="00181315">
        <w:rPr>
          <w:bCs/>
          <w:u w:val="single"/>
        </w:rPr>
        <w:t xml:space="preserve"> </w:t>
      </w:r>
      <w:proofErr w:type="spellStart"/>
      <w:r w:rsidR="00FF1CA8" w:rsidRPr="00181315">
        <w:rPr>
          <w:bCs/>
          <w:u w:val="single"/>
          <w:lang w:val="en-US"/>
        </w:rPr>
        <w:t>kz</w:t>
      </w:r>
      <w:proofErr w:type="spellEnd"/>
      <w:r w:rsidR="00FF1CA8" w:rsidRPr="00181315">
        <w:rPr>
          <w:bCs/>
          <w:u w:val="single"/>
        </w:rPr>
        <w:t>»</w:t>
      </w:r>
      <w:r w:rsidR="00FF1CA8">
        <w:rPr>
          <w:bCs/>
          <w:lang w:val="ru-RU"/>
        </w:rPr>
        <w:t xml:space="preserve"> </w:t>
      </w:r>
      <w:r w:rsidR="00FF1CA8" w:rsidRPr="00EC0A68">
        <w:rPr>
          <w:lang w:val="ru-RU"/>
        </w:rPr>
        <w:t>5 636 127</w:t>
      </w:r>
      <w:r w:rsidR="00FF1CA8" w:rsidRPr="00967F0D">
        <w:rPr>
          <w:lang w:val="ru-RU"/>
        </w:rPr>
        <w:t xml:space="preserve"> </w:t>
      </w:r>
      <w:r w:rsidR="00FF1CA8">
        <w:rPr>
          <w:bCs/>
          <w:lang w:val="ru-RU"/>
        </w:rPr>
        <w:t>тенге незаконно и необоснованно.</w:t>
      </w:r>
    </w:p>
    <w:p w14:paraId="1851654D" w14:textId="77777777" w:rsidR="00C83BDE" w:rsidRDefault="00C83BDE" w:rsidP="00C83BDE">
      <w:pPr>
        <w:ind w:firstLine="708"/>
        <w:jc w:val="both"/>
        <w:rPr>
          <w:u w:val="single"/>
          <w:lang w:val="ru-RU"/>
        </w:rPr>
      </w:pPr>
    </w:p>
    <w:p w14:paraId="0D77B065" w14:textId="6C912BFC" w:rsidR="00C83BDE" w:rsidRDefault="00C83BDE" w:rsidP="00C83BDE">
      <w:pPr>
        <w:ind w:firstLine="708"/>
        <w:jc w:val="both"/>
        <w:rPr>
          <w:u w:val="single"/>
          <w:lang w:val="ru-RU"/>
        </w:rPr>
      </w:pPr>
      <w:r w:rsidRPr="00655CC3">
        <w:rPr>
          <w:u w:val="single"/>
          <w:lang w:val="ru-RU"/>
        </w:rPr>
        <w:t>По</w:t>
      </w:r>
      <w:r>
        <w:rPr>
          <w:u w:val="single"/>
          <w:lang w:val="ru-RU"/>
        </w:rPr>
        <w:t xml:space="preserve"> дополнительному соглашению от 18.10.2021 г., к</w:t>
      </w:r>
      <w:r w:rsidRPr="00655CC3">
        <w:rPr>
          <w:u w:val="single"/>
          <w:lang w:val="ru-RU"/>
        </w:rPr>
        <w:t xml:space="preserve"> </w:t>
      </w:r>
      <w:r w:rsidRPr="00940194">
        <w:rPr>
          <w:u w:val="single"/>
          <w:lang w:val="ru-RU"/>
        </w:rPr>
        <w:t>договору субподряда №77 от 19 октября 2020 года</w:t>
      </w:r>
      <w:r>
        <w:rPr>
          <w:u w:val="single"/>
          <w:lang w:val="ru-RU"/>
        </w:rPr>
        <w:t>:</w:t>
      </w:r>
    </w:p>
    <w:p w14:paraId="708BE5B8" w14:textId="05751851" w:rsidR="00C145EA" w:rsidRPr="00C145EA" w:rsidRDefault="00C145EA" w:rsidP="00C145EA">
      <w:pPr>
        <w:ind w:firstLine="708"/>
        <w:jc w:val="both"/>
        <w:rPr>
          <w:bCs/>
          <w:lang w:val="ru-RU"/>
        </w:rPr>
      </w:pPr>
      <w:r>
        <w:rPr>
          <w:bCs/>
          <w:lang w:val="ru-RU"/>
        </w:rPr>
        <w:t>Согласно п.</w:t>
      </w:r>
      <w:r w:rsidRPr="00C145EA">
        <w:rPr>
          <w:bCs/>
          <w:lang w:val="ru-RU"/>
        </w:rPr>
        <w:t>1</w:t>
      </w:r>
      <w:r>
        <w:rPr>
          <w:bCs/>
          <w:lang w:val="ru-RU"/>
        </w:rPr>
        <w:t xml:space="preserve"> Дополнительного согла</w:t>
      </w:r>
      <w:r w:rsidR="0048284C">
        <w:rPr>
          <w:bCs/>
          <w:lang w:val="ru-RU"/>
        </w:rPr>
        <w:t>шения указано, указано, что</w:t>
      </w:r>
      <w:r w:rsidRPr="00C145EA">
        <w:rPr>
          <w:bCs/>
          <w:lang w:val="ru-RU"/>
        </w:rPr>
        <w:t xml:space="preserve"> </w:t>
      </w:r>
      <w:r w:rsidR="0048284C">
        <w:rPr>
          <w:bCs/>
          <w:lang w:val="ru-RU"/>
        </w:rPr>
        <w:t>с</w:t>
      </w:r>
      <w:r w:rsidRPr="00C145EA">
        <w:rPr>
          <w:bCs/>
          <w:lang w:val="ru-RU"/>
        </w:rPr>
        <w:t>тороны договорились об исключении «Приложение 1» из договора</w:t>
      </w:r>
      <w:r w:rsidR="0048284C">
        <w:rPr>
          <w:bCs/>
          <w:lang w:val="ru-RU"/>
        </w:rPr>
        <w:t xml:space="preserve"> </w:t>
      </w:r>
      <w:r w:rsidR="0048284C" w:rsidRPr="00940194">
        <w:rPr>
          <w:u w:val="single"/>
          <w:lang w:val="ru-RU"/>
        </w:rPr>
        <w:t>субподряда №77 от 19 октября 2020 года</w:t>
      </w:r>
      <w:r w:rsidR="0048284C" w:rsidRPr="00C145EA">
        <w:rPr>
          <w:bCs/>
          <w:lang w:val="ru-RU"/>
        </w:rPr>
        <w:t xml:space="preserve"> </w:t>
      </w:r>
      <w:r w:rsidRPr="00C145EA">
        <w:rPr>
          <w:bCs/>
          <w:lang w:val="ru-RU"/>
        </w:rPr>
        <w:t>и замене его на новую спецификацию в дополнительном соглашении, а также дополнении спецификации раздел «Связь»</w:t>
      </w:r>
      <w:r w:rsidR="0048284C">
        <w:rPr>
          <w:bCs/>
          <w:lang w:val="ru-RU"/>
        </w:rPr>
        <w:t>.</w:t>
      </w:r>
    </w:p>
    <w:p w14:paraId="2D704405" w14:textId="69BFC6F8" w:rsidR="00C145EA" w:rsidRDefault="0048284C" w:rsidP="0048284C">
      <w:pPr>
        <w:ind w:firstLine="708"/>
        <w:jc w:val="both"/>
        <w:rPr>
          <w:bCs/>
          <w:lang w:val="ru-RU"/>
        </w:rPr>
      </w:pPr>
      <w:r>
        <w:rPr>
          <w:bCs/>
          <w:lang w:val="ru-RU"/>
        </w:rPr>
        <w:t xml:space="preserve">В п. </w:t>
      </w:r>
      <w:r w:rsidR="00C145EA" w:rsidRPr="00C145EA">
        <w:rPr>
          <w:bCs/>
          <w:lang w:val="ru-RU"/>
        </w:rPr>
        <w:t>3</w:t>
      </w:r>
      <w:r>
        <w:rPr>
          <w:bCs/>
          <w:lang w:val="ru-RU"/>
        </w:rPr>
        <w:t xml:space="preserve"> дополнительного соглашения предусмотрено, что</w:t>
      </w:r>
      <w:r w:rsidR="00C145EA" w:rsidRPr="00C145EA">
        <w:rPr>
          <w:bCs/>
          <w:lang w:val="ru-RU"/>
        </w:rPr>
        <w:t xml:space="preserve"> </w:t>
      </w:r>
      <w:r>
        <w:rPr>
          <w:bCs/>
          <w:lang w:val="ru-RU"/>
        </w:rPr>
        <w:t>с</w:t>
      </w:r>
      <w:r w:rsidR="00C145EA" w:rsidRPr="00C145EA">
        <w:rPr>
          <w:bCs/>
          <w:lang w:val="ru-RU"/>
        </w:rPr>
        <w:t xml:space="preserve">убподрядчик вправе снять сотрудников с объекта </w:t>
      </w:r>
      <w:proofErr w:type="spellStart"/>
      <w:r w:rsidR="00C145EA" w:rsidRPr="00C145EA">
        <w:rPr>
          <w:bCs/>
          <w:lang w:val="ru-RU"/>
        </w:rPr>
        <w:t>вслучае</w:t>
      </w:r>
      <w:proofErr w:type="spellEnd"/>
      <w:r w:rsidR="00C145EA" w:rsidRPr="00C145EA">
        <w:rPr>
          <w:bCs/>
          <w:lang w:val="ru-RU"/>
        </w:rPr>
        <w:t xml:space="preserve"> не предоставления строительной готовности или задержки любой оплаты белее чем на 5рабочих дней. До выполнения обязательств со стороны Заказчика.</w:t>
      </w:r>
    </w:p>
    <w:p w14:paraId="18A27FE4" w14:textId="7958402D" w:rsidR="00A741DF" w:rsidRDefault="00D2659B" w:rsidP="00020F66">
      <w:pPr>
        <w:ind w:firstLine="708"/>
        <w:jc w:val="both"/>
        <w:rPr>
          <w:u w:val="single"/>
          <w:lang w:val="ru-RU"/>
        </w:rPr>
      </w:pPr>
      <w:r>
        <w:rPr>
          <w:bCs/>
          <w:lang w:val="ru-RU"/>
        </w:rPr>
        <w:t>В действительности</w:t>
      </w:r>
      <w:r w:rsidRPr="00D2659B">
        <w:rPr>
          <w:lang w:val="ru-RU"/>
        </w:rPr>
        <w:t xml:space="preserve"> </w:t>
      </w:r>
      <w:r>
        <w:rPr>
          <w:lang w:val="ru-RU"/>
        </w:rPr>
        <w:t xml:space="preserve">Истец </w:t>
      </w:r>
      <w:r w:rsidRPr="00181315">
        <w:rPr>
          <w:bCs/>
          <w:u w:val="single"/>
        </w:rPr>
        <w:t xml:space="preserve">ТОО </w:t>
      </w:r>
      <w:r w:rsidRPr="00D2659B">
        <w:rPr>
          <w:bCs/>
        </w:rPr>
        <w:t>«</w:t>
      </w:r>
      <w:r w:rsidR="002D0020">
        <w:rPr>
          <w:bCs/>
        </w:rPr>
        <w:t>КПС</w:t>
      </w:r>
      <w:r w:rsidRPr="00D2659B">
        <w:rPr>
          <w:bCs/>
        </w:rPr>
        <w:t>»</w:t>
      </w:r>
      <w:r>
        <w:rPr>
          <w:bCs/>
          <w:lang w:val="ru-RU"/>
        </w:rPr>
        <w:t xml:space="preserve"> </w:t>
      </w:r>
      <w:r w:rsidR="00644243" w:rsidRPr="00D2659B">
        <w:rPr>
          <w:bCs/>
          <w:lang w:val="ru-RU"/>
        </w:rPr>
        <w:t>оплатил</w:t>
      </w:r>
      <w:r>
        <w:rPr>
          <w:bCs/>
          <w:lang w:val="ru-RU"/>
        </w:rPr>
        <w:t xml:space="preserve"> </w:t>
      </w:r>
      <w:r w:rsidRPr="00D2659B">
        <w:rPr>
          <w:bCs/>
          <w:lang w:val="ru-RU"/>
        </w:rPr>
        <w:t>платежным поручением № 1533 от 25 октября 2021 года</w:t>
      </w:r>
      <w:r>
        <w:rPr>
          <w:bCs/>
          <w:lang w:val="ru-RU"/>
        </w:rPr>
        <w:t xml:space="preserve"> сумму в размере </w:t>
      </w:r>
      <w:r w:rsidR="00507EFF" w:rsidRPr="00507EFF">
        <w:rPr>
          <w:bCs/>
          <w:lang w:val="ru-RU"/>
        </w:rPr>
        <w:t>5 093</w:t>
      </w:r>
      <w:r w:rsidR="00507EFF">
        <w:rPr>
          <w:bCs/>
          <w:lang w:val="ru-RU"/>
        </w:rPr>
        <w:t> </w:t>
      </w:r>
      <w:r w:rsidR="00507EFF" w:rsidRPr="00507EFF">
        <w:rPr>
          <w:bCs/>
          <w:lang w:val="ru-RU"/>
        </w:rPr>
        <w:t>860</w:t>
      </w:r>
      <w:r w:rsidR="00507EFF">
        <w:rPr>
          <w:bCs/>
          <w:lang w:val="ru-RU"/>
        </w:rPr>
        <w:t xml:space="preserve"> тенге. </w:t>
      </w:r>
      <w:r w:rsidR="00846F0F">
        <w:rPr>
          <w:bCs/>
          <w:lang w:val="ru-RU"/>
        </w:rPr>
        <w:t xml:space="preserve">Также было оплачено </w:t>
      </w:r>
      <w:r w:rsidR="00846F0F" w:rsidRPr="00846F0F">
        <w:rPr>
          <w:bCs/>
          <w:lang w:val="ru-RU"/>
        </w:rPr>
        <w:t>4 311</w:t>
      </w:r>
      <w:r w:rsidR="00846F0F">
        <w:rPr>
          <w:bCs/>
          <w:lang w:val="ru-RU"/>
        </w:rPr>
        <w:t> </w:t>
      </w:r>
      <w:r w:rsidR="00846F0F" w:rsidRPr="00846F0F">
        <w:rPr>
          <w:bCs/>
          <w:lang w:val="ru-RU"/>
        </w:rPr>
        <w:t>430</w:t>
      </w:r>
      <w:r w:rsidR="00846F0F">
        <w:rPr>
          <w:bCs/>
          <w:lang w:val="ru-RU"/>
        </w:rPr>
        <w:t xml:space="preserve"> тенге</w:t>
      </w:r>
      <w:r w:rsidR="009A7DA3">
        <w:rPr>
          <w:bCs/>
          <w:lang w:val="ru-RU"/>
        </w:rPr>
        <w:t xml:space="preserve"> п</w:t>
      </w:r>
      <w:r w:rsidR="009A7DA3" w:rsidRPr="009A7DA3">
        <w:rPr>
          <w:bCs/>
          <w:lang w:val="ru-RU"/>
        </w:rPr>
        <w:t>латежн</w:t>
      </w:r>
      <w:r w:rsidR="009A7DA3">
        <w:rPr>
          <w:bCs/>
          <w:lang w:val="ru-RU"/>
        </w:rPr>
        <w:t>ым</w:t>
      </w:r>
      <w:r w:rsidR="009A7DA3" w:rsidRPr="009A7DA3">
        <w:rPr>
          <w:bCs/>
          <w:lang w:val="ru-RU"/>
        </w:rPr>
        <w:t xml:space="preserve"> поручение</w:t>
      </w:r>
      <w:r w:rsidR="009A7DA3">
        <w:rPr>
          <w:bCs/>
          <w:lang w:val="ru-RU"/>
        </w:rPr>
        <w:t>м</w:t>
      </w:r>
      <w:r w:rsidR="009A7DA3" w:rsidRPr="009A7DA3">
        <w:rPr>
          <w:bCs/>
          <w:lang w:val="ru-RU"/>
        </w:rPr>
        <w:t xml:space="preserve"> (входящее) 9 от 21.02.2022</w:t>
      </w:r>
      <w:r w:rsidR="009A7DA3">
        <w:rPr>
          <w:bCs/>
          <w:lang w:val="ru-RU"/>
        </w:rPr>
        <w:t xml:space="preserve">. Однако Ответчик по встречному иску </w:t>
      </w:r>
      <w:r w:rsidR="009A7DA3" w:rsidRPr="00181315">
        <w:rPr>
          <w:bCs/>
          <w:u w:val="single"/>
        </w:rPr>
        <w:t>ТОО «</w:t>
      </w:r>
      <w:r w:rsidR="002D0020" w:rsidRPr="002D0020">
        <w:rPr>
          <w:bCs/>
          <w:u w:val="single"/>
          <w:lang w:val="ru-RU"/>
        </w:rPr>
        <w:t>С</w:t>
      </w:r>
      <w:r w:rsidR="009A7DA3" w:rsidRPr="00181315">
        <w:rPr>
          <w:bCs/>
          <w:u w:val="single"/>
        </w:rPr>
        <w:t xml:space="preserve"> </w:t>
      </w:r>
      <w:proofErr w:type="spellStart"/>
      <w:r w:rsidR="009A7DA3" w:rsidRPr="00181315">
        <w:rPr>
          <w:bCs/>
          <w:u w:val="single"/>
          <w:lang w:val="en-US"/>
        </w:rPr>
        <w:t>kz</w:t>
      </w:r>
      <w:proofErr w:type="spellEnd"/>
      <w:r w:rsidR="009A7DA3" w:rsidRPr="00181315">
        <w:rPr>
          <w:bCs/>
          <w:u w:val="single"/>
        </w:rPr>
        <w:t>»</w:t>
      </w:r>
      <w:r w:rsidR="009A7DA3">
        <w:rPr>
          <w:bCs/>
          <w:u w:val="single"/>
          <w:lang w:val="ru-RU"/>
        </w:rPr>
        <w:t xml:space="preserve"> выполнил </w:t>
      </w:r>
      <w:r w:rsidR="00E81EB6">
        <w:rPr>
          <w:bCs/>
          <w:u w:val="single"/>
          <w:lang w:val="ru-RU"/>
        </w:rPr>
        <w:t xml:space="preserve">свой обязательства на </w:t>
      </w:r>
      <w:r w:rsidR="00E81EB6" w:rsidRPr="00E81EB6">
        <w:rPr>
          <w:bCs/>
          <w:u w:val="single"/>
          <w:lang w:val="ru-RU"/>
        </w:rPr>
        <w:t>9</w:t>
      </w:r>
      <w:r w:rsidR="00E81EB6">
        <w:rPr>
          <w:bCs/>
          <w:u w:val="single"/>
          <w:lang w:val="ru-RU"/>
        </w:rPr>
        <w:t xml:space="preserve"> </w:t>
      </w:r>
      <w:r w:rsidR="00E81EB6" w:rsidRPr="00E81EB6">
        <w:rPr>
          <w:bCs/>
          <w:u w:val="single"/>
          <w:lang w:val="ru-RU"/>
        </w:rPr>
        <w:t>554</w:t>
      </w:r>
      <w:r w:rsidR="00E81EB6">
        <w:rPr>
          <w:bCs/>
          <w:u w:val="single"/>
          <w:lang w:val="ru-RU"/>
        </w:rPr>
        <w:t> </w:t>
      </w:r>
      <w:r w:rsidR="00E81EB6" w:rsidRPr="00E81EB6">
        <w:rPr>
          <w:bCs/>
          <w:u w:val="single"/>
          <w:lang w:val="ru-RU"/>
        </w:rPr>
        <w:t>395</w:t>
      </w:r>
      <w:r w:rsidR="00E81EB6">
        <w:rPr>
          <w:bCs/>
          <w:u w:val="single"/>
          <w:lang w:val="ru-RU"/>
        </w:rPr>
        <w:t xml:space="preserve"> тенге, о чем подтверждает</w:t>
      </w:r>
      <w:r>
        <w:rPr>
          <w:lang w:val="ru-RU"/>
        </w:rPr>
        <w:t xml:space="preserve"> акт сверки взаимных расчетов за период 01.07.2019 по 31.01.2024 года по</w:t>
      </w:r>
      <w:r w:rsidRPr="001D6E0F">
        <w:rPr>
          <w:lang w:val="ru-RU"/>
        </w:rPr>
        <w:t xml:space="preserve"> </w:t>
      </w:r>
      <w:r>
        <w:rPr>
          <w:lang w:val="ru-RU"/>
        </w:rPr>
        <w:t>д</w:t>
      </w:r>
      <w:r w:rsidRPr="001D6E0F">
        <w:rPr>
          <w:lang w:val="ru-RU"/>
        </w:rPr>
        <w:t>ополнительно</w:t>
      </w:r>
      <w:r>
        <w:rPr>
          <w:lang w:val="ru-RU"/>
        </w:rPr>
        <w:t>му</w:t>
      </w:r>
      <w:r w:rsidRPr="001D6E0F">
        <w:rPr>
          <w:lang w:val="ru-RU"/>
        </w:rPr>
        <w:t xml:space="preserve"> соглашени</w:t>
      </w:r>
      <w:r>
        <w:rPr>
          <w:lang w:val="ru-RU"/>
        </w:rPr>
        <w:t>ю</w:t>
      </w:r>
      <w:r w:rsidRPr="001D6E0F">
        <w:rPr>
          <w:lang w:val="ru-RU"/>
        </w:rPr>
        <w:t xml:space="preserve"> от 18.10.2021г.</w:t>
      </w:r>
      <w:r>
        <w:rPr>
          <w:lang w:val="ru-RU"/>
        </w:rPr>
        <w:t xml:space="preserve"> к договору субподряда №77 Истец </w:t>
      </w:r>
      <w:r w:rsidRPr="00181315">
        <w:rPr>
          <w:bCs/>
          <w:u w:val="single"/>
        </w:rPr>
        <w:t xml:space="preserve">ТОО </w:t>
      </w:r>
      <w:r w:rsidRPr="00D2659B">
        <w:rPr>
          <w:bCs/>
        </w:rPr>
        <w:t>«</w:t>
      </w:r>
      <w:r w:rsidR="002D0020">
        <w:rPr>
          <w:bCs/>
        </w:rPr>
        <w:t>КПС</w:t>
      </w:r>
      <w:r w:rsidRPr="00D2659B">
        <w:rPr>
          <w:bCs/>
        </w:rPr>
        <w:t>»</w:t>
      </w:r>
      <w:r w:rsidR="00E81EB6">
        <w:rPr>
          <w:bCs/>
          <w:lang w:val="ru-RU"/>
        </w:rPr>
        <w:t>.</w:t>
      </w:r>
      <w:r w:rsidR="0049342B">
        <w:rPr>
          <w:bCs/>
          <w:lang w:val="ru-RU"/>
        </w:rPr>
        <w:t xml:space="preserve"> Все доводы истца по </w:t>
      </w:r>
      <w:r w:rsidR="0049342B">
        <w:rPr>
          <w:u w:val="single"/>
          <w:lang w:val="ru-RU"/>
        </w:rPr>
        <w:t xml:space="preserve">дополнительному соглашению голословные, накладные не приложены к иску. Соответственно </w:t>
      </w:r>
      <w:r w:rsidR="00572ADD">
        <w:rPr>
          <w:u w:val="single"/>
          <w:lang w:val="ru-RU"/>
        </w:rPr>
        <w:t xml:space="preserve">доказательств тому, что Ответчик </w:t>
      </w:r>
      <w:r w:rsidR="0028744F" w:rsidRPr="0028744F">
        <w:rPr>
          <w:u w:val="single"/>
          <w:lang w:val="ru-RU"/>
        </w:rPr>
        <w:t>недопостав</w:t>
      </w:r>
      <w:r w:rsidR="0028744F">
        <w:rPr>
          <w:u w:val="single"/>
          <w:lang w:val="ru-RU"/>
        </w:rPr>
        <w:t>ил своевременно</w:t>
      </w:r>
      <w:r w:rsidR="0028744F" w:rsidRPr="0028744F">
        <w:rPr>
          <w:u w:val="single"/>
          <w:lang w:val="ru-RU"/>
        </w:rPr>
        <w:t xml:space="preserve"> оборудования </w:t>
      </w:r>
      <w:r w:rsidR="0028744F">
        <w:rPr>
          <w:u w:val="single"/>
          <w:lang w:val="ru-RU"/>
        </w:rPr>
        <w:t>на сумму</w:t>
      </w:r>
      <w:r w:rsidR="0028744F" w:rsidRPr="0028744F">
        <w:rPr>
          <w:u w:val="single"/>
          <w:lang w:val="ru-RU"/>
        </w:rPr>
        <w:t xml:space="preserve"> 1 380 885 тенге</w:t>
      </w:r>
      <w:r w:rsidR="0028744F">
        <w:rPr>
          <w:u w:val="single"/>
          <w:lang w:val="ru-RU"/>
        </w:rPr>
        <w:t xml:space="preserve"> не является действительным. Соответственно расчеты неустоек </w:t>
      </w:r>
      <w:r w:rsidR="00020F66">
        <w:rPr>
          <w:u w:val="single"/>
          <w:lang w:val="ru-RU"/>
        </w:rPr>
        <w:t>необоснованны.</w:t>
      </w:r>
      <w:r w:rsidR="00CA0920">
        <w:rPr>
          <w:u w:val="single"/>
          <w:lang w:val="ru-RU"/>
        </w:rPr>
        <w:t xml:space="preserve"> </w:t>
      </w:r>
    </w:p>
    <w:p w14:paraId="20CFE84C" w14:textId="32469C51" w:rsidR="00D261B6" w:rsidRPr="00B13885" w:rsidRDefault="00CA0920" w:rsidP="00020F66">
      <w:pPr>
        <w:ind w:firstLine="708"/>
        <w:jc w:val="both"/>
        <w:rPr>
          <w:bCs/>
          <w:lang w:val="ru-RU"/>
        </w:rPr>
      </w:pPr>
      <w:r w:rsidRPr="00181315">
        <w:rPr>
          <w:bCs/>
          <w:u w:val="single"/>
        </w:rPr>
        <w:t>ТОО «</w:t>
      </w:r>
      <w:r w:rsidR="002D0020" w:rsidRPr="002D0020">
        <w:rPr>
          <w:bCs/>
          <w:u w:val="single"/>
          <w:lang w:val="ru-RU"/>
        </w:rPr>
        <w:t>С</w:t>
      </w:r>
      <w:r w:rsidRPr="00181315">
        <w:rPr>
          <w:bCs/>
          <w:u w:val="single"/>
        </w:rPr>
        <w:t xml:space="preserve"> </w:t>
      </w:r>
      <w:proofErr w:type="spellStart"/>
      <w:r w:rsidRPr="00181315">
        <w:rPr>
          <w:bCs/>
          <w:u w:val="single"/>
          <w:lang w:val="en-US"/>
        </w:rPr>
        <w:t>kz</w:t>
      </w:r>
      <w:proofErr w:type="spellEnd"/>
      <w:r w:rsidRPr="00181315">
        <w:rPr>
          <w:bCs/>
          <w:u w:val="single"/>
        </w:rPr>
        <w:t>»</w:t>
      </w:r>
      <w:r>
        <w:rPr>
          <w:bCs/>
          <w:u w:val="single"/>
          <w:lang w:val="ru-RU"/>
        </w:rPr>
        <w:t xml:space="preserve"> выполнил </w:t>
      </w:r>
      <w:r w:rsidR="00A741DF">
        <w:rPr>
          <w:bCs/>
          <w:u w:val="single"/>
          <w:lang w:val="ru-RU"/>
        </w:rPr>
        <w:t>все свой обязательства надлежащим образом на ту сумму, которые были перечислены по</w:t>
      </w:r>
      <w:r w:rsidR="00A741DF" w:rsidRPr="00A741DF">
        <w:rPr>
          <w:u w:val="single"/>
          <w:lang w:val="ru-RU"/>
        </w:rPr>
        <w:t xml:space="preserve"> </w:t>
      </w:r>
      <w:r w:rsidR="00A741DF">
        <w:rPr>
          <w:u w:val="single"/>
          <w:lang w:val="ru-RU"/>
        </w:rPr>
        <w:t>дополнительному соглашению от 18.10.2021 г., к</w:t>
      </w:r>
      <w:r w:rsidR="00A741DF" w:rsidRPr="00655CC3">
        <w:rPr>
          <w:u w:val="single"/>
          <w:lang w:val="ru-RU"/>
        </w:rPr>
        <w:t xml:space="preserve"> </w:t>
      </w:r>
      <w:r w:rsidR="00A741DF" w:rsidRPr="00940194">
        <w:rPr>
          <w:u w:val="single"/>
          <w:lang w:val="ru-RU"/>
        </w:rPr>
        <w:t>договору субподряда №77 от 19 октября 2020 года</w:t>
      </w:r>
      <w:r w:rsidR="00A741DF">
        <w:rPr>
          <w:u w:val="single"/>
          <w:lang w:val="ru-RU"/>
        </w:rPr>
        <w:t xml:space="preserve">. О чем подтверждает </w:t>
      </w:r>
      <w:r w:rsidR="00D41193">
        <w:rPr>
          <w:u w:val="single"/>
          <w:lang w:val="ru-RU"/>
        </w:rPr>
        <w:t xml:space="preserve">приложенные к отзыву </w:t>
      </w:r>
      <w:proofErr w:type="gramStart"/>
      <w:r w:rsidR="00D41193">
        <w:rPr>
          <w:u w:val="single"/>
          <w:lang w:val="ru-RU"/>
        </w:rPr>
        <w:t>на встречный иск</w:t>
      </w:r>
      <w:proofErr w:type="gramEnd"/>
      <w:r w:rsidR="00D41193">
        <w:rPr>
          <w:u w:val="single"/>
          <w:lang w:val="ru-RU"/>
        </w:rPr>
        <w:t xml:space="preserve"> </w:t>
      </w:r>
      <w:r w:rsidR="00A741DF">
        <w:rPr>
          <w:u w:val="single"/>
          <w:lang w:val="ru-RU"/>
        </w:rPr>
        <w:t>акты выполненных работ</w:t>
      </w:r>
      <w:r w:rsidR="00236B31">
        <w:rPr>
          <w:u w:val="single"/>
          <w:lang w:val="ru-RU"/>
        </w:rPr>
        <w:t xml:space="preserve"> </w:t>
      </w:r>
      <w:r w:rsidR="00A741DF">
        <w:rPr>
          <w:u w:val="single"/>
          <w:lang w:val="ru-RU"/>
        </w:rPr>
        <w:t>и акт</w:t>
      </w:r>
      <w:r w:rsidR="00D41193">
        <w:rPr>
          <w:u w:val="single"/>
          <w:lang w:val="ru-RU"/>
        </w:rPr>
        <w:t>ы</w:t>
      </w:r>
      <w:r w:rsidR="00A741DF">
        <w:rPr>
          <w:u w:val="single"/>
          <w:lang w:val="ru-RU"/>
        </w:rPr>
        <w:t xml:space="preserve"> свер</w:t>
      </w:r>
      <w:r w:rsidR="00D41193">
        <w:rPr>
          <w:u w:val="single"/>
          <w:lang w:val="ru-RU"/>
        </w:rPr>
        <w:t>ок</w:t>
      </w:r>
      <w:r w:rsidR="00A741DF">
        <w:rPr>
          <w:u w:val="single"/>
          <w:lang w:val="ru-RU"/>
        </w:rPr>
        <w:t>.</w:t>
      </w:r>
    </w:p>
    <w:p w14:paraId="636221F3" w14:textId="294FE6EB" w:rsidR="002F247B" w:rsidRPr="001456AF" w:rsidRDefault="002F247B" w:rsidP="002F247B">
      <w:pPr>
        <w:ind w:firstLine="708"/>
        <w:jc w:val="both"/>
        <w:rPr>
          <w:lang w:val="ru-RU"/>
        </w:rPr>
      </w:pPr>
      <w:r w:rsidRPr="001456AF">
        <w:rPr>
          <w:lang w:val="ru-RU"/>
        </w:rPr>
        <w:t>На основании изложенного и в соответствии ст. 1</w:t>
      </w:r>
      <w:r w:rsidR="00020F66">
        <w:rPr>
          <w:lang w:val="ru-RU"/>
        </w:rPr>
        <w:t>66</w:t>
      </w:r>
      <w:r w:rsidRPr="001456AF">
        <w:rPr>
          <w:lang w:val="ru-RU"/>
        </w:rPr>
        <w:t xml:space="preserve"> ГПК РК,</w:t>
      </w:r>
    </w:p>
    <w:p w14:paraId="46BD4743" w14:textId="77777777" w:rsidR="002F247B" w:rsidRPr="001456AF" w:rsidRDefault="002F247B" w:rsidP="002F247B">
      <w:pPr>
        <w:ind w:firstLine="708"/>
        <w:jc w:val="both"/>
        <w:rPr>
          <w:lang w:val="ru-RU"/>
        </w:rPr>
      </w:pPr>
    </w:p>
    <w:p w14:paraId="6663A2F7" w14:textId="77777777" w:rsidR="002F247B" w:rsidRPr="001456AF" w:rsidRDefault="002F247B" w:rsidP="002F247B">
      <w:pPr>
        <w:ind w:firstLine="708"/>
        <w:jc w:val="center"/>
        <w:rPr>
          <w:b/>
          <w:bCs/>
          <w:lang w:val="ru-RU"/>
        </w:rPr>
      </w:pPr>
      <w:r w:rsidRPr="001456AF">
        <w:rPr>
          <w:b/>
          <w:bCs/>
          <w:lang w:val="ru-RU"/>
        </w:rPr>
        <w:t>Прошу Суд:</w:t>
      </w:r>
    </w:p>
    <w:p w14:paraId="176FBE77" w14:textId="77777777" w:rsidR="002F247B" w:rsidRPr="001456AF" w:rsidRDefault="002F247B" w:rsidP="002F247B">
      <w:pPr>
        <w:ind w:firstLine="708"/>
        <w:jc w:val="both"/>
        <w:rPr>
          <w:lang w:val="ru-RU"/>
        </w:rPr>
      </w:pPr>
    </w:p>
    <w:p w14:paraId="027250D8" w14:textId="0D627518" w:rsidR="002F247B" w:rsidRPr="001456AF" w:rsidRDefault="002F247B" w:rsidP="00A24FE5">
      <w:pPr>
        <w:ind w:firstLine="708"/>
        <w:jc w:val="both"/>
        <w:rPr>
          <w:lang w:val="ru-RU"/>
        </w:rPr>
      </w:pPr>
      <w:proofErr w:type="gramStart"/>
      <w:r w:rsidRPr="001456AF">
        <w:rPr>
          <w:lang w:val="ru-RU"/>
        </w:rPr>
        <w:t>o</w:t>
      </w:r>
      <w:proofErr w:type="gramEnd"/>
      <w:r w:rsidRPr="001456AF">
        <w:rPr>
          <w:lang w:val="ru-RU"/>
        </w:rPr>
        <w:tab/>
      </w:r>
      <w:r w:rsidR="00020F66">
        <w:rPr>
          <w:lang w:val="ru-RU"/>
        </w:rPr>
        <w:t xml:space="preserve">В удовлетворении иска </w:t>
      </w:r>
      <w:r w:rsidR="00020F66" w:rsidRPr="00A24FE5">
        <w:rPr>
          <w:bCs/>
        </w:rPr>
        <w:t xml:space="preserve">ТОО </w:t>
      </w:r>
      <w:r w:rsidR="00020F66" w:rsidRPr="00D2659B">
        <w:rPr>
          <w:bCs/>
        </w:rPr>
        <w:t>«</w:t>
      </w:r>
      <w:r w:rsidR="002D0020">
        <w:rPr>
          <w:bCs/>
        </w:rPr>
        <w:t>КПС</w:t>
      </w:r>
      <w:r w:rsidR="00020F66" w:rsidRPr="00D2659B">
        <w:rPr>
          <w:bCs/>
        </w:rPr>
        <w:t>»</w:t>
      </w:r>
      <w:r w:rsidR="00A24FE5">
        <w:rPr>
          <w:bCs/>
          <w:lang w:val="ru-RU"/>
        </w:rPr>
        <w:t xml:space="preserve"> о взыскании с</w:t>
      </w:r>
      <w:r w:rsidR="00A24FE5" w:rsidRPr="00A24FE5">
        <w:t xml:space="preserve"> </w:t>
      </w:r>
      <w:r w:rsidR="00A24FE5" w:rsidRPr="00A24FE5">
        <w:rPr>
          <w:bCs/>
        </w:rPr>
        <w:t>ТОО «</w:t>
      </w:r>
      <w:r w:rsidR="002D0020" w:rsidRPr="002D0020">
        <w:rPr>
          <w:bCs/>
          <w:lang w:val="ru-RU"/>
        </w:rPr>
        <w:t>С</w:t>
      </w:r>
      <w:r w:rsidR="00A24FE5" w:rsidRPr="00A24FE5">
        <w:rPr>
          <w:bCs/>
        </w:rPr>
        <w:t xml:space="preserve"> </w:t>
      </w:r>
      <w:proofErr w:type="spellStart"/>
      <w:r w:rsidR="00A24FE5" w:rsidRPr="00A24FE5">
        <w:rPr>
          <w:bCs/>
          <w:lang w:val="en-US"/>
        </w:rPr>
        <w:t>kz</w:t>
      </w:r>
      <w:proofErr w:type="spellEnd"/>
      <w:r w:rsidR="00A24FE5" w:rsidRPr="00A24FE5">
        <w:rPr>
          <w:bCs/>
        </w:rPr>
        <w:t>»</w:t>
      </w:r>
      <w:r w:rsidR="00A24FE5">
        <w:rPr>
          <w:bCs/>
          <w:lang w:val="ru-RU"/>
        </w:rPr>
        <w:t xml:space="preserve"> суммы </w:t>
      </w:r>
      <w:r w:rsidR="00A24FE5" w:rsidRPr="00A24FE5">
        <w:rPr>
          <w:bCs/>
        </w:rPr>
        <w:t>неустойк</w:t>
      </w:r>
      <w:r w:rsidR="00A24FE5">
        <w:rPr>
          <w:bCs/>
          <w:lang w:val="ru-RU"/>
        </w:rPr>
        <w:t>и</w:t>
      </w:r>
      <w:r w:rsidR="00A24FE5" w:rsidRPr="00A24FE5">
        <w:rPr>
          <w:bCs/>
        </w:rPr>
        <w:t xml:space="preserve"> в размере 8 123</w:t>
      </w:r>
      <w:r w:rsidR="00A24FE5">
        <w:rPr>
          <w:bCs/>
        </w:rPr>
        <w:t> </w:t>
      </w:r>
      <w:r w:rsidR="00A24FE5" w:rsidRPr="00A24FE5">
        <w:rPr>
          <w:bCs/>
        </w:rPr>
        <w:t>871</w:t>
      </w:r>
      <w:r w:rsidR="00A24FE5">
        <w:rPr>
          <w:bCs/>
          <w:lang w:val="ru-RU"/>
        </w:rPr>
        <w:t xml:space="preserve"> тенге – отказать в полном объеме</w:t>
      </w:r>
      <w:r w:rsidR="00A24FE5">
        <w:rPr>
          <w:lang w:val="ru-RU"/>
        </w:rPr>
        <w:t>.</w:t>
      </w:r>
    </w:p>
    <w:p w14:paraId="6462864F" w14:textId="77777777" w:rsidR="002F247B" w:rsidRDefault="002F247B" w:rsidP="009A0496">
      <w:pPr>
        <w:jc w:val="both"/>
        <w:rPr>
          <w:b/>
          <w:bCs/>
          <w:lang w:val="ru-RU"/>
        </w:rPr>
      </w:pPr>
    </w:p>
    <w:p w14:paraId="7E5334F7" w14:textId="77777777" w:rsidR="009A0496" w:rsidRDefault="009A0496" w:rsidP="009A0496">
      <w:pPr>
        <w:jc w:val="both"/>
        <w:rPr>
          <w:b/>
          <w:lang w:val="ru-RU"/>
        </w:rPr>
      </w:pPr>
    </w:p>
    <w:p w14:paraId="5C3847A2" w14:textId="77777777" w:rsidR="005F272B" w:rsidRDefault="005F272B" w:rsidP="009A0496">
      <w:pPr>
        <w:jc w:val="both"/>
        <w:rPr>
          <w:b/>
          <w:lang w:val="ru-RU"/>
        </w:rPr>
      </w:pPr>
    </w:p>
    <w:p w14:paraId="43204169" w14:textId="40035DF5" w:rsidR="009A0496" w:rsidRPr="009A0496" w:rsidRDefault="009A0496" w:rsidP="009A0496">
      <w:pPr>
        <w:jc w:val="both"/>
        <w:rPr>
          <w:b/>
          <w:lang w:val="ru-RU"/>
        </w:rPr>
      </w:pPr>
      <w:r w:rsidRPr="009A0496">
        <w:rPr>
          <w:b/>
          <w:lang w:val="ru-RU"/>
        </w:rPr>
        <w:t>С уважением,</w:t>
      </w:r>
    </w:p>
    <w:p w14:paraId="35BAF975" w14:textId="11B91E3C" w:rsidR="009A0496" w:rsidRDefault="009A0496" w:rsidP="009A0496">
      <w:pPr>
        <w:jc w:val="both"/>
        <w:rPr>
          <w:b/>
          <w:lang w:val="ru-RU"/>
        </w:rPr>
      </w:pPr>
      <w:r w:rsidRPr="009A0496">
        <w:rPr>
          <w:b/>
          <w:lang w:val="ru-RU"/>
        </w:rPr>
        <w:t xml:space="preserve">Представители по </w:t>
      </w:r>
      <w:proofErr w:type="gramStart"/>
      <w:r w:rsidRPr="009A0496">
        <w:rPr>
          <w:b/>
          <w:lang w:val="ru-RU"/>
        </w:rPr>
        <w:t xml:space="preserve">доверенности:   </w:t>
      </w:r>
      <w:proofErr w:type="gramEnd"/>
      <w:r w:rsidRPr="009A0496">
        <w:rPr>
          <w:b/>
          <w:lang w:val="ru-RU"/>
        </w:rPr>
        <w:t xml:space="preserve">        </w:t>
      </w:r>
      <w:r w:rsidRPr="009A0496">
        <w:rPr>
          <w:b/>
          <w:lang w:val="ru-RU"/>
        </w:rPr>
        <w:tab/>
      </w:r>
      <w:r w:rsidRPr="009A0496">
        <w:rPr>
          <w:b/>
          <w:lang w:val="ru-RU"/>
        </w:rPr>
        <w:tab/>
      </w:r>
      <w:r w:rsidRPr="009A0496">
        <w:rPr>
          <w:b/>
          <w:lang w:val="ru-RU"/>
        </w:rPr>
        <w:tab/>
      </w:r>
      <w:r w:rsidRPr="009A0496">
        <w:rPr>
          <w:b/>
          <w:lang w:val="ru-RU"/>
        </w:rPr>
        <w:tab/>
      </w:r>
      <w:r w:rsidR="005F272B">
        <w:rPr>
          <w:b/>
          <w:lang w:val="ru-RU"/>
        </w:rPr>
        <w:tab/>
      </w:r>
      <w:r w:rsidR="005F272B">
        <w:rPr>
          <w:b/>
          <w:lang w:val="ru-RU"/>
        </w:rPr>
        <w:tab/>
      </w:r>
      <w:r w:rsidRPr="009A0496">
        <w:rPr>
          <w:b/>
          <w:lang w:val="ru-RU"/>
        </w:rPr>
        <w:t>Саржанов Г.Т.</w:t>
      </w:r>
    </w:p>
    <w:p w14:paraId="4F989D0B" w14:textId="77777777" w:rsidR="009A0496" w:rsidRPr="009A0496" w:rsidRDefault="009A0496" w:rsidP="009A0496">
      <w:pPr>
        <w:jc w:val="both"/>
        <w:rPr>
          <w:b/>
          <w:lang w:val="ru-RU"/>
        </w:rPr>
      </w:pPr>
    </w:p>
    <w:p w14:paraId="28DE1F23" w14:textId="0AE2BCAB" w:rsidR="002F247B" w:rsidRPr="009A0496" w:rsidRDefault="009A0496" w:rsidP="005F272B">
      <w:pPr>
        <w:ind w:left="7788" w:firstLine="708"/>
        <w:jc w:val="both"/>
        <w:rPr>
          <w:b/>
          <w:bCs/>
          <w:lang w:val="ru-RU"/>
        </w:rPr>
      </w:pPr>
      <w:r w:rsidRPr="009A0496">
        <w:rPr>
          <w:b/>
          <w:lang w:val="kk-KZ"/>
        </w:rPr>
        <w:t>Кеңесбек И.М.</w:t>
      </w:r>
    </w:p>
    <w:p w14:paraId="249AD7A9" w14:textId="2F986AD3" w:rsidR="002F247B" w:rsidRPr="009A0496" w:rsidRDefault="002F247B" w:rsidP="002F247B">
      <w:pPr>
        <w:jc w:val="both"/>
        <w:rPr>
          <w:lang w:val="ru-RU"/>
        </w:rPr>
      </w:pPr>
    </w:p>
    <w:p w14:paraId="63503BCB" w14:textId="77777777" w:rsidR="002F247B" w:rsidRDefault="002F247B" w:rsidP="002F247B">
      <w:pPr>
        <w:ind w:firstLine="708"/>
        <w:jc w:val="both"/>
        <w:rPr>
          <w:lang w:val="ru-RU"/>
        </w:rPr>
      </w:pPr>
    </w:p>
    <w:p w14:paraId="000370E2" w14:textId="287D17E3" w:rsidR="002F247B" w:rsidRPr="00A24FE5" w:rsidRDefault="002F247B" w:rsidP="00A24FE5">
      <w:pPr>
        <w:ind w:firstLine="708"/>
        <w:jc w:val="both"/>
        <w:rPr>
          <w:lang w:val="ru-RU"/>
        </w:rPr>
      </w:pPr>
      <w:r>
        <w:rPr>
          <w:lang w:val="ru-RU"/>
        </w:rPr>
        <w:t xml:space="preserve">  </w:t>
      </w:r>
    </w:p>
    <w:sectPr w:rsidR="002F247B" w:rsidRPr="00A24FE5" w:rsidSect="002F247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7B"/>
    <w:rsid w:val="000057F7"/>
    <w:rsid w:val="000061B3"/>
    <w:rsid w:val="00020F66"/>
    <w:rsid w:val="00065F15"/>
    <w:rsid w:val="000E5FC0"/>
    <w:rsid w:val="0018016E"/>
    <w:rsid w:val="00181315"/>
    <w:rsid w:val="001D344E"/>
    <w:rsid w:val="00201701"/>
    <w:rsid w:val="00214DD8"/>
    <w:rsid w:val="00223ABE"/>
    <w:rsid w:val="00236B31"/>
    <w:rsid w:val="002645D7"/>
    <w:rsid w:val="0028003E"/>
    <w:rsid w:val="0028744F"/>
    <w:rsid w:val="002D0020"/>
    <w:rsid w:val="002F160F"/>
    <w:rsid w:val="002F247B"/>
    <w:rsid w:val="00307CB6"/>
    <w:rsid w:val="0033423D"/>
    <w:rsid w:val="00374469"/>
    <w:rsid w:val="003E4AAB"/>
    <w:rsid w:val="00401D0B"/>
    <w:rsid w:val="00427C58"/>
    <w:rsid w:val="00434189"/>
    <w:rsid w:val="0048284C"/>
    <w:rsid w:val="00483EAD"/>
    <w:rsid w:val="0049342B"/>
    <w:rsid w:val="00507EFF"/>
    <w:rsid w:val="00532048"/>
    <w:rsid w:val="0055498C"/>
    <w:rsid w:val="0055787D"/>
    <w:rsid w:val="00572ADD"/>
    <w:rsid w:val="005B69CF"/>
    <w:rsid w:val="005D6D61"/>
    <w:rsid w:val="005F272B"/>
    <w:rsid w:val="00600CCF"/>
    <w:rsid w:val="00644243"/>
    <w:rsid w:val="006922F9"/>
    <w:rsid w:val="006B0E6B"/>
    <w:rsid w:val="00741213"/>
    <w:rsid w:val="0074676B"/>
    <w:rsid w:val="0078134F"/>
    <w:rsid w:val="007C6756"/>
    <w:rsid w:val="007E5509"/>
    <w:rsid w:val="00811811"/>
    <w:rsid w:val="00846F0F"/>
    <w:rsid w:val="00855730"/>
    <w:rsid w:val="00862BBD"/>
    <w:rsid w:val="0088679F"/>
    <w:rsid w:val="008906D3"/>
    <w:rsid w:val="008C7BA6"/>
    <w:rsid w:val="008F2852"/>
    <w:rsid w:val="00937306"/>
    <w:rsid w:val="00937EAA"/>
    <w:rsid w:val="009471C9"/>
    <w:rsid w:val="00967F0D"/>
    <w:rsid w:val="00994E8F"/>
    <w:rsid w:val="009A0496"/>
    <w:rsid w:val="009A7DA3"/>
    <w:rsid w:val="00A24FE5"/>
    <w:rsid w:val="00A7015C"/>
    <w:rsid w:val="00A741DF"/>
    <w:rsid w:val="00AC6CC2"/>
    <w:rsid w:val="00B13885"/>
    <w:rsid w:val="00B152BC"/>
    <w:rsid w:val="00BD6A57"/>
    <w:rsid w:val="00BF0628"/>
    <w:rsid w:val="00C145EA"/>
    <w:rsid w:val="00C34CC3"/>
    <w:rsid w:val="00C36C45"/>
    <w:rsid w:val="00C47472"/>
    <w:rsid w:val="00C73A25"/>
    <w:rsid w:val="00C77653"/>
    <w:rsid w:val="00C83BDE"/>
    <w:rsid w:val="00C86863"/>
    <w:rsid w:val="00CA0920"/>
    <w:rsid w:val="00CE09E7"/>
    <w:rsid w:val="00D166D3"/>
    <w:rsid w:val="00D261B6"/>
    <w:rsid w:val="00D2659B"/>
    <w:rsid w:val="00D41193"/>
    <w:rsid w:val="00D46FE5"/>
    <w:rsid w:val="00D61AE9"/>
    <w:rsid w:val="00D953F7"/>
    <w:rsid w:val="00DC2C29"/>
    <w:rsid w:val="00DF2FE0"/>
    <w:rsid w:val="00E003CD"/>
    <w:rsid w:val="00E21EDB"/>
    <w:rsid w:val="00E81EB6"/>
    <w:rsid w:val="00E90940"/>
    <w:rsid w:val="00EC0A68"/>
    <w:rsid w:val="00F3630C"/>
    <w:rsid w:val="00F622BA"/>
    <w:rsid w:val="00FA5363"/>
    <w:rsid w:val="00FB2EF4"/>
    <w:rsid w:val="00FB3BD1"/>
    <w:rsid w:val="00FB7EE7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F44C"/>
  <w15:chartTrackingRefBased/>
  <w15:docId w15:val="{BA3477DB-AB4E-A74C-B4B0-0D847A09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47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24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4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4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4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4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4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4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4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4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4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4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4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4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4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4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4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4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2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4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24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24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24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24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247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2F247B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e">
    <w:name w:val="Hyperlink"/>
    <w:basedOn w:val="a0"/>
    <w:rsid w:val="002F247B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2F247B"/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customStyle="1" w:styleId="af">
    <w:name w:val="Основной текст + Полужирный"/>
    <w:aliases w:val="Интервал 0 pt"/>
    <w:basedOn w:val="a0"/>
    <w:rsid w:val="002F247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paragraph" w:customStyle="1" w:styleId="paragraph">
    <w:name w:val="paragraph"/>
    <w:basedOn w:val="a"/>
    <w:rsid w:val="006922F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922F9"/>
  </w:style>
  <w:style w:type="character" w:customStyle="1" w:styleId="eop">
    <w:name w:val="eop"/>
    <w:basedOn w:val="a0"/>
    <w:rsid w:val="0069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94</cp:revision>
  <dcterms:created xsi:type="dcterms:W3CDTF">2024-03-15T09:38:00Z</dcterms:created>
  <dcterms:modified xsi:type="dcterms:W3CDTF">2026-02-07T13:58:00Z</dcterms:modified>
</cp:coreProperties>
</file>