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720E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Специализированный межрайонный экономический суд города Алматы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61955DAC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 xml:space="preserve">Судье Тиссен </w:t>
      </w:r>
      <w:proofErr w:type="gramStart"/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В.П.</w:t>
      </w:r>
      <w:proofErr w:type="gramEnd"/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A37807A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г. Алматы, </w:t>
      </w:r>
      <w:proofErr w:type="spellStart"/>
      <w:r w:rsidRPr="00B16203">
        <w:rPr>
          <w:rStyle w:val="normaltextrun"/>
          <w:rFonts w:eastAsiaTheme="majorEastAsia"/>
          <w:sz w:val="28"/>
          <w:szCs w:val="28"/>
          <w:lang w:val="ru-RU"/>
        </w:rPr>
        <w:t>Тюрксибский</w:t>
      </w:r>
      <w:proofErr w:type="spellEnd"/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 район, ул. </w:t>
      </w:r>
      <w:proofErr w:type="spellStart"/>
      <w:r w:rsidRPr="00B16203">
        <w:rPr>
          <w:rStyle w:val="normaltextrun"/>
          <w:rFonts w:eastAsiaTheme="majorEastAsia"/>
          <w:sz w:val="28"/>
          <w:szCs w:val="28"/>
          <w:lang w:val="ru-RU"/>
        </w:rPr>
        <w:t>Байзакова</w:t>
      </w:r>
      <w:proofErr w:type="spellEnd"/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 273б.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E489EDC" w14:textId="4176009C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kk-KZ"/>
        </w:rPr>
        <w:t>от Истца</w:t>
      </w:r>
      <w:r w:rsidRPr="00B16203">
        <w:rPr>
          <w:rStyle w:val="normaltextrun"/>
          <w:rFonts w:eastAsiaTheme="majorEastAsia"/>
          <w:b/>
          <w:bCs/>
          <w:color w:val="000000"/>
          <w:sz w:val="28"/>
          <w:szCs w:val="28"/>
          <w:lang w:val="ru-RU"/>
        </w:rPr>
        <w:t xml:space="preserve">: </w:t>
      </w: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ТОО «</w:t>
      </w:r>
      <w:r w:rsidR="00C70344">
        <w:rPr>
          <w:rStyle w:val="normaltextrun"/>
          <w:rFonts w:eastAsiaTheme="majorEastAsia"/>
          <w:b/>
          <w:bCs/>
          <w:sz w:val="28"/>
          <w:szCs w:val="28"/>
          <w:lang w:val="ru-RU"/>
        </w:rPr>
        <w:t>С</w:t>
      </w: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 xml:space="preserve"> </w:t>
      </w:r>
      <w:proofErr w:type="spellStart"/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kz</w:t>
      </w:r>
      <w:proofErr w:type="spellEnd"/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»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3035642" w14:textId="74BC7F7E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в лице Директора </w:t>
      </w:r>
      <w:proofErr w:type="gramStart"/>
      <w:r w:rsidRPr="00B16203">
        <w:rPr>
          <w:rStyle w:val="normaltextrun"/>
          <w:rFonts w:eastAsiaTheme="majorEastAsia"/>
          <w:sz w:val="28"/>
          <w:szCs w:val="28"/>
          <w:lang w:val="ru-RU"/>
        </w:rPr>
        <w:t>Д</w:t>
      </w:r>
      <w:r w:rsidR="00C70344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 О.Ф.</w:t>
      </w:r>
      <w:proofErr w:type="gramEnd"/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210F0E0" w14:textId="42ED0835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БИН </w:t>
      </w:r>
      <w:r w:rsidR="00C70344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EF5A57C" w14:textId="09D7BC00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г. Алматы, </w:t>
      </w:r>
      <w:proofErr w:type="gramStart"/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ул. </w:t>
      </w:r>
      <w:r w:rsidR="00C70344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,</w:t>
      </w:r>
      <w:proofErr w:type="gramEnd"/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 280, 13 этаж.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0DA2CF0" w14:textId="1451CA72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8 (727</w:t>
      </w:r>
      <w:proofErr w:type="gramStart"/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) </w:t>
      </w:r>
      <w:r w:rsidR="00C70344">
        <w:rPr>
          <w:rStyle w:val="normaltextrun"/>
          <w:rFonts w:eastAsiaTheme="majorEastAsia"/>
          <w:sz w:val="28"/>
          <w:szCs w:val="28"/>
          <w:lang w:val="ru-RU"/>
        </w:rPr>
        <w:t xml:space="preserve"> 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.</w:t>
      </w:r>
      <w:proofErr w:type="gramEnd"/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CFAB114" w14:textId="77777777" w:rsidR="006F0A91" w:rsidRPr="00B16203" w:rsidRDefault="006F0A91" w:rsidP="006F0A91">
      <w:pPr>
        <w:pStyle w:val="paragraph"/>
        <w:spacing w:before="0" w:beforeAutospacing="0" w:after="0" w:afterAutospacing="0"/>
        <w:ind w:left="4251" w:right="-570" w:firstLine="705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color w:val="000000"/>
          <w:sz w:val="28"/>
          <w:szCs w:val="28"/>
          <w:lang w:val="ru-RU"/>
        </w:rPr>
        <w:t>Представитель по доверенности: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48682774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Адвокатская контора Закон и Право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EBE749D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БИН 201240021767 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B8CA551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color w:val="000000"/>
          <w:sz w:val="28"/>
          <w:szCs w:val="28"/>
          <w:lang w:val="ru-RU"/>
        </w:rPr>
        <w:t>г. Алматы, пр. Абылай Хана, д. 79, офис 304.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DAEFF0C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hyperlink r:id="rId5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info@zakonpravo.kz</w:t>
        </w:r>
      </w:hyperlink>
      <w:r w:rsidRPr="00B16203">
        <w:rPr>
          <w:rStyle w:val="normaltextrun"/>
          <w:rFonts w:eastAsiaTheme="majorEastAsia"/>
          <w:color w:val="000000"/>
          <w:sz w:val="28"/>
          <w:szCs w:val="28"/>
        </w:rPr>
        <w:t xml:space="preserve"> / </w:t>
      </w:r>
      <w:hyperlink r:id="rId6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www.zakonpravo.kz</w:t>
        </w:r>
      </w:hyperlink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D7B5B67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+7 708 971 78 58; + 7 727 971 78 58.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06E7BC6" w14:textId="77777777" w:rsidR="006F0A91" w:rsidRPr="0036518A" w:rsidRDefault="006F0A91" w:rsidP="006F0A91">
      <w:pPr>
        <w:pStyle w:val="ad"/>
        <w:ind w:left="425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8F306D" w14:textId="77777777" w:rsidR="006F0A91" w:rsidRPr="0036518A" w:rsidRDefault="006F0A91" w:rsidP="006F0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5D416EE4" w14:textId="4165DF6C" w:rsidR="006F0A91" w:rsidRPr="006F0A91" w:rsidRDefault="006F0A91" w:rsidP="006F0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8B3C58" w:rsidRPr="008B3C58">
        <w:rPr>
          <w:rFonts w:ascii="Times New Roman" w:hAnsi="Times New Roman" w:cs="Times New Roman"/>
          <w:sz w:val="28"/>
          <w:szCs w:val="28"/>
        </w:rPr>
        <w:t xml:space="preserve"> оказании содействия </w:t>
      </w:r>
      <w:r w:rsidR="008B3C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истребовании</w:t>
      </w:r>
      <w:r w:rsidR="00C666EE">
        <w:rPr>
          <w:rFonts w:ascii="Times New Roman" w:hAnsi="Times New Roman" w:cs="Times New Roman"/>
          <w:sz w:val="28"/>
          <w:szCs w:val="28"/>
        </w:rPr>
        <w:t xml:space="preserve"> </w:t>
      </w:r>
      <w:r w:rsidR="00C666EE" w:rsidRPr="00C666EE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7FFB0" w14:textId="77777777" w:rsidR="006F0A91" w:rsidRDefault="006F0A91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zh-CN"/>
        </w:rPr>
      </w:pPr>
    </w:p>
    <w:p w14:paraId="0F28DB22" w14:textId="341DE2C2" w:rsidR="006F0A91" w:rsidRDefault="006F0A91" w:rsidP="003866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C47">
        <w:rPr>
          <w:rFonts w:ascii="Times New Roman" w:hAnsi="Times New Roman" w:cs="Times New Roman"/>
          <w:sz w:val="28"/>
          <w:szCs w:val="28"/>
          <w:lang w:val="kk-KZ"/>
        </w:rPr>
        <w:t>В Вашем производстве находится гражданское дело №</w:t>
      </w:r>
      <w:r w:rsidR="003866FA" w:rsidRPr="003866FA">
        <w:rPr>
          <w:rFonts w:ascii="Times New Roman" w:hAnsi="Times New Roman" w:cs="Times New Roman"/>
          <w:sz w:val="28"/>
          <w:szCs w:val="28"/>
          <w:lang w:val="kk-KZ"/>
        </w:rPr>
        <w:t>7527-24-00-2/10607</w:t>
      </w:r>
      <w:r w:rsidR="003866FA">
        <w:rPr>
          <w:rFonts w:ascii="Times New Roman" w:hAnsi="Times New Roman" w:cs="Times New Roman"/>
          <w:sz w:val="28"/>
          <w:szCs w:val="28"/>
          <w:lang w:val="kk-KZ"/>
        </w:rPr>
        <w:t xml:space="preserve"> от 0</w:t>
      </w:r>
      <w:r w:rsidR="003866FA" w:rsidRPr="003866FA">
        <w:rPr>
          <w:rFonts w:ascii="Times New Roman" w:hAnsi="Times New Roman" w:cs="Times New Roman"/>
          <w:sz w:val="28"/>
          <w:szCs w:val="28"/>
          <w:lang w:val="kk-KZ"/>
        </w:rPr>
        <w:t>7.08.2024</w:t>
      </w:r>
      <w:r w:rsidR="003866FA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по иску ТОО «</w:t>
      </w:r>
      <w:r w:rsidR="00C7034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kz»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Истец)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к ТОО «</w:t>
      </w:r>
      <w:r w:rsidR="00C70344">
        <w:rPr>
          <w:rFonts w:ascii="Times New Roman" w:hAnsi="Times New Roman" w:cs="Times New Roman"/>
          <w:sz w:val="28"/>
          <w:szCs w:val="28"/>
          <w:lang w:val="kk-KZ"/>
        </w:rPr>
        <w:t>КПС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Ответчик)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актов выполненных работ </w:t>
      </w:r>
      <w:r>
        <w:rPr>
          <w:rFonts w:ascii="Times New Roman" w:hAnsi="Times New Roman" w:cs="Times New Roman"/>
          <w:sz w:val="28"/>
          <w:szCs w:val="28"/>
          <w:lang w:val="kk-KZ"/>
        </w:rPr>
        <w:t>действительными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, о взыскании задолженности и неустойки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CCC449" w14:textId="10BE2BCE" w:rsidR="006F0A91" w:rsidRDefault="002F13A8" w:rsidP="00510DD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иске</w:t>
      </w:r>
      <w:r w:rsidR="00B63AE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 xml:space="preserve">ссылаясь на тот факт, что по 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>Акт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выполненных работ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 xml:space="preserve"> (Далее – АВР)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№3 от 31.01.2022 года по договору субподряда №77 от 19 октября 2020 года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№4 от 31.01.2022 года по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№2 от 31.01.2022 года по дополнительному соглашению от 18.10.2021 г., к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№56 от 27.12.2021 года по дополнительному соглашению от 18.10.2021 г., к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№10 от 29.04.2021 года по договору субподряда №77 от 19 октября 2020 года</w:t>
      </w:r>
      <w:r w:rsidR="00B63AEC">
        <w:rPr>
          <w:rFonts w:ascii="Times New Roman" w:hAnsi="Times New Roman" w:cs="Times New Roman"/>
          <w:sz w:val="28"/>
          <w:szCs w:val="28"/>
          <w:lang w:val="kk-KZ"/>
        </w:rPr>
        <w:t xml:space="preserve"> не было выплачены </w:t>
      </w:r>
      <w:r w:rsidR="00B23A32">
        <w:rPr>
          <w:rFonts w:ascii="Times New Roman" w:hAnsi="Times New Roman" w:cs="Times New Roman"/>
          <w:sz w:val="28"/>
          <w:szCs w:val="28"/>
          <w:lang w:val="kk-KZ"/>
        </w:rPr>
        <w:t xml:space="preserve">суммы за оказанные работы </w:t>
      </w:r>
      <w:r w:rsidR="00050E4D">
        <w:rPr>
          <w:rFonts w:ascii="Times New Roman" w:hAnsi="Times New Roman" w:cs="Times New Roman"/>
          <w:sz w:val="28"/>
          <w:szCs w:val="28"/>
          <w:lang w:val="kk-KZ"/>
        </w:rPr>
        <w:t xml:space="preserve">подал </w:t>
      </w:r>
      <w:r w:rsidR="00C446F1">
        <w:rPr>
          <w:rFonts w:ascii="Times New Roman" w:hAnsi="Times New Roman" w:cs="Times New Roman"/>
          <w:sz w:val="28"/>
          <w:szCs w:val="28"/>
          <w:lang w:val="kk-KZ"/>
        </w:rPr>
        <w:t>иск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70DF80D" w14:textId="4FE9290B" w:rsidR="00C446F1" w:rsidRDefault="00C446F1" w:rsidP="00510DD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Особо важно отметить, что Ответчик все вышеуказанные </w:t>
      </w:r>
      <w:r w:rsidR="0076615E">
        <w:rPr>
          <w:rFonts w:ascii="Times New Roman" w:hAnsi="Times New Roman" w:cs="Times New Roman"/>
          <w:sz w:val="28"/>
          <w:szCs w:val="28"/>
          <w:lang w:val="kk-KZ"/>
        </w:rPr>
        <w:t xml:space="preserve">выполненные работы по </w:t>
      </w:r>
      <w:r>
        <w:rPr>
          <w:rFonts w:ascii="Times New Roman" w:hAnsi="Times New Roman" w:cs="Times New Roman"/>
          <w:sz w:val="28"/>
          <w:szCs w:val="28"/>
          <w:lang w:val="kk-KZ"/>
        </w:rPr>
        <w:t>ак</w:t>
      </w:r>
      <w:r w:rsidR="0076615E">
        <w:rPr>
          <w:rFonts w:ascii="Times New Roman" w:hAnsi="Times New Roman" w:cs="Times New Roman"/>
          <w:sz w:val="28"/>
          <w:szCs w:val="28"/>
          <w:lang w:val="kk-KZ"/>
        </w:rPr>
        <w:t xml:space="preserve">там принял и </w:t>
      </w:r>
      <w:r w:rsidR="00AC582D">
        <w:rPr>
          <w:rFonts w:ascii="Times New Roman" w:hAnsi="Times New Roman" w:cs="Times New Roman"/>
          <w:sz w:val="28"/>
          <w:szCs w:val="28"/>
          <w:lang w:val="kk-KZ"/>
        </w:rPr>
        <w:t>в последующем сдал Заказчику</w:t>
      </w:r>
      <w:r w:rsidR="00AC582D" w:rsidRP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AC582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ТОО «В</w:t>
      </w:r>
      <w:r w:rsidR="00C703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C582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ет</w:t>
      </w:r>
      <w:proofErr w:type="spellEnd"/>
      <w:r w:rsidR="00AC582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»"</w:t>
      </w:r>
      <w:r w:rsid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EE36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 момент передачи актов</w:t>
      </w:r>
      <w:r w:rsidR="00FD44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нарочно Ответчику, тот не </w:t>
      </w:r>
      <w:r w:rsidR="001927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подписал акты по непонятным нам причинам, </w:t>
      </w:r>
      <w:proofErr w:type="gramStart"/>
      <w:r w:rsidR="001927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т.е.</w:t>
      </w:r>
      <w:proofErr w:type="gramEnd"/>
      <w:r w:rsidR="001927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у Ответчика не было возражении на счет </w:t>
      </w:r>
      <w:r w:rsidR="00B578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строительно-монтажных работ</w:t>
      </w:r>
      <w:r w:rsidR="006D44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и </w:t>
      </w:r>
      <w:r w:rsidR="005138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необоснованно причин не подписали указанные выше акты.</w:t>
      </w:r>
      <w:r w:rsidR="00B578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70684BF7" w14:textId="0ECF3559" w:rsidR="00EE3652" w:rsidRDefault="005138CD" w:rsidP="00EE3652">
      <w:pPr>
        <w:pStyle w:val="ad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Соответственно считаем, что</w:t>
      </w:r>
      <w:r w:rsidR="00F33713">
        <w:rPr>
          <w:rFonts w:ascii="Times New Roman" w:hAnsi="Times New Roman" w:cs="Times New Roman"/>
          <w:sz w:val="28"/>
          <w:szCs w:val="28"/>
          <w:lang w:val="kk-KZ"/>
        </w:rPr>
        <w:t xml:space="preserve"> раз Ответчик сдал все работы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3713">
        <w:rPr>
          <w:rFonts w:ascii="Times New Roman" w:hAnsi="Times New Roman" w:cs="Times New Roman"/>
          <w:sz w:val="28"/>
          <w:szCs w:val="28"/>
          <w:lang w:val="kk-KZ"/>
        </w:rPr>
        <w:t xml:space="preserve">вышеуказанным актам </w:t>
      </w:r>
      <w:r w:rsidR="00FE751D">
        <w:rPr>
          <w:rFonts w:ascii="Times New Roman" w:hAnsi="Times New Roman" w:cs="Times New Roman"/>
          <w:sz w:val="28"/>
          <w:szCs w:val="28"/>
          <w:lang w:val="kk-KZ"/>
        </w:rPr>
        <w:t>Заказчику</w:t>
      </w:r>
      <w:r w:rsidR="00FE751D" w:rsidRP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FE751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ТОО «В</w:t>
      </w:r>
      <w:r w:rsidR="00C703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E751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ет</w:t>
      </w:r>
      <w:proofErr w:type="spellEnd"/>
      <w:r w:rsidR="00FE751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»"</w:t>
      </w:r>
      <w:r w:rsidR="00FE75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то очевидно, что данные акты подписаны Ответчиком. Однако Ответчик не </w:t>
      </w:r>
      <w:r w:rsidR="00EC2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предоставил подписанные вторые </w:t>
      </w:r>
      <w:proofErr w:type="spellStart"/>
      <w:r w:rsidR="00EC2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экзепляры</w:t>
      </w:r>
      <w:proofErr w:type="spellEnd"/>
      <w:r w:rsidR="00EC2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Истцу.</w:t>
      </w:r>
    </w:p>
    <w:p w14:paraId="0392D66D" w14:textId="2F077CC1" w:rsidR="006F0A91" w:rsidRPr="00D04C47" w:rsidRDefault="00EC2A31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 xml:space="preserve"> целях </w:t>
      </w:r>
      <w:r w:rsidR="006F0A91" w:rsidRPr="00363D63">
        <w:rPr>
          <w:rFonts w:ascii="Times New Roman" w:hAnsi="Times New Roman" w:cs="Times New Roman"/>
          <w:sz w:val="28"/>
          <w:szCs w:val="28"/>
          <w:lang w:val="kk-KZ"/>
        </w:rPr>
        <w:t>всестороннего, полного и объективного рассмотрения гражданского дела судом, нам необходимо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истребовать у Ответчика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 xml:space="preserve"> подписанные 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636EC">
        <w:rPr>
          <w:rFonts w:ascii="Times New Roman" w:hAnsi="Times New Roman" w:cs="Times New Roman"/>
          <w:sz w:val="28"/>
          <w:szCs w:val="28"/>
          <w:lang w:val="kk-KZ"/>
        </w:rPr>
        <w:t>кты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выполненных работ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 xml:space="preserve"> (Далее – АВР)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№3 от 31.01.2022 года по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№4 от 31.01.2022 года по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№2 от 31.01.2022 года по дополнительному соглашению от 18.10.2021 г., к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lastRenderedPageBreak/>
        <w:t>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№56 от 27.12.2021 года по дополнительному соглашению от 18.10.2021 г., к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№10 от 29.04.2021 года по договору субподряда №77 от 19 октября 2020 года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594E39" w14:textId="3C7D1ED3" w:rsidR="007636EC" w:rsidRPr="00663499" w:rsidRDefault="00A77957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Согласно п. 4, ст. 7</w:t>
      </w:r>
      <w:r w:rsidR="001A55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A779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случае, когда представление доказательств для сторон и других лиц, участвующих в деле, затруднительно, суд первой инстанции по их ходатайству оказывает им содействие в истребовании доказательств.</w:t>
      </w:r>
    </w:p>
    <w:p w14:paraId="56B51752" w14:textId="4C44E8BC" w:rsidR="006F0A91" w:rsidRPr="00950071" w:rsidRDefault="006F0A91" w:rsidP="0095007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>В силу 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46 ГК РК,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>ица, участвующие в деле имеют право заявлять ходатайства, в том числе о принятии мер по обеспечению иска, по обеспечению доказательств, об истребовании 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вопросам.</w:t>
      </w:r>
    </w:p>
    <w:p w14:paraId="7C4C9421" w14:textId="30812FF2" w:rsidR="006F0A91" w:rsidRPr="00C04431" w:rsidRDefault="006F0A91" w:rsidP="006F0A91">
      <w:pPr>
        <w:pStyle w:val="ad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18A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в соответствии</w:t>
      </w:r>
      <w:r w:rsidR="009500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п. 4,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5C20D5">
        <w:rPr>
          <w:rFonts w:ascii="Times New Roman" w:eastAsia="Times New Roman" w:hAnsi="Times New Roman" w:cs="Times New Roman"/>
          <w:sz w:val="28"/>
          <w:szCs w:val="28"/>
          <w:lang w:val="ru-RU"/>
        </w:rPr>
        <w:t>73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РК,</w:t>
      </w:r>
    </w:p>
    <w:p w14:paraId="20DBB30C" w14:textId="77777777" w:rsidR="006F0A91" w:rsidRPr="0036518A" w:rsidRDefault="006F0A91" w:rsidP="006F0A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708CFB" w14:textId="77777777" w:rsidR="006F0A91" w:rsidRDefault="006F0A91" w:rsidP="006F0A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23DD46D0" w14:textId="77777777" w:rsidR="006F0A91" w:rsidRPr="00762F9C" w:rsidRDefault="006F0A91" w:rsidP="006F0A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CF086" w14:textId="4792F24D" w:rsidR="000E69DB" w:rsidRDefault="00C1551A" w:rsidP="000E69DB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Истребовать</w:t>
      </w:r>
      <w:r w:rsidR="006F51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1F3AD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у Ответчика </w:t>
      </w:r>
      <w:r w:rsidR="001F3AD1" w:rsidRPr="00D04C47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C70344">
        <w:rPr>
          <w:rFonts w:ascii="Times New Roman" w:hAnsi="Times New Roman" w:cs="Times New Roman"/>
          <w:sz w:val="28"/>
          <w:szCs w:val="28"/>
          <w:lang w:val="kk-KZ"/>
        </w:rPr>
        <w:t>КПС</w:t>
      </w:r>
      <w:r w:rsidR="001F3AD1" w:rsidRPr="00D04C4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F3AD1">
        <w:rPr>
          <w:rFonts w:ascii="Times New Roman" w:hAnsi="Times New Roman" w:cs="Times New Roman"/>
          <w:sz w:val="28"/>
          <w:szCs w:val="28"/>
          <w:lang w:val="kk-KZ"/>
        </w:rPr>
        <w:t xml:space="preserve"> подписанны</w:t>
      </w:r>
      <w:r w:rsidR="00C73D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E69DB">
        <w:rPr>
          <w:rFonts w:ascii="Times New Roman" w:hAnsi="Times New Roman" w:cs="Times New Roman"/>
          <w:sz w:val="28"/>
          <w:szCs w:val="28"/>
          <w:lang w:val="kk-KZ"/>
        </w:rPr>
        <w:t xml:space="preserve"> между сторонами нижеуказанные акты выполненных работ:</w:t>
      </w:r>
      <w:r w:rsidR="00C73D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5EE6FBC" w14:textId="7B25A73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№3 от 31.01.2022 года по договору субподряда №77 от 19 октября 2020 года;   </w:t>
      </w:r>
    </w:p>
    <w:p w14:paraId="074178E9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№4 от 31.01.2022 года по договору субподряда №77 от 19 октября 2020 года;  </w:t>
      </w:r>
    </w:p>
    <w:p w14:paraId="75C82E8D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№2 от 31.01.2022 года по дополнительному соглашению от 18.10.2021 г., к договору субподряда №77 от 19 октября 2020 года; </w:t>
      </w:r>
    </w:p>
    <w:p w14:paraId="1BAEC1FF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№56 от 27.12.2021 года по дополнительному соглашению от 18.10.2021 г., к договору субподряда №77 от 19 октября 2020 года; </w:t>
      </w:r>
    </w:p>
    <w:p w14:paraId="48175E4C" w14:textId="46AD6535" w:rsidR="006F0A91" w:rsidRPr="00C1551A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№10 от 29.04.2021 года по 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0A91" w:rsidRPr="001600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14:paraId="26EC63DD" w14:textId="77777777" w:rsidR="00C1551A" w:rsidRDefault="00C1551A" w:rsidP="00C1551A">
      <w:pPr>
        <w:pStyle w:val="ad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 w:bidi="ar-SA"/>
        </w:rPr>
      </w:pPr>
    </w:p>
    <w:p w14:paraId="3B09C10E" w14:textId="77777777" w:rsidR="00C1551A" w:rsidRDefault="00C1551A" w:rsidP="00C1551A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43895E81" w14:textId="77777777" w:rsidR="006F0A91" w:rsidRPr="0036518A" w:rsidRDefault="006F0A91" w:rsidP="006F0A91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07FB4CFD" w14:textId="77777777" w:rsidR="006F0A91" w:rsidRPr="0036518A" w:rsidRDefault="006F0A91" w:rsidP="006F0A9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 АК Закон и Право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EC53C62" w14:textId="77777777" w:rsidR="006F0A91" w:rsidRPr="0036518A" w:rsidRDefault="006F0A91" w:rsidP="006F0A91">
      <w:pPr>
        <w:ind w:left="2124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7FAA5776" w14:textId="77777777" w:rsidR="006F0A91" w:rsidRPr="0036518A" w:rsidRDefault="006F0A91" w:rsidP="006F0A91">
      <w:pPr>
        <w:pStyle w:val="ae"/>
        <w:shd w:val="clear" w:color="auto" w:fill="FFFFFF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44EA3E3B" w14:textId="77777777" w:rsidR="006F0A91" w:rsidRPr="0036518A" w:rsidRDefault="006F0A91" w:rsidP="006F0A91">
      <w:pPr>
        <w:rPr>
          <w:rFonts w:ascii="Times New Roman" w:hAnsi="Times New Roman" w:cs="Times New Roman"/>
          <w:sz w:val="28"/>
          <w:szCs w:val="28"/>
        </w:rPr>
      </w:pPr>
    </w:p>
    <w:p w14:paraId="69623AB8" w14:textId="77777777" w:rsidR="006F0A91" w:rsidRDefault="006F0A91"/>
    <w:sectPr w:rsidR="006F0A91" w:rsidSect="006F0A91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C3A"/>
    <w:multiLevelType w:val="hybridMultilevel"/>
    <w:tmpl w:val="DFE85AF4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FA75CFE"/>
    <w:multiLevelType w:val="hybridMultilevel"/>
    <w:tmpl w:val="7D8E4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C384F"/>
    <w:multiLevelType w:val="hybridMultilevel"/>
    <w:tmpl w:val="F1C6E4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601934"/>
    <w:multiLevelType w:val="hybridMultilevel"/>
    <w:tmpl w:val="3C3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62E5"/>
    <w:multiLevelType w:val="hybridMultilevel"/>
    <w:tmpl w:val="94B8D61C"/>
    <w:lvl w:ilvl="0" w:tplc="8C8C3C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744228">
    <w:abstractNumId w:val="4"/>
  </w:num>
  <w:num w:numId="2" w16cid:durableId="835918132">
    <w:abstractNumId w:val="0"/>
  </w:num>
  <w:num w:numId="3" w16cid:durableId="1914705362">
    <w:abstractNumId w:val="3"/>
  </w:num>
  <w:num w:numId="4" w16cid:durableId="894779006">
    <w:abstractNumId w:val="1"/>
  </w:num>
  <w:num w:numId="5" w16cid:durableId="35724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91"/>
    <w:rsid w:val="00050E4D"/>
    <w:rsid w:val="000E69DB"/>
    <w:rsid w:val="00184A49"/>
    <w:rsid w:val="0019273C"/>
    <w:rsid w:val="001A5557"/>
    <w:rsid w:val="001D6B16"/>
    <w:rsid w:val="001F3AD1"/>
    <w:rsid w:val="002F13A8"/>
    <w:rsid w:val="003866FA"/>
    <w:rsid w:val="00510DD4"/>
    <w:rsid w:val="005138CD"/>
    <w:rsid w:val="005C20D5"/>
    <w:rsid w:val="00663499"/>
    <w:rsid w:val="006D4444"/>
    <w:rsid w:val="006F0A91"/>
    <w:rsid w:val="006F5137"/>
    <w:rsid w:val="00723609"/>
    <w:rsid w:val="007636EC"/>
    <w:rsid w:val="0076615E"/>
    <w:rsid w:val="007E7BC9"/>
    <w:rsid w:val="007E7DCB"/>
    <w:rsid w:val="008507CB"/>
    <w:rsid w:val="008A76DE"/>
    <w:rsid w:val="008B3C58"/>
    <w:rsid w:val="0090627F"/>
    <w:rsid w:val="009471C9"/>
    <w:rsid w:val="00950071"/>
    <w:rsid w:val="00A409C7"/>
    <w:rsid w:val="00A767E0"/>
    <w:rsid w:val="00A77957"/>
    <w:rsid w:val="00AC582D"/>
    <w:rsid w:val="00B23A32"/>
    <w:rsid w:val="00B57809"/>
    <w:rsid w:val="00B63AEC"/>
    <w:rsid w:val="00C1551A"/>
    <w:rsid w:val="00C446F1"/>
    <w:rsid w:val="00C666EE"/>
    <w:rsid w:val="00C70344"/>
    <w:rsid w:val="00C73D5B"/>
    <w:rsid w:val="00EC2A31"/>
    <w:rsid w:val="00EE3652"/>
    <w:rsid w:val="00F33713"/>
    <w:rsid w:val="00FD4478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0869"/>
  <w15:chartTrackingRefBased/>
  <w15:docId w15:val="{D5F1408C-D089-3A40-B61E-CED819C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91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A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A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A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A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A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0A91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locked/>
    <w:rsid w:val="006F0A91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6F0A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e">
    <w:name w:val="Normal (Web)"/>
    <w:basedOn w:val="a"/>
    <w:uiPriority w:val="99"/>
    <w:unhideWhenUsed/>
    <w:rsid w:val="006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0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s3">
    <w:name w:val="s3"/>
    <w:rsid w:val="006F0A91"/>
  </w:style>
  <w:style w:type="paragraph" w:customStyle="1" w:styleId="paragraph">
    <w:name w:val="paragraph"/>
    <w:basedOn w:val="a"/>
    <w:rsid w:val="006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0A91"/>
  </w:style>
  <w:style w:type="character" w:customStyle="1" w:styleId="eop">
    <w:name w:val="eop"/>
    <w:basedOn w:val="a0"/>
    <w:rsid w:val="006F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39</cp:revision>
  <dcterms:created xsi:type="dcterms:W3CDTF">2024-07-17T10:49:00Z</dcterms:created>
  <dcterms:modified xsi:type="dcterms:W3CDTF">2026-02-07T14:07:00Z</dcterms:modified>
</cp:coreProperties>
</file>