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DE52" w14:textId="6F5A8A17" w:rsidR="00903C81" w:rsidRPr="0086258D" w:rsidRDefault="00903C81" w:rsidP="00903C81">
      <w:pPr>
        <w:pStyle w:val="ae"/>
        <w:ind w:left="2552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25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Прокурору Ма</w:t>
      </w:r>
      <w:r w:rsidR="001B3F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х</w:t>
      </w:r>
      <w:r w:rsidRPr="008625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тааральского района Туркестанской области</w:t>
      </w:r>
      <w:r w:rsidRPr="008625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8625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Туркестанская область, Мактааральский район,</w:t>
      </w:r>
      <w:r w:rsidRPr="008625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п. Мырзакент, ул. Куандыкова, здание 84</w:t>
      </w:r>
      <w:r w:rsidRPr="008625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e-mail: </w:t>
      </w:r>
      <w:hyperlink r:id="rId5" w:history="1">
        <w:r w:rsidRPr="0086258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7254101@prokuror.kz</w:t>
        </w:r>
      </w:hyperlink>
    </w:p>
    <w:p w14:paraId="52CEA836" w14:textId="77777777" w:rsidR="00903C81" w:rsidRPr="0086258D" w:rsidRDefault="00903C81" w:rsidP="00903C81">
      <w:pPr>
        <w:pStyle w:val="ae"/>
        <w:ind w:left="2552" w:right="-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5D17F0D7" w14:textId="77777777" w:rsidR="00903C81" w:rsidRPr="00C62042" w:rsidRDefault="00903C81" w:rsidP="00903C81">
      <w:pPr>
        <w:pStyle w:val="ae"/>
        <w:ind w:left="2552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 защитника: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Адвоката Саржанова Гал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мжана Турлыбековича</w:t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 201240021767</w:t>
      </w:r>
    </w:p>
    <w:p w14:paraId="7A7F3E0C" w14:textId="77777777" w:rsidR="00903C81" w:rsidRPr="00C62042" w:rsidRDefault="00903C81" w:rsidP="00903C81">
      <w:pPr>
        <w:pStyle w:val="ae"/>
        <w:ind w:left="2552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Республика Казахстан, 050002,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Алмалинский район,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пр. Абылай Хана, дом 79/71, офис 304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hyperlink r:id="rId6" w:history="1">
        <w:r w:rsidRPr="00C62042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hyperlink r:id="rId7" w:history="1">
        <w:r w:rsidRPr="00C62042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тел.: +7 708 578 57 58 / 8 727 978 57 55</w:t>
      </w:r>
    </w:p>
    <w:p w14:paraId="7E7C394F" w14:textId="3D9FEA49" w:rsidR="00903C81" w:rsidRDefault="00903C81" w:rsidP="00903C81">
      <w:pPr>
        <w:pStyle w:val="ae"/>
        <w:ind w:left="255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Подозреваемый: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75B3F">
        <w:rPr>
          <w:rFonts w:ascii="Times New Roman" w:hAnsi="Times New Roman" w:cs="Times New Roman"/>
          <w:sz w:val="28"/>
          <w:szCs w:val="28"/>
        </w:rPr>
        <w:t>ЭШ</w:t>
      </w:r>
      <w:r w:rsidRPr="00FA4269">
        <w:rPr>
          <w:rFonts w:ascii="Times New Roman" w:hAnsi="Times New Roman" w:cs="Times New Roman"/>
          <w:sz w:val="28"/>
          <w:szCs w:val="28"/>
        </w:rPr>
        <w:t>Чамшедович</w:t>
      </w:r>
    </w:p>
    <w:p w14:paraId="7EAF7BB7" w14:textId="0F5BFEB5" w:rsidR="00903C81" w:rsidRPr="00D75B3F" w:rsidRDefault="00903C81" w:rsidP="00903C81">
      <w:pPr>
        <w:pStyle w:val="ae"/>
        <w:ind w:left="255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ИИН </w:t>
      </w:r>
      <w:r w:rsidR="00D75B3F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2D2A0A9A" w14:textId="77777777" w:rsidR="00903C81" w:rsidRPr="00FA4269" w:rsidRDefault="00903C81" w:rsidP="00903C81">
      <w:pPr>
        <w:pStyle w:val="ae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>Туркестанская область, Мактааральский район</w:t>
      </w:r>
    </w:p>
    <w:p w14:paraId="40E577CF" w14:textId="77777777" w:rsidR="00903C81" w:rsidRDefault="00903C81" w:rsidP="00903C81">
      <w:pPr>
        <w:pStyle w:val="ae"/>
        <w:ind w:left="2552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320D13" w14:textId="77777777" w:rsidR="00903C81" w:rsidRPr="00C62042" w:rsidRDefault="00903C81" w:rsidP="00903C81">
      <w:pPr>
        <w:pStyle w:val="ae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12C79AE" w14:textId="77777777" w:rsidR="00903C81" w:rsidRPr="00C62042" w:rsidRDefault="00903C81" w:rsidP="00903C81">
      <w:pPr>
        <w:pStyle w:val="ae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Жалоба</w:t>
      </w:r>
    </w:p>
    <w:p w14:paraId="4244D1A4" w14:textId="77777777" w:rsidR="00903C81" w:rsidRPr="00964F19" w:rsidRDefault="00903C81" w:rsidP="00903C81">
      <w:pPr>
        <w:pStyle w:val="ae"/>
        <w:ind w:right="-1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C620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(на основании статьи 105 УПК РК прокурору Мактааральского района Туркестанской области на действия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СО </w:t>
      </w:r>
      <w:r w:rsidRPr="00C620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 Мактааральского района ДП Туркестанской области)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652B5AB7" w14:textId="77777777" w:rsidR="00903C81" w:rsidRPr="00C62042" w:rsidRDefault="00903C81" w:rsidP="00903C81">
      <w:pPr>
        <w:pStyle w:val="ae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B440C06" w14:textId="77777777" w:rsidR="00903C81" w:rsidRPr="00C62042" w:rsidRDefault="00903C81" w:rsidP="00903C81">
      <w:pPr>
        <w:pStyle w:val="ae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8E3174" w14:textId="32B57B63" w:rsidR="00903C81" w:rsidRPr="00C62042" w:rsidRDefault="00903C81" w:rsidP="00903C81">
      <w:pPr>
        <w:pStyle w:val="ae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Причиной нашего обращения к Вам является грубая несправедливость и незаконность, допущенные в ходе досудебного расследования по уголовному делу в отношении моего подзащитного </w:t>
      </w:r>
      <w:r w:rsidR="00D75B3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>а Ш.Ч.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4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выражаем серьезное недовольство безответственными действиями сотрудников полиции. Их действия наносят ущерб авторитету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правоохранительных органов.</w:t>
      </w:r>
    </w:p>
    <w:p w14:paraId="460BD880" w14:textId="77777777" w:rsidR="00903C81" w:rsidRPr="00C62042" w:rsidRDefault="00903C81" w:rsidP="00903C81">
      <w:pPr>
        <w:pStyle w:val="ae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статье 1 Конституционного закона Республики Казахстан </w:t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прокуратуре</w:t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прокуратура от имени государства в установленных законом пределах и формах осуществляет высший надзор за соблюдением законности на территории Республики Казахстан.</w:t>
      </w:r>
    </w:p>
    <w:p w14:paraId="4F7D8A87" w14:textId="77777777" w:rsidR="00903C81" w:rsidRPr="00C62042" w:rsidRDefault="00903C81" w:rsidP="00903C81">
      <w:pPr>
        <w:pStyle w:val="ae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со статьей 5 данного закона прокуратура осуществляет высший надзор за законностью.</w:t>
      </w:r>
    </w:p>
    <w:p w14:paraId="1E3849B1" w14:textId="77777777" w:rsidR="00903C81" w:rsidRPr="00C62042" w:rsidRDefault="00903C81" w:rsidP="00903C81">
      <w:pPr>
        <w:pStyle w:val="ae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касается события нарушения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процессуального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законодательства, его времени, места, способа, причин и последствий, сообщаем следующее.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6FCD4F" w14:textId="77777777" w:rsidR="00903C81" w:rsidRPr="00C62042" w:rsidRDefault="00903C81" w:rsidP="00903C81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7D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26.03.2026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 в </w:t>
      </w:r>
      <w:r w:rsidRPr="004C6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16:41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электронный портал Е-өтініш, регистрационный №</w:t>
      </w:r>
      <w:r w:rsidRPr="004C6437">
        <w:rPr>
          <w:rFonts w:asciiTheme="minorHAnsi" w:hAnsiTheme="minorHAnsi" w:cstheme="minorBidi"/>
        </w:rPr>
        <w:t xml:space="preserve"> </w:t>
      </w:r>
      <w:r w:rsidRPr="004C6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ЗТ-2026-01261174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подано </w:t>
      </w:r>
      <w:r w:rsidRPr="00F2591A">
        <w:rPr>
          <w:rFonts w:ascii="Times New Roman" w:hAnsi="Times New Roman" w:cs="Times New Roman"/>
          <w:sz w:val="28"/>
          <w:szCs w:val="28"/>
        </w:rPr>
        <w:t>Ходатайство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269">
        <w:rPr>
          <w:rFonts w:ascii="Times New Roman" w:hAnsi="Times New Roman" w:cs="Times New Roman"/>
          <w:sz w:val="28"/>
          <w:szCs w:val="28"/>
        </w:rPr>
        <w:t>о допуске защитника к участию в уголовном деле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ознакомление с материалами уголовного дела 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основании статьи </w:t>
      </w:r>
      <w:r w:rsidRPr="00FA4269">
        <w:rPr>
          <w:rFonts w:ascii="Times New Roman" w:hAnsi="Times New Roman" w:cs="Times New Roman"/>
          <w:sz w:val="28"/>
          <w:szCs w:val="28"/>
        </w:rPr>
        <w:t xml:space="preserve">64 и 99 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УПК РК, в которой мы просили:</w:t>
      </w:r>
    </w:p>
    <w:p w14:paraId="0C2450E1" w14:textId="21195B2A" w:rsidR="00903C81" w:rsidRPr="00FA4269" w:rsidRDefault="00903C81" w:rsidP="00903C81">
      <w:pPr>
        <w:pStyle w:val="ae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Допустить защитника — адвоката Саржанова Галымжана Турлыбековича к участию в уголовном деле в качестве защитника </w:t>
      </w:r>
      <w:r w:rsidR="00D75B3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>а Ш.Ч.;</w:t>
      </w:r>
    </w:p>
    <w:p w14:paraId="683F80E8" w14:textId="61CB7E10" w:rsidR="00903C81" w:rsidRPr="00FA4269" w:rsidRDefault="00903C81" w:rsidP="00903C81">
      <w:pPr>
        <w:pStyle w:val="ae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 xml:space="preserve">Ознакомить всеми процессуальными документами по делу в отношении </w:t>
      </w:r>
      <w:r w:rsidR="00D75B3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>а Ш.Ч. и предоставить их копии;</w:t>
      </w:r>
    </w:p>
    <w:p w14:paraId="674134D2" w14:textId="3DFD397D" w:rsidR="00903C81" w:rsidRPr="00FA4269" w:rsidRDefault="00903C81" w:rsidP="00903C81">
      <w:pPr>
        <w:pStyle w:val="ae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lastRenderedPageBreak/>
        <w:t>Предоставить ссылку либо копию аудио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4269">
        <w:rPr>
          <w:rFonts w:ascii="Times New Roman" w:hAnsi="Times New Roman" w:cs="Times New Roman"/>
          <w:sz w:val="28"/>
          <w:szCs w:val="28"/>
        </w:rPr>
        <w:t xml:space="preserve">видеоматериалов, направленных </w:t>
      </w:r>
      <w:r w:rsidR="00D75B3F">
        <w:rPr>
          <w:rFonts w:ascii="Times New Roman" w:hAnsi="Times New Roman" w:cs="Times New Roman"/>
          <w:sz w:val="28"/>
          <w:szCs w:val="28"/>
        </w:rPr>
        <w:t>Э</w:t>
      </w:r>
      <w:r w:rsidRPr="00FA4269">
        <w:rPr>
          <w:rFonts w:ascii="Times New Roman" w:hAnsi="Times New Roman" w:cs="Times New Roman"/>
          <w:sz w:val="28"/>
          <w:szCs w:val="28"/>
        </w:rPr>
        <w:t>ым Ш.Ч.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A4269">
        <w:rPr>
          <w:rFonts w:ascii="Times New Roman" w:hAnsi="Times New Roman" w:cs="Times New Roman"/>
          <w:sz w:val="28"/>
          <w:szCs w:val="28"/>
        </w:rPr>
        <w:t xml:space="preserve"> в группу «Атакент Бауырлар» в социальной сети WhatsApp (состоящую из 40 участников), а именно ссылки на проповеди «Дильмурат Абу-Мухаммад» и «Назратуллах Абу-Мариям», опубликованные в социальной сети YouTube;</w:t>
      </w:r>
    </w:p>
    <w:p w14:paraId="4B9455BF" w14:textId="77777777" w:rsidR="00903C81" w:rsidRPr="00FA4269" w:rsidRDefault="00903C81" w:rsidP="00903C81">
      <w:pPr>
        <w:pStyle w:val="ae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269">
        <w:rPr>
          <w:rFonts w:ascii="Times New Roman" w:hAnsi="Times New Roman" w:cs="Times New Roman"/>
          <w:sz w:val="28"/>
          <w:szCs w:val="28"/>
        </w:rPr>
        <w:t>Дать ответ на настоящее ходатайство в сроки, установленные статьёй 99 УПК РК.</w:t>
      </w:r>
    </w:p>
    <w:p w14:paraId="14AA6B16" w14:textId="77777777" w:rsidR="00903C81" w:rsidRDefault="00903C81" w:rsidP="00903C81">
      <w:pPr>
        <w:pStyle w:val="ae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DAF7A4" w14:textId="77777777" w:rsidR="00903C81" w:rsidRPr="00C62042" w:rsidRDefault="00903C81" w:rsidP="00903C81">
      <w:pPr>
        <w:pStyle w:val="ae"/>
        <w:ind w:right="-1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 ответственный сотрудник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Мактааральского района Туркестанской области игнорируя требования статьи 105 УПК РК, руководствуется собственными процессуальными сроками, фактически не соблюдая требования закона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игнорирует ходатайство Адвоката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FDECC5B" w14:textId="77777777" w:rsidR="00903C81" w:rsidRPr="00C62042" w:rsidRDefault="00903C81" w:rsidP="00903C81">
      <w:pPr>
        <w:pStyle w:val="ae"/>
        <w:ind w:right="-1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части 3 статьи 60 УПК РК, следователь обязан принимать все меры для всестороннего, полного и объективного исследования обстоятельств дела.</w:t>
      </w:r>
    </w:p>
    <w:p w14:paraId="31529813" w14:textId="77777777" w:rsidR="00903C81" w:rsidRPr="00C62042" w:rsidRDefault="00903C81" w:rsidP="00903C81">
      <w:pPr>
        <w:pStyle w:val="ae"/>
        <w:ind w:right="-1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со статьей 105 УПК РК, жалобы на действия (бездействие) и решения лиц, осуществляющих досудебное расследование, подаются начальнику следственного подразделения, начальнику органа дознания, прокурору или в суд.</w:t>
      </w:r>
    </w:p>
    <w:p w14:paraId="48A0E2A6" w14:textId="77777777" w:rsidR="00903C81" w:rsidRPr="00C62042" w:rsidRDefault="00903C81" w:rsidP="00903C81">
      <w:pPr>
        <w:pStyle w:val="ae"/>
        <w:ind w:right="-1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Прокурор, начальник следственного подразделения или начальник органа дознания обязаны рассмотреть жалобу </w:t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течение семи суток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дня ее получения и уведомить заявителя о принятом решении.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23DAA9" w14:textId="77777777" w:rsidR="00903C81" w:rsidRDefault="00903C81" w:rsidP="00903C81">
      <w:pPr>
        <w:pStyle w:val="ae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8875DC" w14:textId="77777777" w:rsidR="00903C81" w:rsidRDefault="00903C81" w:rsidP="00903C81">
      <w:pPr>
        <w:pStyle w:val="ae"/>
        <w:ind w:right="-1"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изложенного и руководствуясь статьей 105 УПК РК,</w:t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71E6B69" w14:textId="77777777" w:rsidR="00903C81" w:rsidRPr="00C62042" w:rsidRDefault="00903C81" w:rsidP="00903C81">
      <w:pPr>
        <w:pStyle w:val="ae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прошу:</w:t>
      </w:r>
    </w:p>
    <w:p w14:paraId="650B89F6" w14:textId="77777777" w:rsidR="00903C81" w:rsidRPr="00C62042" w:rsidRDefault="00903C81" w:rsidP="00903C81">
      <w:pPr>
        <w:pStyle w:val="ae"/>
        <w:numPr>
          <w:ilvl w:val="0"/>
          <w:numId w:val="1"/>
        </w:numPr>
        <w:tabs>
          <w:tab w:val="clear" w:pos="720"/>
        </w:tabs>
        <w:ind w:left="426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принять акты прокурорского надзора или акты прокурорского реагирования для устранения нарушений законности;</w:t>
      </w:r>
    </w:p>
    <w:p w14:paraId="06B89516" w14:textId="77777777" w:rsidR="00903C81" w:rsidRPr="00C62042" w:rsidRDefault="00903C81" w:rsidP="00903C81">
      <w:pPr>
        <w:pStyle w:val="ae"/>
        <w:numPr>
          <w:ilvl w:val="0"/>
          <w:numId w:val="1"/>
        </w:numPr>
        <w:tabs>
          <w:tab w:val="clear" w:pos="720"/>
        </w:tabs>
        <w:ind w:left="426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привлечь к дисциплинарной ответственности сотрудников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полиции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виновных в ненадлежащем исполнении служебных обязанностей;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23C23FD" w14:textId="77777777" w:rsidR="00903C81" w:rsidRPr="00C62042" w:rsidRDefault="00903C81" w:rsidP="00903C81">
      <w:pPr>
        <w:pStyle w:val="ae"/>
        <w:numPr>
          <w:ilvl w:val="0"/>
          <w:numId w:val="1"/>
        </w:numPr>
        <w:tabs>
          <w:tab w:val="clear" w:pos="720"/>
        </w:tabs>
        <w:ind w:left="426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ОП</w:t>
      </w: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Мактааральского района предоставить защитнику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мотивированный ответ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083D8731" w14:textId="77777777" w:rsidR="00903C81" w:rsidRPr="00C62042" w:rsidRDefault="00903C81" w:rsidP="00903C81">
      <w:pPr>
        <w:pStyle w:val="ae"/>
        <w:numPr>
          <w:ilvl w:val="0"/>
          <w:numId w:val="1"/>
        </w:numPr>
        <w:tabs>
          <w:tab w:val="clear" w:pos="720"/>
        </w:tabs>
        <w:ind w:left="426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предоставить ответ на данное обращение в срок, установленный частью 2 статьи 105 УПК РК.</w:t>
      </w:r>
    </w:p>
    <w:p w14:paraId="3B781407" w14:textId="77777777" w:rsidR="00903C81" w:rsidRDefault="00903C81" w:rsidP="00903C81">
      <w:pPr>
        <w:pStyle w:val="ae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8A53759" w14:textId="77777777" w:rsidR="00903C81" w:rsidRPr="00C62042" w:rsidRDefault="00903C81" w:rsidP="00903C81">
      <w:pPr>
        <w:pStyle w:val="ae"/>
        <w:ind w:right="-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уважением,</w:t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Адвокат</w:t>
      </w:r>
      <w:r w:rsidRPr="00DD7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               </w:t>
      </w:r>
      <w:r w:rsidRPr="00C6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Саржанов Галимжан Турлыбекович</w:t>
      </w:r>
    </w:p>
    <w:p w14:paraId="024F9475" w14:textId="77777777" w:rsidR="00327E86" w:rsidRDefault="00327E86"/>
    <w:sectPr w:rsidR="00327E86" w:rsidSect="00903C81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083"/>
    <w:multiLevelType w:val="multilevel"/>
    <w:tmpl w:val="0D60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E69BD"/>
    <w:multiLevelType w:val="multilevel"/>
    <w:tmpl w:val="A5A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768328">
    <w:abstractNumId w:val="0"/>
  </w:num>
  <w:num w:numId="2" w16cid:durableId="209119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A5"/>
    <w:rsid w:val="001B3F50"/>
    <w:rsid w:val="001C5801"/>
    <w:rsid w:val="00327E86"/>
    <w:rsid w:val="00371A17"/>
    <w:rsid w:val="00477DB4"/>
    <w:rsid w:val="006630D5"/>
    <w:rsid w:val="00903C81"/>
    <w:rsid w:val="00966B88"/>
    <w:rsid w:val="009E0258"/>
    <w:rsid w:val="00A810A0"/>
    <w:rsid w:val="00D75B3F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B120"/>
  <w15:chartTrackingRefBased/>
  <w15:docId w15:val="{6E9817D9-06FF-40DC-8092-76CC7822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6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6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6F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6F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6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6F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6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6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6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6F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6F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6F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6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6F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6FA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3C81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903C81"/>
    <w:rPr>
      <w:rFonts w:ascii="Calibri" w:hAnsi="Calibri" w:cs="Calibri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d"/>
    <w:uiPriority w:val="1"/>
    <w:qFormat/>
    <w:rsid w:val="00903C8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7254101@prokuror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476</Words>
  <Characters>3377</Characters>
  <Application>Microsoft Office Word</Application>
  <DocSecurity>0</DocSecurity>
  <Lines>84</Lines>
  <Paragraphs>32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2026-03-30T15:42:00Z</dcterms:created>
  <dcterms:modified xsi:type="dcterms:W3CDTF">2026-05-24T11:58:00Z</dcterms:modified>
</cp:coreProperties>
</file>