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8D" w:rsidRDefault="00F21A8D" w:rsidP="00F21A8D"/>
    <w:p w:rsidR="00F21A8D" w:rsidRPr="00802CDD" w:rsidRDefault="00F21A8D" w:rsidP="00F21A8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1A8D" w:rsidRDefault="00F21A8D" w:rsidP="00F21A8D"/>
    <w:p w:rsidR="00F21A8D" w:rsidRDefault="00F21A8D" w:rsidP="00F21A8D"/>
    <w:p w:rsidR="00F21A8D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21A8D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21A8D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21A8D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21A8D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21A8D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21A8D" w:rsidRDefault="00F21A8D" w:rsidP="00F21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D" w:rsidRDefault="00F21A8D" w:rsidP="00F21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D" w:rsidRDefault="00F21A8D" w:rsidP="00F21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D" w:rsidRDefault="00F21A8D" w:rsidP="00F21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D" w:rsidRDefault="00F21A8D" w:rsidP="00F21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A8D" w:rsidRDefault="00F21A8D" w:rsidP="00F21A8D"/>
    <w:p w:rsidR="00F21A8D" w:rsidRDefault="00F21A8D" w:rsidP="00F21A8D"/>
    <w:p w:rsidR="00F21A8D" w:rsidRDefault="00F21A8D" w:rsidP="00F21A8D"/>
    <w:p w:rsidR="00F21A8D" w:rsidRDefault="00F21A8D" w:rsidP="00F21A8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F21A8D" w:rsidRPr="008F089D" w:rsidRDefault="00F21A8D" w:rsidP="00F21A8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  <w:r w:rsidRPr="008F089D">
        <w:rPr>
          <w:rFonts w:ascii="Times New Roman" w:hAnsi="Times New Roman"/>
          <w:b/>
          <w:szCs w:val="24"/>
        </w:rPr>
        <w:t>В Апелляционную коллегию по гражданским</w:t>
      </w:r>
      <w:r w:rsidRPr="008F089D">
        <w:rPr>
          <w:rFonts w:ascii="Times New Roman" w:hAnsi="Times New Roman"/>
          <w:b/>
          <w:szCs w:val="24"/>
          <w:lang w:val="kk-KZ"/>
        </w:rPr>
        <w:t xml:space="preserve"> </w:t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  <w:t>и административным</w:t>
      </w:r>
      <w:r w:rsidRPr="008F089D">
        <w:rPr>
          <w:rFonts w:ascii="Times New Roman" w:hAnsi="Times New Roman"/>
          <w:b/>
          <w:szCs w:val="24"/>
        </w:rPr>
        <w:t xml:space="preserve"> делам </w:t>
      </w:r>
      <w:proofErr w:type="spellStart"/>
      <w:r w:rsidRPr="008F089D">
        <w:rPr>
          <w:rFonts w:ascii="Times New Roman" w:hAnsi="Times New Roman"/>
          <w:b/>
          <w:szCs w:val="24"/>
        </w:rPr>
        <w:t>Алматинского</w:t>
      </w:r>
      <w:proofErr w:type="spellEnd"/>
      <w:r w:rsidRPr="008F089D">
        <w:rPr>
          <w:rFonts w:ascii="Times New Roman" w:hAnsi="Times New Roman"/>
          <w:b/>
          <w:szCs w:val="24"/>
          <w:lang w:val="kk-KZ"/>
        </w:rPr>
        <w:t xml:space="preserve">                                                                                                    </w:t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  <w:lang w:val="kk-KZ"/>
        </w:rPr>
        <w:tab/>
      </w:r>
      <w:r w:rsidRPr="008F089D">
        <w:rPr>
          <w:rFonts w:ascii="Times New Roman" w:hAnsi="Times New Roman"/>
          <w:b/>
          <w:szCs w:val="24"/>
        </w:rPr>
        <w:t>городского суда</w:t>
      </w:r>
    </w:p>
    <w:p w:rsidR="00F21A8D" w:rsidRPr="008F089D" w:rsidRDefault="00F21A8D" w:rsidP="00F21A8D">
      <w:pPr>
        <w:pStyle w:val="a5"/>
        <w:rPr>
          <w:rFonts w:ascii="Times New Roman" w:hAnsi="Times New Roman"/>
          <w:sz w:val="24"/>
          <w:szCs w:val="24"/>
        </w:rPr>
      </w:pP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  <w:t>Юридический адрес:</w:t>
      </w:r>
      <w:r w:rsidRPr="008F089D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8F089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_________________</w:t>
      </w:r>
      <w:r w:rsidRPr="008F089D">
        <w:rPr>
          <w:rFonts w:ascii="Times New Roman" w:hAnsi="Times New Roman"/>
          <w:sz w:val="24"/>
          <w:szCs w:val="24"/>
        </w:rPr>
        <w:t>.</w:t>
      </w:r>
    </w:p>
    <w:p w:rsidR="00F21A8D" w:rsidRPr="008F089D" w:rsidRDefault="00F21A8D" w:rsidP="00F21A8D">
      <w:pPr>
        <w:pStyle w:val="a5"/>
        <w:rPr>
          <w:rFonts w:ascii="Times New Roman" w:hAnsi="Times New Roman"/>
          <w:sz w:val="24"/>
          <w:szCs w:val="24"/>
        </w:rPr>
      </w:pP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  <w:t>Электронный адрес</w:t>
      </w:r>
      <w:r w:rsidRPr="008F089D">
        <w:rPr>
          <w:rFonts w:ascii="Times New Roman" w:hAnsi="Times New Roman"/>
          <w:b/>
          <w:sz w:val="24"/>
          <w:szCs w:val="24"/>
        </w:rPr>
        <w:t>:</w:t>
      </w:r>
      <w:r w:rsidRPr="008F089D">
        <w:rPr>
          <w:rFonts w:ascii="Times New Roman" w:hAnsi="Times New Roman"/>
          <w:sz w:val="24"/>
          <w:szCs w:val="24"/>
        </w:rPr>
        <w:t xml:space="preserve">  </w:t>
      </w:r>
      <w:r w:rsidRPr="008F089D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____________.</w:t>
      </w:r>
    </w:p>
    <w:p w:rsidR="00F21A8D" w:rsidRPr="008F089D" w:rsidRDefault="00F21A8D" w:rsidP="00F21A8D">
      <w:pPr>
        <w:pStyle w:val="a5"/>
        <w:rPr>
          <w:rFonts w:ascii="Times New Roman" w:hAnsi="Times New Roman"/>
          <w:sz w:val="24"/>
          <w:szCs w:val="24"/>
        </w:rPr>
      </w:pP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</w:r>
      <w:r w:rsidRPr="008F089D">
        <w:rPr>
          <w:rStyle w:val="a7"/>
          <w:rFonts w:ascii="Times New Roman" w:hAnsi="Times New Roman"/>
          <w:color w:val="222222"/>
          <w:sz w:val="24"/>
          <w:szCs w:val="24"/>
        </w:rPr>
        <w:tab/>
        <w:t>Почтовый индекс</w:t>
      </w:r>
      <w:r w:rsidRPr="008F089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  _________.</w:t>
      </w:r>
    </w:p>
    <w:p w:rsidR="00F21A8D" w:rsidRPr="00FD4A75" w:rsidRDefault="00F21A8D" w:rsidP="00F21A8D">
      <w:pPr>
        <w:pStyle w:val="a5"/>
        <w:ind w:left="495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ответчика: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______________________</w:t>
      </w:r>
    </w:p>
    <w:p w:rsidR="00F21A8D" w:rsidRPr="00FD4A75" w:rsidRDefault="00F21A8D" w:rsidP="00F21A8D">
      <w:pPr>
        <w:pStyle w:val="a5"/>
        <w:ind w:left="495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ИИН ___________</w:t>
      </w:r>
    </w:p>
    <w:p w:rsidR="00F21A8D" w:rsidRPr="00FD4A75" w:rsidRDefault="00F21A8D" w:rsidP="00F21A8D">
      <w:pPr>
        <w:pStyle w:val="a5"/>
        <w:ind w:left="4956"/>
        <w:rPr>
          <w:rFonts w:ascii="Times New Roman" w:hAnsi="Times New Roman"/>
          <w:sz w:val="24"/>
          <w:szCs w:val="24"/>
          <w:lang w:val="kk-KZ"/>
        </w:rPr>
      </w:pPr>
      <w:r w:rsidRPr="00FD4A75">
        <w:rPr>
          <w:rFonts w:ascii="Times New Roman" w:hAnsi="Times New Roman"/>
          <w:sz w:val="24"/>
          <w:szCs w:val="24"/>
          <w:lang w:val="kk-KZ"/>
        </w:rPr>
        <w:t xml:space="preserve">прож.: г. Алматы, ул. 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  <w:r w:rsidRPr="00FD4A75">
        <w:rPr>
          <w:rFonts w:ascii="Times New Roman" w:hAnsi="Times New Roman"/>
          <w:sz w:val="24"/>
          <w:szCs w:val="24"/>
          <w:lang w:val="kk-KZ"/>
        </w:rPr>
        <w:t>.</w:t>
      </w:r>
    </w:p>
    <w:p w:rsidR="00F21A8D" w:rsidRDefault="00F21A8D" w:rsidP="00F21A8D">
      <w:pPr>
        <w:pStyle w:val="a5"/>
        <w:ind w:left="49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</w:p>
    <w:p w:rsidR="00F21A8D" w:rsidRDefault="00F21A8D" w:rsidP="00F21A8D">
      <w:pPr>
        <w:pStyle w:val="a5"/>
        <w:ind w:left="49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:rsidR="00F21A8D" w:rsidRDefault="00F21A8D" w:rsidP="00F21A8D">
      <w:pPr>
        <w:pStyle w:val="a5"/>
        <w:ind w:left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ИИН: 850722301036.</w:t>
      </w:r>
    </w:p>
    <w:p w:rsidR="00F21A8D" w:rsidRDefault="00F21A8D" w:rsidP="00F21A8D">
      <w:pPr>
        <w:pStyle w:val="a5"/>
        <w:ind w:left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</w:t>
      </w:r>
      <w:proofErr w:type="spellStart"/>
      <w:r>
        <w:rPr>
          <w:rFonts w:ascii="Times New Roman" w:hAnsi="Times New Roman"/>
          <w:sz w:val="24"/>
          <w:szCs w:val="24"/>
        </w:rPr>
        <w:t>Медеуский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район,050002, 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>, д. 50, БЦ Квартал, офис №202.</w:t>
      </w:r>
    </w:p>
    <w:p w:rsidR="00F21A8D" w:rsidRPr="00FD4A75" w:rsidRDefault="00F21A8D" w:rsidP="00F21A8D">
      <w:pPr>
        <w:pStyle w:val="a5"/>
        <w:ind w:left="4950"/>
        <w:rPr>
          <w:rFonts w:ascii="Times New Roman" w:hAnsi="Times New Roman"/>
          <w:sz w:val="24"/>
          <w:szCs w:val="24"/>
        </w:rPr>
      </w:pPr>
      <w:hyperlink r:id="rId6" w:history="1">
        <w:r w:rsidRPr="005B0426">
          <w:rPr>
            <w:rStyle w:val="a3"/>
            <w:lang w:val="en-US"/>
          </w:rPr>
          <w:t>info</w:t>
        </w:r>
        <w:r w:rsidRPr="00FD4A75">
          <w:rPr>
            <w:rStyle w:val="a3"/>
          </w:rPr>
          <w:t>@</w:t>
        </w:r>
        <w:proofErr w:type="spellStart"/>
        <w:r w:rsidRPr="005B0426">
          <w:rPr>
            <w:rStyle w:val="a3"/>
            <w:lang w:val="en-US"/>
          </w:rPr>
          <w:t>zakonpravo</w:t>
        </w:r>
        <w:proofErr w:type="spellEnd"/>
        <w:r w:rsidRPr="00FD4A75">
          <w:rPr>
            <w:rStyle w:val="a3"/>
          </w:rPr>
          <w:t>.</w:t>
        </w:r>
        <w:proofErr w:type="spellStart"/>
        <w:r w:rsidRPr="005B0426">
          <w:rPr>
            <w:rStyle w:val="a3"/>
            <w:lang w:val="en-US"/>
          </w:rPr>
          <w:t>kz</w:t>
        </w:r>
        <w:proofErr w:type="spellEnd"/>
      </w:hyperlink>
      <w:r w:rsidRPr="00FD4A75">
        <w:t xml:space="preserve"> </w:t>
      </w:r>
      <w:r w:rsidRPr="00FD4A75">
        <w:rPr>
          <w:rFonts w:ascii="Times New Roman" w:hAnsi="Times New Roman"/>
          <w:sz w:val="24"/>
          <w:szCs w:val="24"/>
        </w:rPr>
        <w:t xml:space="preserve"> </w:t>
      </w:r>
    </w:p>
    <w:p w:rsidR="00F21A8D" w:rsidRPr="00FD4A75" w:rsidRDefault="00F21A8D" w:rsidP="00F21A8D">
      <w:pPr>
        <w:pStyle w:val="a5"/>
        <w:ind w:left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</w:t>
      </w:r>
      <w:r w:rsidRPr="00FD4A75">
        <w:rPr>
          <w:rFonts w:ascii="Times New Roman" w:hAnsi="Times New Roman"/>
          <w:sz w:val="24"/>
          <w:szCs w:val="24"/>
        </w:rPr>
        <w:t>.: 8 707 (708) 578 57 58.</w:t>
      </w:r>
    </w:p>
    <w:p w:rsidR="00F21A8D" w:rsidRPr="001B4D1C" w:rsidRDefault="00F21A8D" w:rsidP="00F21A8D">
      <w:pPr>
        <w:tabs>
          <w:tab w:val="left" w:pos="4962"/>
          <w:tab w:val="righ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Истец: </w:t>
      </w:r>
      <w:r>
        <w:rPr>
          <w:rFonts w:ascii="Times New Roman" w:hAnsi="Times New Roman" w:cs="Times New Roman"/>
          <w:sz w:val="24"/>
          <w:szCs w:val="24"/>
        </w:rPr>
        <w:t>ИП «__________»</w:t>
      </w:r>
    </w:p>
    <w:p w:rsidR="00F21A8D" w:rsidRPr="00FD4A75" w:rsidRDefault="00F21A8D" w:rsidP="00F21A8D">
      <w:pPr>
        <w:tabs>
          <w:tab w:val="left" w:pos="4962"/>
          <w:tab w:val="right" w:pos="10348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адрес: г. Алматы, ул. Шевченко, д. 165 «Б», офис 908.</w:t>
      </w:r>
    </w:p>
    <w:p w:rsidR="00F21A8D" w:rsidRDefault="00F21A8D" w:rsidP="00F21A8D">
      <w:pPr>
        <w:pStyle w:val="a5"/>
        <w:tabs>
          <w:tab w:val="left" w:pos="4965"/>
          <w:tab w:val="right" w:pos="9356"/>
        </w:tabs>
        <w:ind w:left="4253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1A8D" w:rsidRDefault="00F21A8D" w:rsidP="00F21A8D">
      <w:pPr>
        <w:pStyle w:val="a5"/>
        <w:ind w:left="4950" w:firstLine="6"/>
        <w:rPr>
          <w:rFonts w:ascii="Times New Roman" w:hAnsi="Times New Roman"/>
          <w:sz w:val="24"/>
          <w:szCs w:val="24"/>
        </w:rPr>
      </w:pPr>
    </w:p>
    <w:p w:rsidR="00F21A8D" w:rsidRDefault="00F21A8D" w:rsidP="00F21A8D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F21A8D" w:rsidRDefault="00F21A8D" w:rsidP="00F21A8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21A8D" w:rsidRDefault="00F21A8D" w:rsidP="00F21A8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АПЕЛЛЯЦИОННАЯ ЖАЛОБА</w:t>
      </w:r>
    </w:p>
    <w:p w:rsidR="00F21A8D" w:rsidRDefault="00F21A8D" w:rsidP="00F21A8D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  <w:lang w:val="kk-KZ"/>
        </w:rPr>
        <w:t>Районного</w:t>
      </w:r>
      <w:r w:rsidRPr="00FD4A75">
        <w:rPr>
          <w:rFonts w:ascii="Times New Roman" w:hAnsi="Times New Roman"/>
          <w:sz w:val="24"/>
          <w:szCs w:val="24"/>
          <w:lang w:val="kk-KZ"/>
        </w:rPr>
        <w:t xml:space="preserve"> суд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FD4A75">
        <w:rPr>
          <w:rFonts w:ascii="Times New Roman" w:hAnsi="Times New Roman"/>
          <w:sz w:val="24"/>
          <w:szCs w:val="24"/>
          <w:lang w:val="kk-KZ"/>
        </w:rPr>
        <w:t xml:space="preserve"> № 2 Алмалинского района  города Алматы</w:t>
      </w:r>
    </w:p>
    <w:p w:rsidR="00F21A8D" w:rsidRDefault="00F21A8D" w:rsidP="00F21A8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21A8D" w:rsidRDefault="00F21A8D" w:rsidP="00F2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15.05.201_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 xml:space="preserve">Районный суд № 2 Алмалинского района  города Алматы в составе председательствующего судьи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 xml:space="preserve">., при секретаре судебного заседания </w:t>
      </w:r>
      <w:r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 xml:space="preserve">., с участием представителя истца по доверенности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>., представителя ответчика по доверенности Саржанова Г.Т., рассмотрев в открытом судебном заседании гражданское дело по иску ИП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_________» 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 xml:space="preserve"> о взыскании суммы задолженности и неустойки по догов</w:t>
      </w:r>
      <w:r>
        <w:rPr>
          <w:rFonts w:ascii="Times New Roman" w:hAnsi="Times New Roman" w:cs="Times New Roman"/>
          <w:sz w:val="24"/>
          <w:szCs w:val="24"/>
          <w:lang w:val="kk-KZ"/>
        </w:rPr>
        <w:t>ору оказания услуг Решил – удовлетворить частично.</w:t>
      </w:r>
    </w:p>
    <w:p w:rsidR="00F21A8D" w:rsidRDefault="00F21A8D" w:rsidP="00F21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A7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Взыскать с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 xml:space="preserve"> в пользу ИП «</w:t>
      </w:r>
      <w:r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>»  сумму задолженности по договору оказания услуг от 30.01.201</w:t>
      </w:r>
      <w:r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 xml:space="preserve"> г.  в размере 370 000 (триста семьдесят тысяч) тенге, сумму неустойки в размере 30 000 (тридцать тысяч) тенге, судебные расходы по оплате государственной пошлины в размере 4 000 (четыре тысячи) тенге, комиссия АО «Казпочта» в размере 222 (двести двадцать два) тенге и по отправке почтовой корреспонденции в размере 436 (четыреста тридцать шесть) тенге.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A8D" w:rsidRPr="00FD4A75" w:rsidRDefault="00F21A8D" w:rsidP="00F21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Вынесенное решение суда первой инстанции считаем незаконным, необоснованным и подлежащим частичной отмене по следующим основаниям.</w:t>
      </w:r>
    </w:p>
    <w:p w:rsidR="00F21A8D" w:rsidRDefault="00F21A8D" w:rsidP="00F21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788">
        <w:rPr>
          <w:rFonts w:ascii="Times New Roman" w:hAnsi="Times New Roman" w:cs="Times New Roman"/>
          <w:sz w:val="24"/>
          <w:szCs w:val="24"/>
        </w:rPr>
        <w:t>30.01.201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4788">
        <w:rPr>
          <w:rFonts w:ascii="Times New Roman" w:hAnsi="Times New Roman" w:cs="Times New Roman"/>
          <w:sz w:val="24"/>
          <w:szCs w:val="24"/>
        </w:rPr>
        <w:t xml:space="preserve"> г. между сторонами</w:t>
      </w:r>
      <w:r w:rsidRPr="001B4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обманом ведя в заблуждение ответчицу, представители истца заключили</w:t>
      </w:r>
      <w:r w:rsidRPr="00DB4788">
        <w:rPr>
          <w:rFonts w:ascii="Times New Roman" w:hAnsi="Times New Roman" w:cs="Times New Roman"/>
          <w:sz w:val="24"/>
          <w:szCs w:val="24"/>
        </w:rPr>
        <w:t xml:space="preserve"> договор оказания услуг д</w:t>
      </w:r>
      <w:r>
        <w:rPr>
          <w:rFonts w:ascii="Times New Roman" w:hAnsi="Times New Roman" w:cs="Times New Roman"/>
          <w:sz w:val="24"/>
          <w:szCs w:val="24"/>
        </w:rPr>
        <w:t>ля покупателя недвижимости за №___</w:t>
      </w:r>
      <w:r w:rsidRPr="00DB4788">
        <w:rPr>
          <w:rFonts w:ascii="Times New Roman" w:hAnsi="Times New Roman" w:cs="Times New Roman"/>
          <w:sz w:val="24"/>
          <w:szCs w:val="24"/>
        </w:rPr>
        <w:t xml:space="preserve">, по условиям которого истец (как агентство) обязался осуществить содействие в поиске объекта недвижимости для ответчика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B4788">
        <w:rPr>
          <w:rFonts w:ascii="Times New Roman" w:hAnsi="Times New Roman" w:cs="Times New Roman"/>
          <w:sz w:val="24"/>
          <w:szCs w:val="24"/>
        </w:rPr>
        <w:t xml:space="preserve">. (как заказчика). Согласно п.3.1 и 3.2 договора, стоимость услуг (вознаграждение) составила – 370 000 тенге, которые должны быть уплачены заказчиком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B4788">
        <w:rPr>
          <w:rFonts w:ascii="Times New Roman" w:hAnsi="Times New Roman" w:cs="Times New Roman"/>
          <w:sz w:val="24"/>
          <w:szCs w:val="24"/>
        </w:rPr>
        <w:t>. в два этапа. В силу п.2.6 договора ответчик принял на себя обязательство все действия производить только через истца. 30.01.201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4788">
        <w:rPr>
          <w:rFonts w:ascii="Times New Roman" w:hAnsi="Times New Roman" w:cs="Times New Roman"/>
          <w:sz w:val="24"/>
          <w:szCs w:val="24"/>
        </w:rPr>
        <w:t xml:space="preserve"> г. истцом был осуществлен поиск и показ квартиры по адресу: </w:t>
      </w:r>
      <w:proofErr w:type="spellStart"/>
      <w:r w:rsidRPr="00DB4788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DB4788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B4788">
        <w:rPr>
          <w:rFonts w:ascii="Times New Roman" w:hAnsi="Times New Roman" w:cs="Times New Roman"/>
          <w:sz w:val="24"/>
          <w:szCs w:val="24"/>
        </w:rPr>
        <w:t>, что подтверждается  подписью заказчика в п.1.3 договора. В дальнейшем, 02.02.201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B4788">
        <w:rPr>
          <w:rFonts w:ascii="Times New Roman" w:hAnsi="Times New Roman" w:cs="Times New Roman"/>
          <w:sz w:val="24"/>
          <w:szCs w:val="24"/>
        </w:rPr>
        <w:t xml:space="preserve"> г. ответчик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B4788">
        <w:rPr>
          <w:rFonts w:ascii="Times New Roman" w:hAnsi="Times New Roman" w:cs="Times New Roman"/>
          <w:sz w:val="24"/>
          <w:szCs w:val="24"/>
        </w:rPr>
        <w:t xml:space="preserve">. вопреки условиям договора совершила самостоятельные действия по заключению договора купли-продажи указанной квартиры, на основании которого за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B4788">
        <w:rPr>
          <w:rFonts w:ascii="Times New Roman" w:hAnsi="Times New Roman" w:cs="Times New Roman"/>
          <w:sz w:val="24"/>
          <w:szCs w:val="24"/>
        </w:rPr>
        <w:t>.  было зарегистрировано право собст</w:t>
      </w:r>
      <w:r>
        <w:rPr>
          <w:rFonts w:ascii="Times New Roman" w:hAnsi="Times New Roman" w:cs="Times New Roman"/>
          <w:sz w:val="24"/>
          <w:szCs w:val="24"/>
        </w:rPr>
        <w:t xml:space="preserve">венности на указанную квартиру и Истец просил Суд взыскать </w:t>
      </w:r>
      <w:r w:rsidRPr="00237826">
        <w:rPr>
          <w:rFonts w:ascii="Times New Roman" w:hAnsi="Times New Roman" w:cs="Times New Roman"/>
          <w:sz w:val="24"/>
          <w:szCs w:val="24"/>
        </w:rPr>
        <w:t xml:space="preserve">по договору об оказании </w:t>
      </w:r>
      <w:proofErr w:type="spellStart"/>
      <w:r w:rsidRPr="00237826">
        <w:rPr>
          <w:rFonts w:ascii="Times New Roman" w:hAnsi="Times New Roman" w:cs="Times New Roman"/>
          <w:sz w:val="24"/>
          <w:szCs w:val="24"/>
        </w:rPr>
        <w:t>риелторских</w:t>
      </w:r>
      <w:proofErr w:type="spellEnd"/>
      <w:r w:rsidRPr="00237826">
        <w:rPr>
          <w:rFonts w:ascii="Times New Roman" w:hAnsi="Times New Roman" w:cs="Times New Roman"/>
          <w:sz w:val="24"/>
          <w:szCs w:val="24"/>
        </w:rPr>
        <w:t xml:space="preserve"> услуг в размере 370 000 тенге, договорной неустойки в размере 370 000 тенге, возврата госпошлины в сумме 7 400 тенге, комиссионного сбора – 222 тенге и по отправке почтовой корреспонденции – 436 тенге. </w:t>
      </w:r>
    </w:p>
    <w:p w:rsidR="00F21A8D" w:rsidRPr="001B4D1C" w:rsidRDefault="00F21A8D" w:rsidP="00F21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 статье 224 ГПК решение суда должно быть законным и обоснованным. </w:t>
      </w:r>
      <w:r>
        <w:rPr>
          <w:rFonts w:ascii="Times New Roman" w:hAnsi="Times New Roman"/>
          <w:sz w:val="24"/>
          <w:szCs w:val="24"/>
        </w:rPr>
        <w:t xml:space="preserve">Решение является законным тогда, когда оно вынесено с соблюдением норм процессуального права и в полном соответствии с нормами материального права, подлежащими применению к данному правоотношению, или основано на применении в необходимых случаях закона, регулирующего сходное отношение, либо исходит из общих начал и смысла гражданского законодательства и требований добросовестности, разумности и справедливости. Обоснованным считается решение, в котором отражены имеющие значение для данного дела факты, подтвержденные исследованными судом доказательствами, удовлетворяющими требованиям закона об их относимости, допустимости и достоверности, или являющиеся общеизвестными обстоятельствами, не нуждающимися в доказывании, и в совокупности достаточными для разрешения спора. </w:t>
      </w:r>
    </w:p>
    <w:p w:rsidR="00F21A8D" w:rsidRPr="001B4D1C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D1C">
        <w:rPr>
          <w:rFonts w:ascii="Times New Roman" w:hAnsi="Times New Roman"/>
          <w:sz w:val="24"/>
          <w:szCs w:val="24"/>
        </w:rPr>
        <w:t>Решение суда вынесено при несоблюдении приведенных требований.</w:t>
      </w:r>
    </w:p>
    <w:p w:rsidR="00F21A8D" w:rsidRPr="001B4D1C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D1C">
        <w:rPr>
          <w:rFonts w:ascii="Times New Roman" w:hAnsi="Times New Roman"/>
          <w:sz w:val="24"/>
          <w:szCs w:val="24"/>
        </w:rPr>
        <w:t>Согласно статье 427 п. 4, ГПК нормы материального права считаются нарушенными или неправильно примененными, если суд применил закон, не подлежащий применению, неправильно истолковал закон.</w:t>
      </w:r>
    </w:p>
    <w:p w:rsidR="00F21A8D" w:rsidRPr="001B4D1C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D1C">
        <w:rPr>
          <w:rFonts w:ascii="Times New Roman" w:hAnsi="Times New Roman"/>
          <w:sz w:val="24"/>
          <w:szCs w:val="24"/>
        </w:rPr>
        <w:t> При разрешении спора суд не применил подлежащие применению нормы материального права, что привело к неправильному разрешению дела и вынесению незаконного решения.</w:t>
      </w:r>
    </w:p>
    <w:p w:rsidR="00F21A8D" w:rsidRPr="001B4D1C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D1C">
        <w:rPr>
          <w:rFonts w:ascii="Times New Roman" w:hAnsi="Times New Roman"/>
          <w:sz w:val="24"/>
          <w:szCs w:val="24"/>
        </w:rPr>
        <w:t xml:space="preserve"> Удовлетворяя иск, суд мотивировал свои выводы со ссылкой на </w:t>
      </w:r>
      <w:proofErr w:type="spellStart"/>
      <w:r w:rsidRPr="001B4D1C">
        <w:rPr>
          <w:rFonts w:ascii="Times New Roman" w:hAnsi="Times New Roman"/>
          <w:sz w:val="24"/>
          <w:szCs w:val="24"/>
        </w:rPr>
        <w:t>ст.ст</w:t>
      </w:r>
      <w:proofErr w:type="spellEnd"/>
      <w:r w:rsidRPr="001B4D1C">
        <w:rPr>
          <w:rFonts w:ascii="Times New Roman" w:hAnsi="Times New Roman"/>
          <w:sz w:val="24"/>
          <w:szCs w:val="24"/>
        </w:rPr>
        <w:t>. 217-221, 223 ГПК РК.</w:t>
      </w:r>
    </w:p>
    <w:p w:rsidR="00F21A8D" w:rsidRPr="001B4D1C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D1C">
        <w:rPr>
          <w:rFonts w:ascii="Times New Roman" w:hAnsi="Times New Roman"/>
          <w:sz w:val="24"/>
          <w:szCs w:val="24"/>
        </w:rPr>
        <w:t>  Однако суд не применил статьей 268, 271, 297, ГК РК, подлежащих к применению нормы материального права.</w:t>
      </w:r>
    </w:p>
    <w:p w:rsidR="00F21A8D" w:rsidRPr="001B4D1C" w:rsidRDefault="00F21A8D" w:rsidP="00F21A8D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D1C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Статья 268 ГК РК.</w:t>
      </w:r>
      <w:r w:rsidRPr="001B4D1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B4D1C">
        <w:rPr>
          <w:rFonts w:ascii="Times New Roman" w:hAnsi="Times New Roman"/>
          <w:color w:val="000000"/>
          <w:sz w:val="24"/>
          <w:szCs w:val="24"/>
        </w:rPr>
        <w:t>Обязательство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4D1C">
        <w:rPr>
          <w:rFonts w:ascii="Times New Roman" w:hAnsi="Times New Roman"/>
          <w:color w:val="000000"/>
          <w:sz w:val="24"/>
          <w:szCs w:val="24"/>
        </w:rPr>
        <w:t>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так далее либо воздержаться от определенного действия, а кредитор имеет право требовать от должника исполнения его обязанности. Кредитор обязан принять от должника исполнение.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4D1C">
        <w:rPr>
          <w:rFonts w:ascii="Times New Roman" w:hAnsi="Times New Roman"/>
          <w:color w:val="000000"/>
          <w:sz w:val="24"/>
          <w:szCs w:val="24"/>
        </w:rPr>
        <w:t>К обязательствам применяются положения настоящего подраздела, если иное не предусмотрено Особенной частью настоящего Кодекса.</w:t>
      </w:r>
    </w:p>
    <w:p w:rsidR="00F21A8D" w:rsidRPr="001B4D1C" w:rsidRDefault="00F21A8D" w:rsidP="00F21A8D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4D1C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Статья 271 ГК РК.</w:t>
      </w:r>
      <w:r w:rsidRPr="001B4D1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B4D1C">
        <w:rPr>
          <w:rFonts w:ascii="Times New Roman" w:hAnsi="Times New Roman"/>
          <w:color w:val="000000"/>
          <w:sz w:val="24"/>
          <w:szCs w:val="24"/>
        </w:rPr>
        <w:t>Основания</w:t>
      </w:r>
      <w:r w:rsidRPr="001B4D1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B4D1C">
        <w:rPr>
          <w:rStyle w:val="s0"/>
          <w:rFonts w:ascii="Times New Roman" w:hAnsi="Times New Roman"/>
          <w:color w:val="000000"/>
          <w:sz w:val="24"/>
          <w:szCs w:val="24"/>
        </w:rPr>
        <w:t>возникновения обязательства</w:t>
      </w:r>
      <w:r>
        <w:rPr>
          <w:rStyle w:val="s0"/>
          <w:rFonts w:ascii="Times New Roman" w:hAnsi="Times New Roman"/>
          <w:color w:val="000000"/>
          <w:sz w:val="24"/>
          <w:szCs w:val="24"/>
        </w:rPr>
        <w:t xml:space="preserve">, </w:t>
      </w:r>
      <w:r w:rsidRPr="001B4D1C">
        <w:rPr>
          <w:rStyle w:val="s0"/>
          <w:rFonts w:ascii="Times New Roman" w:hAnsi="Times New Roman"/>
          <w:color w:val="000000"/>
          <w:sz w:val="24"/>
          <w:szCs w:val="24"/>
        </w:rPr>
        <w:t>Обязательства возникают из догов</w:t>
      </w:r>
      <w:r w:rsidRPr="001B4D1C">
        <w:rPr>
          <w:rFonts w:ascii="Times New Roman" w:hAnsi="Times New Roman"/>
          <w:color w:val="000000"/>
          <w:sz w:val="24"/>
          <w:szCs w:val="24"/>
        </w:rPr>
        <w:t>ора, причинения вреда или иных оснований, указанных в</w:t>
      </w:r>
      <w:r w:rsidRPr="001B4D1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bookmarkStart w:id="0" w:name="SUB1000024331_2"/>
      <w:r w:rsidRPr="001B4D1C">
        <w:rPr>
          <w:rStyle w:val="j22"/>
          <w:rFonts w:ascii="Times New Roman" w:hAnsi="Times New Roman"/>
          <w:color w:val="000080"/>
          <w:sz w:val="24"/>
          <w:szCs w:val="24"/>
        </w:rPr>
        <w:fldChar w:fldCharType="begin"/>
      </w:r>
      <w:r w:rsidRPr="001B4D1C">
        <w:rPr>
          <w:rStyle w:val="j22"/>
          <w:rFonts w:ascii="Times New Roman" w:hAnsi="Times New Roman"/>
          <w:color w:val="000080"/>
          <w:sz w:val="24"/>
          <w:szCs w:val="24"/>
        </w:rPr>
        <w:instrText xml:space="preserve"> HYPERLINK "http://online.zakon.kz/Document/?link_id=1000024331"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27.02.2017 г.)" \t "_parent" </w:instrText>
      </w:r>
      <w:r w:rsidRPr="001B4D1C">
        <w:rPr>
          <w:rStyle w:val="j22"/>
          <w:rFonts w:ascii="Times New Roman" w:hAnsi="Times New Roman"/>
          <w:color w:val="000080"/>
          <w:sz w:val="24"/>
          <w:szCs w:val="24"/>
        </w:rPr>
        <w:fldChar w:fldCharType="separate"/>
      </w:r>
      <w:r w:rsidRPr="001B4D1C">
        <w:rPr>
          <w:rStyle w:val="j22"/>
          <w:rFonts w:ascii="Times New Roman" w:hAnsi="Times New Roman"/>
          <w:color w:val="000080"/>
          <w:sz w:val="24"/>
          <w:szCs w:val="24"/>
          <w:u w:val="single"/>
        </w:rPr>
        <w:t>статье 7</w:t>
      </w:r>
      <w:r w:rsidRPr="001B4D1C">
        <w:rPr>
          <w:rStyle w:val="j22"/>
          <w:rFonts w:ascii="Times New Roman" w:hAnsi="Times New Roman"/>
          <w:color w:val="000080"/>
          <w:sz w:val="24"/>
          <w:szCs w:val="24"/>
        </w:rPr>
        <w:fldChar w:fldCharType="end"/>
      </w:r>
      <w:bookmarkEnd w:id="0"/>
      <w:r w:rsidRPr="001B4D1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B4D1C">
        <w:rPr>
          <w:rFonts w:ascii="Times New Roman" w:hAnsi="Times New Roman"/>
          <w:color w:val="000000"/>
          <w:sz w:val="24"/>
          <w:szCs w:val="24"/>
        </w:rPr>
        <w:t>настоящего Кодекса.</w:t>
      </w:r>
    </w:p>
    <w:p w:rsidR="00F21A8D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Учитывая выше изложенное считаем </w:t>
      </w:r>
      <w:proofErr w:type="spellStart"/>
      <w:r>
        <w:rPr>
          <w:rFonts w:ascii="Times New Roman" w:hAnsi="Times New Roman"/>
          <w:sz w:val="24"/>
          <w:szCs w:val="24"/>
        </w:rPr>
        <w:t>Риэлторская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 ИП «__________» реально оказала услуги на 150  000 тенге в общем, а не на сумму 404 658 тенге в указанном решений суда.  Так как под обманом ведя в заблуждение ответчицу, представители истца заключили</w:t>
      </w:r>
      <w:r w:rsidRPr="00DB4788">
        <w:rPr>
          <w:rFonts w:ascii="Times New Roman" w:hAnsi="Times New Roman"/>
          <w:sz w:val="24"/>
          <w:szCs w:val="24"/>
        </w:rPr>
        <w:t xml:space="preserve"> договор оказания услуг для покупателя недвижимости за №</w:t>
      </w:r>
      <w:r>
        <w:rPr>
          <w:rFonts w:ascii="Times New Roman" w:hAnsi="Times New Roman"/>
          <w:sz w:val="24"/>
          <w:szCs w:val="24"/>
        </w:rPr>
        <w:t xml:space="preserve">___, тогда как на момент </w:t>
      </w:r>
      <w:r>
        <w:rPr>
          <w:rFonts w:ascii="Times New Roman" w:hAnsi="Times New Roman"/>
          <w:sz w:val="24"/>
          <w:szCs w:val="24"/>
        </w:rPr>
        <w:lastRenderedPageBreak/>
        <w:t>заключения договора ответчице со стороны представителей истца было сказано что данный подпись формально и для внутреннего анализа и изначально ответчица представителем истца (</w:t>
      </w:r>
      <w:proofErr w:type="spellStart"/>
      <w:r>
        <w:rPr>
          <w:rFonts w:ascii="Times New Roman" w:hAnsi="Times New Roman"/>
          <w:sz w:val="24"/>
          <w:szCs w:val="24"/>
        </w:rPr>
        <w:t>Риэлторам</w:t>
      </w:r>
      <w:proofErr w:type="spellEnd"/>
      <w:r>
        <w:rPr>
          <w:rFonts w:ascii="Times New Roman" w:hAnsi="Times New Roman"/>
          <w:sz w:val="24"/>
          <w:szCs w:val="24"/>
        </w:rPr>
        <w:t>) отказывала в заключения договора об оказания услуг так как всего лишь был произведен только один показ квартиры за которую ответчица во время показа была готова оплатить услугу не более 5 000 тенге, однако воспользовавшись юридической не грамотность ответчика подсунула документ для подписи которую мы признаем частично.</w:t>
      </w:r>
    </w:p>
    <w:p w:rsidR="00F21A8D" w:rsidRPr="00F3073E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3073E">
        <w:rPr>
          <w:rFonts w:ascii="Times New Roman" w:hAnsi="Times New Roman"/>
          <w:sz w:val="24"/>
          <w:szCs w:val="24"/>
        </w:rPr>
        <w:t>В силу ст.13 Конституции Республики Казахстан  каждый имеет право на защиту своих нарушенных или оспариваемых прав, свобод или охраняемых законом интересов.</w:t>
      </w:r>
    </w:p>
    <w:p w:rsidR="00F21A8D" w:rsidRPr="00F3073E" w:rsidRDefault="00F21A8D" w:rsidP="00F21A8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3073E">
        <w:rPr>
          <w:rFonts w:ascii="Times New Roman" w:hAnsi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F3073E">
        <w:rPr>
          <w:rFonts w:ascii="Times New Roman" w:hAnsi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F3073E">
        <w:rPr>
          <w:rFonts w:ascii="Times New Roman" w:hAnsi="Times New Roman"/>
          <w:sz w:val="24"/>
          <w:szCs w:val="24"/>
        </w:rPr>
        <w:t>охраняемых интересов.</w:t>
      </w:r>
    </w:p>
    <w:p w:rsidR="00F21A8D" w:rsidRDefault="00F21A8D" w:rsidP="00F21A8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3073E">
        <w:rPr>
          <w:rFonts w:ascii="Times New Roman" w:hAnsi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:rsidR="00F21A8D" w:rsidRPr="00DC02BF" w:rsidRDefault="00F21A8D" w:rsidP="00F21A8D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2BF"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:rsidR="00F21A8D" w:rsidRDefault="00F21A8D" w:rsidP="00F21A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  изложенного, и руководствуясь Главой 55, ГПК РК., </w:t>
      </w:r>
    </w:p>
    <w:p w:rsidR="00F21A8D" w:rsidRDefault="00F21A8D" w:rsidP="00F21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F21A8D" w:rsidRDefault="00F21A8D" w:rsidP="00F21A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42E36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  <w:lang w:val="kk-KZ"/>
        </w:rPr>
        <w:t>Районного</w:t>
      </w:r>
      <w:r w:rsidRPr="00342E36">
        <w:rPr>
          <w:rFonts w:ascii="Times New Roman" w:hAnsi="Times New Roman" w:cs="Times New Roman"/>
          <w:sz w:val="24"/>
          <w:szCs w:val="24"/>
          <w:lang w:val="kk-KZ"/>
        </w:rPr>
        <w:t xml:space="preserve"> суд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342E36">
        <w:rPr>
          <w:rFonts w:ascii="Times New Roman" w:hAnsi="Times New Roman" w:cs="Times New Roman"/>
          <w:sz w:val="24"/>
          <w:szCs w:val="24"/>
          <w:lang w:val="kk-KZ"/>
        </w:rPr>
        <w:t xml:space="preserve"> № 2 Алмалинского района  города Алматы </w:t>
      </w:r>
      <w:r w:rsidRPr="00342E36">
        <w:rPr>
          <w:rFonts w:ascii="Times New Roman" w:hAnsi="Times New Roman" w:cs="Times New Roman"/>
          <w:sz w:val="24"/>
          <w:szCs w:val="24"/>
        </w:rPr>
        <w:t>от 15.05.201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2E3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2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E36">
        <w:rPr>
          <w:rFonts w:ascii="Times New Roman" w:hAnsi="Times New Roman" w:cs="Times New Roman"/>
          <w:sz w:val="24"/>
          <w:szCs w:val="24"/>
        </w:rPr>
        <w:t xml:space="preserve">по 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>иску ИП «</w:t>
      </w:r>
      <w:r>
        <w:rPr>
          <w:rFonts w:ascii="Times New Roman" w:hAnsi="Times New Roman" w:cs="Times New Roman"/>
          <w:sz w:val="24"/>
          <w:szCs w:val="24"/>
          <w:lang w:val="kk-KZ"/>
        </w:rPr>
        <w:t>__________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 xml:space="preserve">»  к 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  <w:r w:rsidRPr="00FD4A75">
        <w:rPr>
          <w:rFonts w:ascii="Times New Roman" w:hAnsi="Times New Roman" w:cs="Times New Roman"/>
          <w:sz w:val="24"/>
          <w:szCs w:val="24"/>
          <w:lang w:val="kk-KZ"/>
        </w:rPr>
        <w:t xml:space="preserve"> о взыскании суммы задолженности и неустойки по догов</w:t>
      </w:r>
      <w:r>
        <w:rPr>
          <w:rFonts w:ascii="Times New Roman" w:hAnsi="Times New Roman" w:cs="Times New Roman"/>
          <w:sz w:val="24"/>
          <w:szCs w:val="24"/>
          <w:lang w:val="kk-KZ"/>
        </w:rPr>
        <w:t>ору оказания услуг, Изменить – уменшить до 150 000 тенге.</w:t>
      </w:r>
      <w:r w:rsidRPr="00342E36">
        <w:rPr>
          <w:rFonts w:ascii="Times New Roman" w:hAnsi="Times New Roman"/>
          <w:sz w:val="24"/>
          <w:szCs w:val="24"/>
        </w:rPr>
        <w:t xml:space="preserve"> </w:t>
      </w:r>
    </w:p>
    <w:p w:rsidR="00F21A8D" w:rsidRPr="00342E36" w:rsidRDefault="00F21A8D" w:rsidP="00F21A8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2E36">
        <w:rPr>
          <w:rFonts w:ascii="Times New Roman" w:hAnsi="Times New Roman"/>
          <w:sz w:val="24"/>
          <w:szCs w:val="24"/>
        </w:rPr>
        <w:t>Возобновить рассмотрение дела по существу.</w:t>
      </w:r>
    </w:p>
    <w:p w:rsidR="00F21A8D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21A8D" w:rsidRDefault="00F21A8D" w:rsidP="00F21A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21A8D" w:rsidRPr="00CF6C05" w:rsidRDefault="00F21A8D" w:rsidP="00F21A8D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 w:rsidRPr="00CF6C05">
        <w:rPr>
          <w:rFonts w:ascii="Times New Roman" w:hAnsi="Times New Roman"/>
          <w:b/>
          <w:sz w:val="24"/>
          <w:szCs w:val="24"/>
          <w:lang w:val="kk-KZ"/>
        </w:rPr>
        <w:t>С уважением,</w:t>
      </w:r>
    </w:p>
    <w:p w:rsidR="00F21A8D" w:rsidRPr="00CF6C05" w:rsidRDefault="00F21A8D" w:rsidP="00F21A8D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 w:rsidRPr="00CF6C05">
        <w:rPr>
          <w:rFonts w:ascii="Times New Roman" w:hAnsi="Times New Roman"/>
          <w:b/>
          <w:sz w:val="24"/>
          <w:szCs w:val="24"/>
          <w:lang w:val="kk-KZ"/>
        </w:rPr>
        <w:t>Предстовитель по доверенности:</w:t>
      </w:r>
    </w:p>
    <w:p w:rsidR="00F21A8D" w:rsidRPr="00342E36" w:rsidRDefault="00F21A8D" w:rsidP="00F21A8D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 w:rsidRPr="00342E36"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 w:rsidRPr="00342E36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342E36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F21A8D" w:rsidRDefault="00F21A8D" w:rsidP="00F21A8D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21A8D" w:rsidRDefault="00F21A8D" w:rsidP="00F21A8D">
      <w:pPr>
        <w:ind w:left="360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"___"___________201_ г.</w:t>
      </w:r>
    </w:p>
    <w:p w:rsidR="00F21A8D" w:rsidRDefault="00F21A8D" w:rsidP="00F21A8D"/>
    <w:p w:rsidR="00F21A8D" w:rsidRDefault="00F21A8D" w:rsidP="00F21A8D"/>
    <w:p w:rsidR="00F21A8D" w:rsidRDefault="00F21A8D" w:rsidP="00F21A8D"/>
    <w:p w:rsidR="00F21A8D" w:rsidRDefault="00F21A8D" w:rsidP="00F21A8D"/>
    <w:p w:rsidR="00F21A8D" w:rsidRDefault="00F21A8D" w:rsidP="00F21A8D"/>
    <w:p w:rsidR="00F21A8D" w:rsidRDefault="00F21A8D" w:rsidP="00F21A8D"/>
    <w:p w:rsidR="00F21A8D" w:rsidRDefault="00F21A8D" w:rsidP="00F21A8D"/>
    <w:p w:rsidR="00F21A8D" w:rsidRDefault="00F21A8D" w:rsidP="00F21A8D"/>
    <w:p w:rsidR="007B379D" w:rsidRDefault="007B379D">
      <w:bookmarkStart w:id="1" w:name="_GoBack"/>
      <w:bookmarkEnd w:id="1"/>
    </w:p>
    <w:sectPr w:rsidR="007B379D" w:rsidSect="00230DFF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675D"/>
    <w:multiLevelType w:val="hybridMultilevel"/>
    <w:tmpl w:val="E13E94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1"/>
    <w:rsid w:val="005B7011"/>
    <w:rsid w:val="007B379D"/>
    <w:rsid w:val="00F2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A8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21A8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F21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екстовый блок"/>
    <w:rsid w:val="00F21A8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21A8D"/>
  </w:style>
  <w:style w:type="character" w:styleId="a7">
    <w:name w:val="Strong"/>
    <w:basedOn w:val="a0"/>
    <w:uiPriority w:val="22"/>
    <w:qFormat/>
    <w:rsid w:val="00F21A8D"/>
    <w:rPr>
      <w:b/>
      <w:bCs/>
    </w:rPr>
  </w:style>
  <w:style w:type="character" w:customStyle="1" w:styleId="s1">
    <w:name w:val="s1"/>
    <w:basedOn w:val="a0"/>
    <w:rsid w:val="00F21A8D"/>
  </w:style>
  <w:style w:type="character" w:customStyle="1" w:styleId="s0">
    <w:name w:val="s0"/>
    <w:basedOn w:val="a0"/>
    <w:rsid w:val="00F21A8D"/>
  </w:style>
  <w:style w:type="character" w:customStyle="1" w:styleId="j22">
    <w:name w:val="j22"/>
    <w:basedOn w:val="a0"/>
    <w:rsid w:val="00F21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A8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21A8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F21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екстовый блок"/>
    <w:rsid w:val="00F21A8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21A8D"/>
  </w:style>
  <w:style w:type="character" w:styleId="a7">
    <w:name w:val="Strong"/>
    <w:basedOn w:val="a0"/>
    <w:uiPriority w:val="22"/>
    <w:qFormat/>
    <w:rsid w:val="00F21A8D"/>
    <w:rPr>
      <w:b/>
      <w:bCs/>
    </w:rPr>
  </w:style>
  <w:style w:type="character" w:customStyle="1" w:styleId="s1">
    <w:name w:val="s1"/>
    <w:basedOn w:val="a0"/>
    <w:rsid w:val="00F21A8D"/>
  </w:style>
  <w:style w:type="character" w:customStyle="1" w:styleId="s0">
    <w:name w:val="s0"/>
    <w:basedOn w:val="a0"/>
    <w:rsid w:val="00F21A8D"/>
  </w:style>
  <w:style w:type="character" w:customStyle="1" w:styleId="j22">
    <w:name w:val="j22"/>
    <w:basedOn w:val="a0"/>
    <w:rsid w:val="00F2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2019-02-01T05:51:00Z</dcterms:created>
  <dcterms:modified xsi:type="dcterms:W3CDTF">2019-02-01T05:51:00Z</dcterms:modified>
</cp:coreProperties>
</file>