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CDD75" w14:textId="77777777" w:rsidR="00327E86" w:rsidRPr="00A448C7" w:rsidRDefault="00327E86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3003F8" w14:textId="64480188" w:rsidR="004D4F5B" w:rsidRPr="008F2E4E" w:rsidRDefault="00A448C7" w:rsidP="00A448C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F2E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Расторжение брака в судебном порядке </w:t>
      </w:r>
      <w:r w:rsidR="00015FB6" w:rsidRPr="008F2E4E">
        <w:rPr>
          <w:rFonts w:ascii="Times New Roman" w:hAnsi="Times New Roman" w:cs="Times New Roman"/>
          <w:b/>
          <w:bCs/>
          <w:sz w:val="28"/>
          <w:szCs w:val="28"/>
          <w:lang w:val="kk-KZ"/>
        </w:rPr>
        <w:t>в слачае отсувствия</w:t>
      </w:r>
      <w:r w:rsidR="007B576F" w:rsidRPr="008F2E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отказа или игнорирования на развода другой стороны </w:t>
      </w:r>
      <w:r w:rsidR="00015FB6" w:rsidRPr="008F2E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45BEAF0C" w14:textId="77777777" w:rsidR="004D4F5B" w:rsidRPr="00A448C7" w:rsidRDefault="004D4F5B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051AAA" w14:textId="77777777" w:rsidR="00A448C7" w:rsidRDefault="004D4F5B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 xml:space="preserve">5 апреля 2003 года между истцом </w:t>
      </w:r>
      <w:r w:rsidR="00A448C7">
        <w:rPr>
          <w:rFonts w:ascii="Times New Roman" w:hAnsi="Times New Roman" w:cs="Times New Roman"/>
          <w:sz w:val="28"/>
          <w:szCs w:val="28"/>
        </w:rPr>
        <w:t>КЖК</w:t>
      </w:r>
      <w:r w:rsidRPr="00A448C7">
        <w:rPr>
          <w:rFonts w:ascii="Times New Roman" w:hAnsi="Times New Roman" w:cs="Times New Roman"/>
          <w:sz w:val="28"/>
          <w:szCs w:val="28"/>
        </w:rPr>
        <w:t xml:space="preserve"> и ответчиком </w:t>
      </w:r>
      <w:r w:rsidR="00A448C7">
        <w:rPr>
          <w:rFonts w:ascii="Times New Roman" w:hAnsi="Times New Roman" w:cs="Times New Roman"/>
          <w:sz w:val="28"/>
          <w:szCs w:val="28"/>
        </w:rPr>
        <w:t>ККЕ</w:t>
      </w:r>
      <w:r w:rsidRPr="00A448C7">
        <w:rPr>
          <w:rFonts w:ascii="Times New Roman" w:hAnsi="Times New Roman" w:cs="Times New Roman"/>
          <w:sz w:val="28"/>
          <w:szCs w:val="28"/>
        </w:rPr>
        <w:t xml:space="preserve"> зарегистрирован брак, регистрационная запись в книге регистрации актов о заключении браков № 56-39-16-542740, орган регистрации – государственное учреждение «Аппарат акима Талгарского района». Истец обратилась в суд, указывая, что общих несовершеннолетних детей у супругов нет, совместная жизнь с ответчиком не сложилась, сохранение семьи и дальнейшая жизнь с ответчиком невозможны, брачные отношения между супругами прекращены с 2010 года и с этого же периода супруги не общаются друг с другом. </w:t>
      </w:r>
    </w:p>
    <w:p w14:paraId="38B2B728" w14:textId="6CBB785B" w:rsidR="004D4F5B" w:rsidRPr="00A448C7" w:rsidRDefault="004D4F5B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>Ввиду неявки ответчика в регистрирующий орган для подачи совместного заявления или заявления о согласии на расторжение брака, расторгнуть брак во внесудебном порядке не представляется возможным. В этой связи просит: расторгнуть брак (супружество) с ответчиком. В суде истец иск поддержала и просила его удовлетворить. Пояснила,</w:t>
      </w:r>
      <w:r w:rsidR="00870976" w:rsidRPr="00A448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0976" w:rsidRPr="00A448C7">
        <w:rPr>
          <w:rFonts w:ascii="Times New Roman" w:hAnsi="Times New Roman" w:cs="Times New Roman"/>
          <w:sz w:val="28"/>
          <w:szCs w:val="28"/>
        </w:rPr>
        <w:t>что с 2010 года не общается с ответчиком, его местонахождение и род занятий</w:t>
      </w:r>
      <w:r w:rsidR="00870976" w:rsidRPr="00A448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0976" w:rsidRPr="00A448C7">
        <w:rPr>
          <w:rFonts w:ascii="Times New Roman" w:hAnsi="Times New Roman" w:cs="Times New Roman"/>
          <w:sz w:val="28"/>
          <w:szCs w:val="28"/>
        </w:rPr>
        <w:t>ей неизвестны. Ответчик игнорирует подтверждение онлайн-заявок на расторжение брака. Дело рассмотрено в отсутствие ответчика, надлежащим образом извещенного о времени и месте судебного заседания, ввиду признания его неявки неуважительной.</w:t>
      </w:r>
    </w:p>
    <w:p w14:paraId="27BDF823" w14:textId="77777777" w:rsidR="008F2E4E" w:rsidRDefault="00870976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19 Кодекса Республики Казахстан «О браке (супружестве) и семье» (далее – Кодекс), расторжение брака (супружества) в судебном порядке производится, если судом установлено, что дальнейшая совместная жизнь супругов и сохранение семьи невозможны. </w:t>
      </w:r>
    </w:p>
    <w:p w14:paraId="237517C3" w14:textId="5E1D5E78" w:rsidR="008F2E4E" w:rsidRDefault="00870976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 xml:space="preserve">Такие обстоятельства установлены судом. Брачные отношения между сторонами прекращены с 2010 года, сохранение семьи невозможно, поскольку супруги в течение длительного времени не проживают совместно. </w:t>
      </w:r>
    </w:p>
    <w:p w14:paraId="1B56B6D7" w14:textId="77777777" w:rsidR="008F2E4E" w:rsidRDefault="00870976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 xml:space="preserve">Согласно подпункту 3) пункта 2) статьи 19 Кодекса, расторжение брака (супружества) в судебном порядке производится в случае, если один из супругов, несмотря на отсутствие у него возражений, своими действиями либо бездействием уклоняется от расторжения брака (супружества). </w:t>
      </w:r>
    </w:p>
    <w:p w14:paraId="6C533915" w14:textId="77777777" w:rsidR="008F2E4E" w:rsidRDefault="00870976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 xml:space="preserve">Суд также принимает во внимание, что истец обращалась с заявлением о расторжении брака в регистрирующий орган, однако в связи с неявкой ответчика, отсутствия с его стороны заявления или согласия на расторжение брака, расторгнуть брак во внесудебном порядке не представилось возможным. Ввиду безразличного отношения к браку со стороны ответчика, истец лишена возможности расторгнуть брак в ином, кроме судебного, порядке. </w:t>
      </w:r>
    </w:p>
    <w:p w14:paraId="3FD7E1E9" w14:textId="77777777" w:rsidR="008F2E4E" w:rsidRDefault="00870976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 xml:space="preserve">При изложенных обстоятельствах, суд считает, что иск о расторжении брака подлежит удовлетворению. </w:t>
      </w:r>
    </w:p>
    <w:p w14:paraId="56C4BF70" w14:textId="54F115A3" w:rsidR="008F2E4E" w:rsidRDefault="00870976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lastRenderedPageBreak/>
        <w:t xml:space="preserve">Истцом при подаче иска о расторжении брака уплачена государственная пошлина в размере 1 180 тенге. </w:t>
      </w:r>
    </w:p>
    <w:p w14:paraId="72902AD4" w14:textId="77777777" w:rsidR="008F2E4E" w:rsidRDefault="00870976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 xml:space="preserve">Вместе с тем, истец не требует возмещения ответчиком уплаченной государственной пошлины. </w:t>
      </w:r>
    </w:p>
    <w:p w14:paraId="57316805" w14:textId="77777777" w:rsidR="008F2E4E" w:rsidRDefault="00870976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 xml:space="preserve">Суд разъясняет сторонам о том, что к спорам о разделе совместно нажитого имущества применяется трехлетний срок исковой давности, который исчисляется по правилам статьи 180 Гражданского Кодекса республики Казахстан. </w:t>
      </w:r>
    </w:p>
    <w:p w14:paraId="7BA158BA" w14:textId="77777777" w:rsidR="008F2E4E" w:rsidRDefault="00870976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 xml:space="preserve">При возникновении спора раздел общего имущества супругов, а также определение долей супругов в этом имуществе производятся в порядке медиации или в судебном порядке в соответствии с частью третьей статьи 37 Кодекса. </w:t>
      </w:r>
    </w:p>
    <w:p w14:paraId="3FBA77CF" w14:textId="1D706362" w:rsidR="00870976" w:rsidRPr="00A448C7" w:rsidRDefault="00870976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 xml:space="preserve">После расторжения брака истцу следует оставить фамилию </w:t>
      </w:r>
      <w:r w:rsidR="00A448C7">
        <w:rPr>
          <w:rFonts w:ascii="Times New Roman" w:hAnsi="Times New Roman" w:cs="Times New Roman"/>
          <w:sz w:val="28"/>
          <w:szCs w:val="28"/>
        </w:rPr>
        <w:t>К</w:t>
      </w:r>
      <w:r w:rsidRPr="00A448C7">
        <w:rPr>
          <w:rFonts w:ascii="Times New Roman" w:hAnsi="Times New Roman" w:cs="Times New Roman"/>
          <w:sz w:val="28"/>
          <w:szCs w:val="28"/>
        </w:rPr>
        <w:t>а.</w:t>
      </w:r>
    </w:p>
    <w:p w14:paraId="2722DFDA" w14:textId="77777777" w:rsidR="008F2E4E" w:rsidRDefault="00870976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>Руководствуясь статьями 223-226 ГПК, суд РЕШИЛ:</w:t>
      </w:r>
      <w:r w:rsidR="00A448C7" w:rsidRPr="00A448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8C7" w:rsidRPr="00A448C7">
        <w:rPr>
          <w:rFonts w:ascii="Times New Roman" w:hAnsi="Times New Roman" w:cs="Times New Roman"/>
          <w:sz w:val="28"/>
          <w:szCs w:val="28"/>
        </w:rPr>
        <w:t xml:space="preserve">Иск </w:t>
      </w:r>
      <w:r w:rsidR="00A448C7">
        <w:rPr>
          <w:rFonts w:ascii="Times New Roman" w:hAnsi="Times New Roman" w:cs="Times New Roman"/>
          <w:sz w:val="28"/>
          <w:szCs w:val="28"/>
        </w:rPr>
        <w:t>К</w:t>
      </w:r>
      <w:r w:rsidR="00A448C7" w:rsidRPr="00A448C7">
        <w:rPr>
          <w:rFonts w:ascii="Times New Roman" w:hAnsi="Times New Roman" w:cs="Times New Roman"/>
          <w:sz w:val="28"/>
          <w:szCs w:val="28"/>
        </w:rPr>
        <w:t xml:space="preserve">ЖК о расторжении брака удовлетворить. </w:t>
      </w:r>
    </w:p>
    <w:p w14:paraId="150B13FB" w14:textId="77777777" w:rsidR="001E151F" w:rsidRDefault="00A448C7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 xml:space="preserve">Брак между </w:t>
      </w:r>
      <w:r>
        <w:rPr>
          <w:rFonts w:ascii="Times New Roman" w:hAnsi="Times New Roman" w:cs="Times New Roman"/>
          <w:sz w:val="28"/>
          <w:szCs w:val="28"/>
        </w:rPr>
        <w:t>КЖК</w:t>
      </w:r>
      <w:r w:rsidRPr="00A448C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ККЕ</w:t>
      </w:r>
      <w:r w:rsidRPr="00A448C7">
        <w:rPr>
          <w:rFonts w:ascii="Times New Roman" w:hAnsi="Times New Roman" w:cs="Times New Roman"/>
          <w:sz w:val="28"/>
          <w:szCs w:val="28"/>
        </w:rPr>
        <w:t xml:space="preserve">, зарегистрированный 5 апреля 2003 года в книге регистрации актов о заключении браков № 56-39-16-542740, орган регистрации – государственное учреждение «Аппарат акима Талгарского района» – расторгнуть. </w:t>
      </w:r>
    </w:p>
    <w:p w14:paraId="73064A5F" w14:textId="09CCE8C9" w:rsidR="008F2E4E" w:rsidRDefault="00A448C7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 xml:space="preserve">Брак считать прекращенным с момента вступления решения в законную силу. После расторжения брака оставить истцу фамилию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448C7">
        <w:rPr>
          <w:rFonts w:ascii="Times New Roman" w:hAnsi="Times New Roman" w:cs="Times New Roman"/>
          <w:sz w:val="28"/>
          <w:szCs w:val="28"/>
        </w:rPr>
        <w:t xml:space="preserve">а. </w:t>
      </w:r>
    </w:p>
    <w:p w14:paraId="371AF1FE" w14:textId="123E1708" w:rsidR="00870976" w:rsidRPr="00A448C7" w:rsidRDefault="00A448C7" w:rsidP="00A448C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8C7">
        <w:rPr>
          <w:rFonts w:ascii="Times New Roman" w:hAnsi="Times New Roman" w:cs="Times New Roman"/>
          <w:sz w:val="28"/>
          <w:szCs w:val="28"/>
        </w:rPr>
        <w:t>Судебные издержки и расходы возложить на самого истца.</w:t>
      </w:r>
    </w:p>
    <w:sectPr w:rsidR="00870976" w:rsidRPr="00A448C7" w:rsidSect="004D4F5B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761"/>
    <w:rsid w:val="00015FB6"/>
    <w:rsid w:val="001C5801"/>
    <w:rsid w:val="001E151F"/>
    <w:rsid w:val="00327E86"/>
    <w:rsid w:val="00477DB4"/>
    <w:rsid w:val="004D4F5B"/>
    <w:rsid w:val="006630D5"/>
    <w:rsid w:val="007B576F"/>
    <w:rsid w:val="00870976"/>
    <w:rsid w:val="008F2E4E"/>
    <w:rsid w:val="009E0258"/>
    <w:rsid w:val="00A448C7"/>
    <w:rsid w:val="00CC7C55"/>
    <w:rsid w:val="00E8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BD33"/>
  <w15:chartTrackingRefBased/>
  <w15:docId w15:val="{EC940E99-C6B2-43FC-8370-6D871BB6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0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0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0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0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0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0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0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0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0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0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0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07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07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07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07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07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07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0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80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0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0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0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07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07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076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0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076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807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498</Words>
  <Characters>3257</Characters>
  <Application>Microsoft Office Word</Application>
  <DocSecurity>0</DocSecurity>
  <Lines>52</Lines>
  <Paragraphs>4</Paragraphs>
  <ScaleCrop>false</ScaleCrop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9</cp:revision>
  <dcterms:created xsi:type="dcterms:W3CDTF">2026-09-29T15:33:00Z</dcterms:created>
  <dcterms:modified xsi:type="dcterms:W3CDTF">2026-09-29T15:40:00Z</dcterms:modified>
</cp:coreProperties>
</file>