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5BDE4" w14:textId="57E3280A" w:rsidR="00C24EDB" w:rsidRPr="00D25A1C" w:rsidRDefault="00C24EDB" w:rsidP="008F53A4">
      <w:pPr>
        <w:spacing w:after="0" w:line="240" w:lineRule="auto"/>
        <w:ind w:left="4820"/>
        <w:jc w:val="both"/>
        <w:rPr>
          <w:rFonts w:eastAsia="Times New Roman" w:cs="Times New Roman"/>
          <w:color w:val="1F1F1F"/>
          <w:szCs w:val="28"/>
          <w:lang w:val="kk-KZ" w:eastAsia="ru-RU"/>
        </w:rPr>
      </w:pPr>
      <w:r w:rsidRPr="00B34146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>Администратор</w:t>
      </w:r>
      <w:r w:rsidR="00D25A1C"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>у</w:t>
      </w:r>
    </w:p>
    <w:p w14:paraId="77D4F475" w14:textId="77777777" w:rsidR="00C339ED" w:rsidRDefault="00C339ED" w:rsidP="008F53A4">
      <w:pPr>
        <w:spacing w:after="0" w:line="240" w:lineRule="auto"/>
        <w:ind w:left="4820"/>
        <w:jc w:val="both"/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</w:pPr>
      <w:r>
        <w:t>Специализированного межрайонного экономического суда Туркестанской области</w:t>
      </w:r>
      <w:r w:rsidRPr="006B2F1F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 xml:space="preserve"> </w:t>
      </w:r>
    </w:p>
    <w:p w14:paraId="0DCCF64B" w14:textId="77777777" w:rsidR="00C24EDB" w:rsidRPr="00B34146" w:rsidRDefault="00C24EDB" w:rsidP="008F53A4">
      <w:pPr>
        <w:spacing w:after="0" w:line="240" w:lineRule="auto"/>
        <w:ind w:left="4820"/>
        <w:jc w:val="both"/>
        <w:rPr>
          <w:rFonts w:eastAsia="Times New Roman" w:cs="Times New Roman"/>
          <w:color w:val="1F1F1F"/>
          <w:szCs w:val="28"/>
          <w:lang w:eastAsia="ru-RU"/>
        </w:rPr>
      </w:pPr>
    </w:p>
    <w:p w14:paraId="2761E754" w14:textId="77777777" w:rsidR="00BE0A00" w:rsidRPr="00760AA1" w:rsidRDefault="00BE0A00" w:rsidP="008F53A4">
      <w:pPr>
        <w:spacing w:after="0" w:line="240" w:lineRule="auto"/>
        <w:ind w:left="4820"/>
        <w:jc w:val="both"/>
      </w:pPr>
      <w:proofErr w:type="spellStart"/>
      <w:r w:rsidRPr="00760AA1">
        <w:t>гражданско</w:t>
      </w:r>
      <w:proofErr w:type="spellEnd"/>
      <w:r>
        <w:rPr>
          <w:lang w:val="kk-KZ"/>
        </w:rPr>
        <w:t>е</w:t>
      </w:r>
      <w:r w:rsidRPr="00760AA1">
        <w:t xml:space="preserve"> дел</w:t>
      </w:r>
      <w:r>
        <w:rPr>
          <w:lang w:val="kk-KZ"/>
        </w:rPr>
        <w:t>о</w:t>
      </w:r>
      <w:r w:rsidRPr="00760AA1">
        <w:t xml:space="preserve"> №</w:t>
      </w:r>
      <w:r>
        <w:t>5165-26-00-2/2043</w:t>
      </w:r>
    </w:p>
    <w:p w14:paraId="342507B5" w14:textId="77777777" w:rsidR="00C24EDB" w:rsidRPr="00B34146" w:rsidRDefault="00C24EDB" w:rsidP="008F53A4">
      <w:pPr>
        <w:spacing w:after="0" w:line="240" w:lineRule="auto"/>
        <w:ind w:left="4820"/>
        <w:jc w:val="both"/>
        <w:rPr>
          <w:rFonts w:eastAsia="Times New Roman" w:cs="Times New Roman"/>
          <w:color w:val="1F1F1F"/>
          <w:szCs w:val="28"/>
          <w:lang w:eastAsia="ru-RU"/>
        </w:rPr>
      </w:pPr>
    </w:p>
    <w:p w14:paraId="0BA56846" w14:textId="77777777" w:rsidR="00C24EDB" w:rsidRPr="00B34146" w:rsidRDefault="00C24EDB" w:rsidP="008F53A4">
      <w:pPr>
        <w:spacing w:after="0" w:line="240" w:lineRule="auto"/>
        <w:jc w:val="both"/>
        <w:rPr>
          <w:rFonts w:eastAsia="Times New Roman" w:cs="Times New Roman"/>
          <w:color w:val="1F1F1F"/>
          <w:szCs w:val="28"/>
          <w:lang w:eastAsia="ru-RU"/>
        </w:rPr>
      </w:pPr>
      <w:r w:rsidRPr="00B34146">
        <w:rPr>
          <w:rFonts w:eastAsia="Times New Roman" w:cs="Times New Roman"/>
          <w:color w:val="1F1F1F"/>
          <w:szCs w:val="28"/>
          <w:lang w:eastAsia="ru-RU"/>
        </w:rPr>
        <w:br/>
      </w:r>
    </w:p>
    <w:p w14:paraId="639DFDC6" w14:textId="77777777" w:rsidR="00C24EDB" w:rsidRPr="00B34146" w:rsidRDefault="00C24EDB" w:rsidP="008F53A4">
      <w:pPr>
        <w:spacing w:after="0" w:line="240" w:lineRule="auto"/>
        <w:ind w:left="1843"/>
        <w:jc w:val="both"/>
        <w:rPr>
          <w:lang w:eastAsia="ru-RU"/>
        </w:rPr>
      </w:pPr>
      <w:r w:rsidRPr="00B34146">
        <w:rPr>
          <w:lang w:eastAsia="ru-RU"/>
        </w:rPr>
        <w:t>ОБРАЩЕНИЕ</w:t>
      </w:r>
    </w:p>
    <w:p w14:paraId="3F1D858C" w14:textId="0778786C" w:rsidR="00C24EDB" w:rsidRPr="00B34146" w:rsidRDefault="00C24EDB" w:rsidP="008F53A4">
      <w:pPr>
        <w:spacing w:after="0" w:line="240" w:lineRule="auto"/>
        <w:ind w:left="1843"/>
        <w:jc w:val="both"/>
        <w:rPr>
          <w:rFonts w:eastAsia="Times New Roman" w:cs="Times New Roman"/>
          <w:color w:val="1F1F1F"/>
          <w:szCs w:val="28"/>
          <w:lang w:eastAsia="ru-RU"/>
        </w:rPr>
      </w:pPr>
      <w:r w:rsidRPr="00B34146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 xml:space="preserve">(о надлежащем исполнении требований ст. 241 ГПК РК </w:t>
      </w:r>
      <w:r w:rsidR="00D25A1C"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 xml:space="preserve">о </w:t>
      </w:r>
      <w:proofErr w:type="spellStart"/>
      <w:r w:rsidRPr="00B34146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>направлени</w:t>
      </w:r>
      <w:proofErr w:type="spellEnd"/>
      <w:r w:rsidR="00D25A1C"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>и</w:t>
      </w:r>
      <w:r w:rsidRPr="00B34146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 xml:space="preserve"> электронного исполнительного документа)</w:t>
      </w:r>
    </w:p>
    <w:p w14:paraId="6A9925EC" w14:textId="77777777" w:rsidR="00C24EDB" w:rsidRPr="00B34146" w:rsidRDefault="00C24EDB" w:rsidP="008F53A4">
      <w:pPr>
        <w:spacing w:after="0" w:line="240" w:lineRule="auto"/>
        <w:jc w:val="both"/>
        <w:rPr>
          <w:rFonts w:eastAsia="Times New Roman" w:cs="Times New Roman"/>
          <w:color w:val="1F1F1F"/>
          <w:szCs w:val="28"/>
          <w:lang w:eastAsia="ru-RU"/>
        </w:rPr>
      </w:pPr>
    </w:p>
    <w:p w14:paraId="4F62FABA" w14:textId="155E0969" w:rsidR="00866005" w:rsidRDefault="00866005" w:rsidP="008F53A4">
      <w:pPr>
        <w:spacing w:after="0" w:line="240" w:lineRule="auto"/>
        <w:ind w:firstLine="709"/>
        <w:jc w:val="both"/>
        <w:rPr>
          <w:rFonts w:cs="Times New Roman"/>
          <w:color w:val="000000"/>
          <w:spacing w:val="2"/>
          <w:szCs w:val="28"/>
          <w:shd w:val="clear" w:color="auto" w:fill="FFFFFF"/>
        </w:rPr>
      </w:pPr>
      <w:r w:rsidRPr="00760AA1">
        <w:t xml:space="preserve">Решением </w:t>
      </w:r>
      <w:proofErr w:type="spellStart"/>
      <w:r>
        <w:t>Специализированн</w:t>
      </w:r>
      <w:proofErr w:type="spellEnd"/>
      <w:r>
        <w:rPr>
          <w:lang w:val="kk-KZ"/>
        </w:rPr>
        <w:t>ого</w:t>
      </w:r>
      <w:r>
        <w:t xml:space="preserve"> </w:t>
      </w:r>
      <w:proofErr w:type="spellStart"/>
      <w:r>
        <w:t>межрайонн</w:t>
      </w:r>
      <w:proofErr w:type="spellEnd"/>
      <w:r>
        <w:rPr>
          <w:lang w:val="kk-KZ"/>
        </w:rPr>
        <w:t>ого</w:t>
      </w:r>
      <w:r>
        <w:t xml:space="preserve"> </w:t>
      </w:r>
      <w:proofErr w:type="spellStart"/>
      <w:r>
        <w:t>экономическ</w:t>
      </w:r>
      <w:proofErr w:type="spellEnd"/>
      <w:r>
        <w:rPr>
          <w:lang w:val="kk-KZ"/>
        </w:rPr>
        <w:t>ого</w:t>
      </w:r>
      <w:r>
        <w:t xml:space="preserve"> суд</w:t>
      </w:r>
      <w:r>
        <w:rPr>
          <w:lang w:val="kk-KZ"/>
        </w:rPr>
        <w:t>а</w:t>
      </w:r>
      <w:r>
        <w:t xml:space="preserve"> Туркестанской области</w:t>
      </w:r>
      <w:r w:rsidRPr="00760AA1">
        <w:t xml:space="preserve"> от </w:t>
      </w:r>
      <w:r>
        <w:rPr>
          <w:lang w:val="kk-KZ"/>
        </w:rPr>
        <w:t>28</w:t>
      </w:r>
      <w:r w:rsidRPr="00760AA1">
        <w:t xml:space="preserve"> </w:t>
      </w:r>
      <w:r>
        <w:rPr>
          <w:lang w:val="kk-KZ"/>
        </w:rPr>
        <w:t>июля</w:t>
      </w:r>
      <w:r w:rsidRPr="00760AA1">
        <w:t xml:space="preserve"> 2026 года </w:t>
      </w:r>
      <w:r>
        <w:rPr>
          <w:lang w:val="kk-KZ"/>
        </w:rPr>
        <w:t>в</w:t>
      </w:r>
      <w:proofErr w:type="spellStart"/>
      <w:r>
        <w:t>зыска</w:t>
      </w:r>
      <w:proofErr w:type="spellEnd"/>
      <w:r>
        <w:rPr>
          <w:lang w:val="kk-KZ"/>
        </w:rPr>
        <w:t>ны</w:t>
      </w:r>
      <w:r>
        <w:t xml:space="preserve"> с ИП «З</w:t>
      </w:r>
      <w:r w:rsidR="0004238A">
        <w:rPr>
          <w:lang w:val="kk-KZ"/>
        </w:rPr>
        <w:t xml:space="preserve"> </w:t>
      </w:r>
      <w:r>
        <w:t>» З</w:t>
      </w:r>
      <w:r w:rsidR="0004238A">
        <w:rPr>
          <w:lang w:val="kk-KZ"/>
        </w:rPr>
        <w:t xml:space="preserve"> </w:t>
      </w:r>
      <w:proofErr w:type="spellStart"/>
      <w:r>
        <w:t>З</w:t>
      </w:r>
      <w:proofErr w:type="spellEnd"/>
      <w:r w:rsidR="0004238A">
        <w:rPr>
          <w:lang w:val="kk-KZ"/>
        </w:rPr>
        <w:t xml:space="preserve"> </w:t>
      </w:r>
      <w:r>
        <w:t>Т</w:t>
      </w:r>
      <w:r w:rsidR="0004238A">
        <w:rPr>
          <w:lang w:val="kk-KZ"/>
        </w:rPr>
        <w:t xml:space="preserve"> </w:t>
      </w:r>
      <w:r>
        <w:t xml:space="preserve"> в пользу ИП </w:t>
      </w:r>
      <w:r w:rsidR="0004238A">
        <w:t>ФОВ</w:t>
      </w:r>
      <w:r>
        <w:t xml:space="preserve"> сумм</w:t>
      </w:r>
      <w:r>
        <w:rPr>
          <w:lang w:val="kk-KZ"/>
        </w:rPr>
        <w:t>а</w:t>
      </w:r>
      <w:r>
        <w:t xml:space="preserve"> уплаченных за товар денежных средств в размере 10 112 255 тенге</w:t>
      </w:r>
      <w:r>
        <w:rPr>
          <w:lang w:val="kk-KZ"/>
        </w:rPr>
        <w:t>,</w:t>
      </w:r>
      <w:r>
        <w:t xml:space="preserve"> сумм</w:t>
      </w:r>
      <w:r>
        <w:rPr>
          <w:lang w:val="kk-KZ"/>
        </w:rPr>
        <w:t>а</w:t>
      </w:r>
      <w:r>
        <w:t xml:space="preserve"> пени в размере 101 122 тенге</w:t>
      </w:r>
      <w:r>
        <w:rPr>
          <w:lang w:val="kk-KZ"/>
        </w:rPr>
        <w:t xml:space="preserve">, </w:t>
      </w:r>
      <w:r>
        <w:t>сумм</w:t>
      </w:r>
      <w:r>
        <w:rPr>
          <w:lang w:val="kk-KZ"/>
        </w:rPr>
        <w:t>а</w:t>
      </w:r>
      <w:r>
        <w:t xml:space="preserve"> </w:t>
      </w:r>
      <w:proofErr w:type="spellStart"/>
      <w:r>
        <w:t>неустойк</w:t>
      </w:r>
      <w:proofErr w:type="spellEnd"/>
      <w:r>
        <w:rPr>
          <w:lang w:val="kk-KZ"/>
        </w:rPr>
        <w:t>и</w:t>
      </w:r>
      <w:r>
        <w:t xml:space="preserve"> в размере 101 122 </w:t>
      </w:r>
      <w:r>
        <w:rPr>
          <w:lang w:val="kk-KZ"/>
        </w:rPr>
        <w:t xml:space="preserve">тенге, </w:t>
      </w:r>
      <w:r>
        <w:t>сумм</w:t>
      </w:r>
      <w:r>
        <w:rPr>
          <w:lang w:val="kk-KZ"/>
        </w:rPr>
        <w:t>а</w:t>
      </w:r>
      <w:r>
        <w:t xml:space="preserve"> причиненных убытков в размере 6 016 000 тенге</w:t>
      </w:r>
      <w:r>
        <w:rPr>
          <w:lang w:val="kk-KZ"/>
        </w:rPr>
        <w:t xml:space="preserve">, </w:t>
      </w:r>
      <w:r>
        <w:t>сумм</w:t>
      </w:r>
      <w:r>
        <w:rPr>
          <w:lang w:val="kk-KZ"/>
        </w:rPr>
        <w:t>а</w:t>
      </w:r>
      <w:r>
        <w:t xml:space="preserve"> расходов по оплате юридической помощи в размере 1 000 000 тенге, а также расходы по оплате государственной пошлины в сумме 175 530 тенге.</w:t>
      </w:r>
      <w:r w:rsidRPr="00027DD5">
        <w:rPr>
          <w:rFonts w:cs="Times New Roman"/>
          <w:color w:val="000000"/>
          <w:spacing w:val="2"/>
          <w:szCs w:val="28"/>
          <w:shd w:val="clear" w:color="auto" w:fill="FFFFFF"/>
        </w:rPr>
        <w:t> </w:t>
      </w:r>
    </w:p>
    <w:p w14:paraId="3149A0F2" w14:textId="77777777" w:rsidR="00C24EDB" w:rsidRPr="00B34146" w:rsidRDefault="00C24EDB" w:rsidP="008F53A4">
      <w:pPr>
        <w:spacing w:after="0" w:line="240" w:lineRule="auto"/>
        <w:ind w:firstLine="709"/>
        <w:jc w:val="both"/>
        <w:rPr>
          <w:rFonts w:eastAsia="Times New Roman" w:cs="Times New Roman"/>
          <w:color w:val="1F1F1F"/>
          <w:szCs w:val="28"/>
          <w:lang w:eastAsia="ru-RU"/>
        </w:rPr>
      </w:pPr>
      <w:r w:rsidRPr="00B34146">
        <w:rPr>
          <w:rFonts w:eastAsia="Times New Roman" w:cs="Times New Roman"/>
          <w:color w:val="1F1F1F"/>
          <w:szCs w:val="28"/>
          <w:lang w:eastAsia="ru-RU"/>
        </w:rPr>
        <w:t xml:space="preserve">Согласно </w:t>
      </w:r>
      <w:r w:rsidRPr="00B34146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>части 4 статьи 241 Гражданского процессуального кодекса Республики Казахстан</w:t>
      </w:r>
      <w:r w:rsidRPr="00B34146">
        <w:rPr>
          <w:rFonts w:eastAsia="Times New Roman" w:cs="Times New Roman"/>
          <w:color w:val="1F1F1F"/>
          <w:szCs w:val="28"/>
          <w:lang w:eastAsia="ru-RU"/>
        </w:rPr>
        <w:t xml:space="preserve"> (далее</w:t>
      </w:r>
      <w:r w:rsidRPr="006B2F1F">
        <w:rPr>
          <w:rFonts w:eastAsia="Times New Roman" w:cs="Times New Roman"/>
          <w:color w:val="1F1F1F"/>
          <w:szCs w:val="28"/>
          <w:lang w:val="kk-KZ" w:eastAsia="ru-RU"/>
        </w:rPr>
        <w:t xml:space="preserve"> – </w:t>
      </w:r>
      <w:r w:rsidRPr="00B34146">
        <w:rPr>
          <w:rFonts w:eastAsia="Times New Roman" w:cs="Times New Roman"/>
          <w:color w:val="1F1F1F"/>
          <w:szCs w:val="28"/>
          <w:lang w:eastAsia="ru-RU"/>
        </w:rPr>
        <w:t xml:space="preserve">ГПК РК), </w:t>
      </w:r>
      <w:r w:rsidRPr="00B34146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>исполнительный лист выписывается судом первой инстанции в течение пяти рабочих дней со дня вступления решения в законную силу или возвращения дела из вышестоящего суда</w:t>
      </w:r>
      <w:r w:rsidRPr="00B34146">
        <w:rPr>
          <w:rFonts w:eastAsia="Times New Roman" w:cs="Times New Roman"/>
          <w:color w:val="1F1F1F"/>
          <w:szCs w:val="28"/>
          <w:lang w:eastAsia="ru-RU"/>
        </w:rPr>
        <w:t>.</w:t>
      </w:r>
    </w:p>
    <w:p w14:paraId="7F42855D" w14:textId="77777777" w:rsidR="00C24EDB" w:rsidRPr="00B34146" w:rsidRDefault="00C24EDB" w:rsidP="008F53A4">
      <w:pPr>
        <w:spacing w:after="0" w:line="240" w:lineRule="auto"/>
        <w:ind w:firstLine="709"/>
        <w:jc w:val="both"/>
        <w:rPr>
          <w:rFonts w:eastAsia="Times New Roman" w:cs="Times New Roman"/>
          <w:color w:val="1F1F1F"/>
          <w:szCs w:val="28"/>
          <w:lang w:eastAsia="ru-RU"/>
        </w:rPr>
      </w:pPr>
      <w:r w:rsidRPr="00B34146">
        <w:rPr>
          <w:rFonts w:eastAsia="Times New Roman" w:cs="Times New Roman"/>
          <w:color w:val="1F1F1F"/>
          <w:szCs w:val="28"/>
          <w:lang w:eastAsia="ru-RU"/>
        </w:rPr>
        <w:t xml:space="preserve">Задержка в выписке и направлении исполнительного листа </w:t>
      </w:r>
      <w:r>
        <w:rPr>
          <w:rFonts w:eastAsia="Times New Roman" w:cs="Times New Roman"/>
          <w:color w:val="1F1F1F"/>
          <w:szCs w:val="28"/>
          <w:lang w:val="kk-KZ" w:eastAsia="ru-RU"/>
        </w:rPr>
        <w:t>может привести</w:t>
      </w:r>
      <w:r w:rsidRPr="00B34146">
        <w:rPr>
          <w:rFonts w:eastAsia="Times New Roman" w:cs="Times New Roman"/>
          <w:color w:val="1F1F1F"/>
          <w:szCs w:val="28"/>
          <w:lang w:eastAsia="ru-RU"/>
        </w:rPr>
        <w:t xml:space="preserve"> к затягиванию процесса исполнения судебного акта.</w:t>
      </w:r>
    </w:p>
    <w:p w14:paraId="36034183" w14:textId="77777777" w:rsidR="00C24EDB" w:rsidRPr="00B34146" w:rsidRDefault="00C24EDB" w:rsidP="008F53A4">
      <w:pPr>
        <w:spacing w:after="0" w:line="240" w:lineRule="auto"/>
        <w:ind w:firstLine="709"/>
        <w:jc w:val="both"/>
        <w:rPr>
          <w:rFonts w:eastAsia="Times New Roman" w:cs="Times New Roman"/>
          <w:color w:val="1F1F1F"/>
          <w:szCs w:val="28"/>
          <w:lang w:eastAsia="ru-RU"/>
        </w:rPr>
      </w:pPr>
      <w:r w:rsidRPr="00B34146">
        <w:rPr>
          <w:rFonts w:eastAsia="Times New Roman" w:cs="Times New Roman"/>
          <w:color w:val="1F1F1F"/>
          <w:szCs w:val="28"/>
          <w:lang w:eastAsia="ru-RU"/>
        </w:rPr>
        <w:t>На основании изложенного, руководствуясь ст. 241 ГПК РК, Административным процедурно-процессуальным кодексом РК,</w:t>
      </w:r>
      <w:r>
        <w:rPr>
          <w:rFonts w:eastAsia="Times New Roman" w:cs="Times New Roman"/>
          <w:color w:val="1F1F1F"/>
          <w:szCs w:val="28"/>
          <w:lang w:val="kk-KZ" w:eastAsia="ru-RU"/>
        </w:rPr>
        <w:t xml:space="preserve"> прошу Вас</w:t>
      </w:r>
      <w:r w:rsidRPr="00B34146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>:</w:t>
      </w:r>
    </w:p>
    <w:p w14:paraId="63CE1B29" w14:textId="042D8A66" w:rsidR="00DA0345" w:rsidRPr="00760AA1" w:rsidRDefault="00DA0345" w:rsidP="008F53A4">
      <w:pPr>
        <w:pStyle w:val="a7"/>
        <w:numPr>
          <w:ilvl w:val="0"/>
          <w:numId w:val="1"/>
        </w:numPr>
        <w:spacing w:after="0" w:line="240" w:lineRule="auto"/>
        <w:jc w:val="both"/>
      </w:pPr>
      <w:r w:rsidRPr="00DA0345">
        <w:rPr>
          <w:rFonts w:eastAsia="Times New Roman" w:cs="Times New Roman"/>
          <w:color w:val="1F1F1F"/>
          <w:szCs w:val="28"/>
          <w:lang w:eastAsia="ru-RU"/>
        </w:rPr>
        <w:t>Оказать содействие и взять под личный контроль вопрос соблюдения специалистами суда процессуальных сроков, установленных ч. 4 ст. 241 ГПК РК</w:t>
      </w:r>
      <w:r w:rsidRPr="00DA0345">
        <w:rPr>
          <w:rFonts w:eastAsia="Times New Roman" w:cs="Times New Roman"/>
          <w:color w:val="1F1F1F"/>
          <w:szCs w:val="28"/>
          <w:lang w:val="kk-KZ" w:eastAsia="ru-RU"/>
        </w:rPr>
        <w:t xml:space="preserve">, </w:t>
      </w:r>
      <w:r>
        <w:rPr>
          <w:rFonts w:eastAsia="Times New Roman" w:cs="Times New Roman"/>
          <w:color w:val="1F1F1F"/>
          <w:szCs w:val="28"/>
          <w:lang w:val="kk-KZ" w:eastAsia="ru-RU"/>
        </w:rPr>
        <w:t xml:space="preserve">по </w:t>
      </w:r>
      <w:proofErr w:type="spellStart"/>
      <w:r w:rsidRPr="00760AA1">
        <w:t>гражданско</w:t>
      </w:r>
      <w:proofErr w:type="spellEnd"/>
      <w:r>
        <w:rPr>
          <w:lang w:val="kk-KZ"/>
        </w:rPr>
        <w:t>му</w:t>
      </w:r>
      <w:r w:rsidRPr="00760AA1">
        <w:t xml:space="preserve"> дел</w:t>
      </w:r>
      <w:r>
        <w:rPr>
          <w:lang w:val="kk-KZ"/>
        </w:rPr>
        <w:t>у</w:t>
      </w:r>
      <w:r w:rsidRPr="00760AA1">
        <w:t xml:space="preserve"> №</w:t>
      </w:r>
      <w:r>
        <w:t>5165-26-00-2/2043</w:t>
      </w:r>
      <w:r>
        <w:rPr>
          <w:lang w:val="kk-KZ"/>
        </w:rPr>
        <w:t>.</w:t>
      </w:r>
    </w:p>
    <w:p w14:paraId="1713017F" w14:textId="4F9337B1" w:rsidR="00C24EDB" w:rsidRPr="00B34146" w:rsidRDefault="00C24EDB" w:rsidP="008F53A4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1F1F1F"/>
          <w:szCs w:val="28"/>
          <w:lang w:eastAsia="ru-RU"/>
        </w:rPr>
      </w:pPr>
      <w:r w:rsidRPr="00B34146">
        <w:rPr>
          <w:rFonts w:eastAsia="Times New Roman" w:cs="Times New Roman"/>
          <w:color w:val="1F1F1F"/>
          <w:szCs w:val="28"/>
          <w:lang w:eastAsia="ru-RU"/>
        </w:rPr>
        <w:t xml:space="preserve">Поручить ответственным специалистам канцелярии/секретарю судебного заседания </w:t>
      </w:r>
      <w:r w:rsidR="00BE4CAE">
        <w:rPr>
          <w:rFonts w:eastAsia="Times New Roman" w:cs="Times New Roman"/>
          <w:color w:val="1F1F1F"/>
          <w:szCs w:val="28"/>
          <w:lang w:val="kk-KZ" w:eastAsia="ru-RU"/>
        </w:rPr>
        <w:t>в установленный срок</w:t>
      </w:r>
      <w:r w:rsidRPr="00B34146">
        <w:rPr>
          <w:rFonts w:eastAsia="Times New Roman" w:cs="Times New Roman"/>
          <w:color w:val="1F1F1F"/>
          <w:szCs w:val="28"/>
          <w:lang w:eastAsia="ru-RU"/>
        </w:rPr>
        <w:t xml:space="preserve"> сформировать электронный исполнительный лист по гражданскому делу, передать его на подпись судье и обеспечить его направление в Региональную палату частных судебных исполнителей </w:t>
      </w:r>
      <w:r w:rsidR="0055011D">
        <w:rPr>
          <w:rFonts w:eastAsia="Times New Roman" w:cs="Times New Roman"/>
          <w:color w:val="1F1F1F"/>
          <w:szCs w:val="28"/>
          <w:lang w:eastAsia="ru-RU"/>
        </w:rPr>
        <w:t>Туркестанской области</w:t>
      </w:r>
      <w:r w:rsidR="00DA0345">
        <w:rPr>
          <w:rFonts w:eastAsia="Times New Roman" w:cs="Times New Roman"/>
          <w:color w:val="1F1F1F"/>
          <w:szCs w:val="28"/>
          <w:lang w:val="kk-KZ" w:eastAsia="ru-RU"/>
        </w:rPr>
        <w:t>.</w:t>
      </w:r>
    </w:p>
    <w:p w14:paraId="4F2D2DBE" w14:textId="77777777" w:rsidR="00C24EDB" w:rsidRPr="00B34146" w:rsidRDefault="00C24EDB" w:rsidP="008F53A4">
      <w:pPr>
        <w:spacing w:after="0" w:line="240" w:lineRule="auto"/>
        <w:ind w:left="720"/>
        <w:jc w:val="both"/>
        <w:rPr>
          <w:rFonts w:eastAsia="Times New Roman" w:cs="Times New Roman"/>
          <w:color w:val="1F1F1F"/>
          <w:szCs w:val="28"/>
          <w:lang w:eastAsia="ru-RU"/>
        </w:rPr>
      </w:pPr>
    </w:p>
    <w:p w14:paraId="1340AC3D" w14:textId="2ADA54E2" w:rsidR="00C24EDB" w:rsidRPr="00B34146" w:rsidRDefault="00C24EDB" w:rsidP="008F53A4">
      <w:pPr>
        <w:spacing w:after="0" w:line="240" w:lineRule="auto"/>
        <w:ind w:firstLine="709"/>
        <w:jc w:val="both"/>
        <w:rPr>
          <w:rFonts w:eastAsia="Times New Roman" w:cs="Times New Roman"/>
          <w:color w:val="1F1F1F"/>
          <w:szCs w:val="28"/>
          <w:lang w:eastAsia="ru-RU"/>
        </w:rPr>
      </w:pPr>
      <w:r w:rsidRPr="00B34146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>Приложени</w:t>
      </w:r>
      <w:r w:rsidR="0055011D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>я</w:t>
      </w:r>
      <w:r w:rsidRPr="00B34146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>:</w:t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 xml:space="preserve"> </w:t>
      </w:r>
      <w:r w:rsidR="00125C8B"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>д</w:t>
      </w:r>
      <w:proofErr w:type="spellStart"/>
      <w:r w:rsidRPr="00B34146">
        <w:rPr>
          <w:rFonts w:eastAsia="Times New Roman" w:cs="Times New Roman"/>
          <w:color w:val="1F1F1F"/>
          <w:szCs w:val="28"/>
          <w:lang w:eastAsia="ru-RU"/>
        </w:rPr>
        <w:t>оверенност</w:t>
      </w:r>
      <w:proofErr w:type="spellEnd"/>
      <w:r>
        <w:rPr>
          <w:rFonts w:eastAsia="Times New Roman" w:cs="Times New Roman"/>
          <w:color w:val="1F1F1F"/>
          <w:szCs w:val="28"/>
          <w:lang w:val="kk-KZ" w:eastAsia="ru-RU"/>
        </w:rPr>
        <w:t>ь, уведомление о представительстве, удостоверение адвоката</w:t>
      </w:r>
      <w:r w:rsidR="00266746">
        <w:rPr>
          <w:rFonts w:eastAsia="Times New Roman" w:cs="Times New Roman"/>
          <w:color w:val="1F1F1F"/>
          <w:szCs w:val="28"/>
          <w:lang w:val="kk-KZ" w:eastAsia="ru-RU"/>
        </w:rPr>
        <w:t>.</w:t>
      </w:r>
    </w:p>
    <w:p w14:paraId="331C6E50" w14:textId="77777777" w:rsidR="00C24EDB" w:rsidRDefault="00C24EDB" w:rsidP="008F53A4">
      <w:pPr>
        <w:spacing w:after="0" w:line="240" w:lineRule="auto"/>
        <w:ind w:left="720"/>
        <w:jc w:val="both"/>
        <w:rPr>
          <w:rFonts w:eastAsia="Times New Roman" w:cs="Times New Roman"/>
          <w:color w:val="1F1F1F"/>
          <w:szCs w:val="28"/>
          <w:lang w:eastAsia="ru-RU"/>
        </w:rPr>
      </w:pPr>
    </w:p>
    <w:p w14:paraId="307CFD98" w14:textId="77777777" w:rsidR="0055011D" w:rsidRDefault="00C24EDB" w:rsidP="008F53A4">
      <w:pPr>
        <w:spacing w:after="0" w:line="240" w:lineRule="auto"/>
        <w:ind w:firstLine="708"/>
        <w:jc w:val="both"/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</w:pPr>
      <w:r w:rsidRPr="00B34146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>Представитель по доверенности</w:t>
      </w:r>
    </w:p>
    <w:p w14:paraId="5059CFEE" w14:textId="29CD0A77" w:rsidR="00C24EDB" w:rsidRDefault="0055011D" w:rsidP="008F53A4">
      <w:pPr>
        <w:spacing w:after="0" w:line="240" w:lineRule="auto"/>
        <w:ind w:firstLine="708"/>
        <w:jc w:val="both"/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</w:pPr>
      <w:r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>Адвокат</w:t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ab/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ab/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ab/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ab/>
      </w:r>
      <w:r w:rsidR="00C24EDB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ab/>
      </w:r>
      <w:r w:rsidR="00C24EDB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ab/>
      </w:r>
      <w:r w:rsidR="00C24EDB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ab/>
      </w:r>
      <w:r w:rsidR="00C24EDB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ab/>
      </w:r>
      <w:r w:rsidR="00C24EDB">
        <w:rPr>
          <w:rFonts w:eastAsia="Times New Roman" w:cs="Times New Roman"/>
          <w:color w:val="1F1F1F"/>
          <w:szCs w:val="28"/>
          <w:bdr w:val="none" w:sz="0" w:space="0" w:color="auto" w:frame="1"/>
          <w:lang w:eastAsia="ru-RU"/>
        </w:rPr>
        <w:tab/>
      </w:r>
      <w:r w:rsidR="00C24EDB"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>С</w:t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>аржанов Г.Т.</w:t>
      </w:r>
    </w:p>
    <w:p w14:paraId="300F7587" w14:textId="1630E73D" w:rsidR="00A213DA" w:rsidRDefault="00C24EDB" w:rsidP="008F53A4">
      <w:pPr>
        <w:spacing w:after="0" w:line="240" w:lineRule="auto"/>
        <w:jc w:val="both"/>
      </w:pPr>
      <w:r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ab/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ab/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ab/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ab/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ab/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ab/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ab/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ab/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ab/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ab/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ab/>
      </w:r>
      <w:r w:rsidR="0055011D"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>10</w:t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>.0</w:t>
      </w:r>
      <w:r w:rsidR="0055011D"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>9</w:t>
      </w:r>
      <w:r>
        <w:rPr>
          <w:rFonts w:eastAsia="Times New Roman" w:cs="Times New Roman"/>
          <w:color w:val="1F1F1F"/>
          <w:szCs w:val="28"/>
          <w:bdr w:val="none" w:sz="0" w:space="0" w:color="auto" w:frame="1"/>
          <w:lang w:val="kk-KZ" w:eastAsia="ru-RU"/>
        </w:rPr>
        <w:t>.2026 г.</w:t>
      </w:r>
    </w:p>
    <w:sectPr w:rsidR="00A213DA" w:rsidSect="000B67F2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34DD2" w14:textId="77777777" w:rsidR="00DD2BCB" w:rsidRDefault="00DD2BCB">
      <w:pPr>
        <w:spacing w:after="0" w:line="240" w:lineRule="auto"/>
      </w:pPr>
      <w:r>
        <w:separator/>
      </w:r>
    </w:p>
  </w:endnote>
  <w:endnote w:type="continuationSeparator" w:id="0">
    <w:p w14:paraId="2DF802A9" w14:textId="77777777" w:rsidR="00DD2BCB" w:rsidRDefault="00DD2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256C5" w14:textId="77777777" w:rsidR="00DD2BCB" w:rsidRDefault="00DD2BCB">
      <w:pPr>
        <w:spacing w:after="0" w:line="240" w:lineRule="auto"/>
      </w:pPr>
      <w:r>
        <w:separator/>
      </w:r>
    </w:p>
  </w:footnote>
  <w:footnote w:type="continuationSeparator" w:id="0">
    <w:p w14:paraId="5802F0F8" w14:textId="77777777" w:rsidR="00DD2BCB" w:rsidRDefault="00DD2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4219058"/>
      <w:docPartObj>
        <w:docPartGallery w:val="Page Numbers (Top of Page)"/>
        <w:docPartUnique/>
      </w:docPartObj>
    </w:sdtPr>
    <w:sdtEndPr/>
    <w:sdtContent>
      <w:p w14:paraId="66002199" w14:textId="77777777" w:rsidR="00DD2BCB" w:rsidRDefault="0026674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15DA27" w14:textId="77777777" w:rsidR="00DD2BCB" w:rsidRDefault="00DD2BC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225FE5"/>
    <w:multiLevelType w:val="multilevel"/>
    <w:tmpl w:val="5A2A9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610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66"/>
    <w:rsid w:val="0004238A"/>
    <w:rsid w:val="000A0C10"/>
    <w:rsid w:val="00116A38"/>
    <w:rsid w:val="00125C8B"/>
    <w:rsid w:val="00160B71"/>
    <w:rsid w:val="001B4C66"/>
    <w:rsid w:val="00266746"/>
    <w:rsid w:val="00285991"/>
    <w:rsid w:val="00330D58"/>
    <w:rsid w:val="00392DC2"/>
    <w:rsid w:val="003F18DF"/>
    <w:rsid w:val="003F45EB"/>
    <w:rsid w:val="0043070B"/>
    <w:rsid w:val="004557AB"/>
    <w:rsid w:val="0053395D"/>
    <w:rsid w:val="0055011D"/>
    <w:rsid w:val="006F2784"/>
    <w:rsid w:val="007B0ECF"/>
    <w:rsid w:val="00866005"/>
    <w:rsid w:val="008F53A4"/>
    <w:rsid w:val="008F5E49"/>
    <w:rsid w:val="00A213DA"/>
    <w:rsid w:val="00BE0A00"/>
    <w:rsid w:val="00BE222A"/>
    <w:rsid w:val="00BE4CAE"/>
    <w:rsid w:val="00BE4EC9"/>
    <w:rsid w:val="00C24EDB"/>
    <w:rsid w:val="00C339ED"/>
    <w:rsid w:val="00CE521A"/>
    <w:rsid w:val="00D25A1C"/>
    <w:rsid w:val="00D341E5"/>
    <w:rsid w:val="00DA0345"/>
    <w:rsid w:val="00DD2BCB"/>
    <w:rsid w:val="00E27BD0"/>
    <w:rsid w:val="00FA4B23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41E36"/>
  <w15:chartTrackingRefBased/>
  <w15:docId w15:val="{0514E9A7-8AF2-420A-9618-AE860911A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EDB"/>
    <w:pPr>
      <w:spacing w:after="160" w:line="259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C24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4EDB"/>
    <w:rPr>
      <w:rFonts w:ascii="Times New Roman" w:hAnsi="Times New Roman"/>
      <w:sz w:val="28"/>
    </w:rPr>
  </w:style>
  <w:style w:type="paragraph" w:styleId="a7">
    <w:name w:val="List Paragraph"/>
    <w:basedOn w:val="a"/>
    <w:uiPriority w:val="34"/>
    <w:qFormat/>
    <w:rsid w:val="00DA0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248</Words>
  <Characters>1661</Characters>
  <Application>Microsoft Office Word</Application>
  <DocSecurity>0</DocSecurity>
  <Lines>43</Lines>
  <Paragraphs>17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14</cp:revision>
  <dcterms:created xsi:type="dcterms:W3CDTF">2026-09-10T07:43:00Z</dcterms:created>
  <dcterms:modified xsi:type="dcterms:W3CDTF">2026-10-07T15:54:00Z</dcterms:modified>
</cp:coreProperties>
</file>