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54" w:rsidRPr="00016137" w:rsidRDefault="00D82D54" w:rsidP="00D82D5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D82D54">
        <w:rPr>
          <w:rFonts w:ascii="Times New Roman" w:hAnsi="Times New Roman" w:cs="Times New Roman"/>
          <w:lang w:val="kk-KZ"/>
        </w:rPr>
        <w:t>Іс №2-жыл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2D54" w:rsidRPr="00016137" w:rsidRDefault="00D82D54" w:rsidP="00D82D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Ш Е Ш І М</w:t>
      </w:r>
    </w:p>
    <w:p w:rsidR="00D82D54" w:rsidRPr="00016137" w:rsidRDefault="00D82D54" w:rsidP="00D82D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АТЫНАН</w:t>
      </w:r>
    </w:p>
    <w:p w:rsidR="00016137" w:rsidRPr="00016137" w:rsidRDefault="00016137" w:rsidP="000161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18 тамыз 2015 жыл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1613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>қалалық соты құрамында төрағалық етуші судья А., хатшылықта У. отырып, ашық сот мәжілісінде талапкер Е,. жауапкер К. араларындағы некені бұзу туралы талап арызын қарап,</w:t>
      </w:r>
    </w:p>
    <w:p w:rsidR="00D82D54" w:rsidRPr="00016137" w:rsidRDefault="00D82D54" w:rsidP="00D82D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А Н Ы Қ Т А Ғ А Н Ы :</w:t>
      </w:r>
    </w:p>
    <w:p w:rsidR="00D82D54" w:rsidRPr="00016137" w:rsidRDefault="00D82D54" w:rsidP="00D82D54">
      <w:pPr>
        <w:spacing w:after="0" w:line="0" w:lineRule="atLeast"/>
        <w:ind w:right="-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Талапкер Е.. өзінің талап арызында жауапкер К-пен некені бұзу туралы сұраған.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Талапкер сотта талап тілегін қуаттап, некесін бұзуды және оның қатысуынсыз қарауды сұрады.</w:t>
      </w:r>
    </w:p>
    <w:p w:rsidR="00D82D54" w:rsidRPr="00016137" w:rsidRDefault="00D82D54" w:rsidP="00D82D54">
      <w:pPr>
        <w:pStyle w:val="a3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16137">
        <w:rPr>
          <w:rFonts w:ascii="Times New Roman" w:hAnsi="Times New Roman" w:cs="Times New Roman"/>
          <w:sz w:val="28"/>
          <w:szCs w:val="28"/>
        </w:rPr>
        <w:t>Жауапкер талап арызды мойындап, некені бұзу сұрады.</w:t>
      </w:r>
    </w:p>
    <w:p w:rsidR="00D82D54" w:rsidRPr="00016137" w:rsidRDefault="00D82D54" w:rsidP="00D82D54">
      <w:pPr>
        <w:pStyle w:val="a3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16137">
        <w:rPr>
          <w:rFonts w:ascii="Times New Roman" w:hAnsi="Times New Roman" w:cs="Times New Roman"/>
          <w:sz w:val="28"/>
          <w:szCs w:val="28"/>
        </w:rPr>
        <w:t>Іс материалдарын зеррттеп, сот төмендегіге келді.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Талапкер Е. және жауапкер К-пен </w:t>
      </w:r>
      <w:r w:rsidR="00016137" w:rsidRPr="00016137">
        <w:rPr>
          <w:rFonts w:ascii="Times New Roman" w:hAnsi="Times New Roman" w:cs="Times New Roman"/>
          <w:sz w:val="28"/>
          <w:szCs w:val="28"/>
          <w:lang w:val="kk-KZ"/>
        </w:rPr>
        <w:t>19.07.2004ж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. Б. ауданының К селосы Қ. селолық округ Әкімшілік аппараты бөлемінде заңды некелерін қидырған, ол туралы №4 акт жазуы жасалды. Жауапкермен бірге тұрып, отбасын сақтап қалу мүмкін болмағандықтан және мінездері бір-біріне сәйкес келмегендіктен, жан ұясында ұрыс керіс шығарыуы жиі орын ала бастады. Ортақ некеден кәмелет жасқа толмаған баласы жоқ. Ортақ шаруашылығы жоқ және ортақ мүлікті бөлу туралы даулары бар. 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ҚР «Неке (ерлі-зайыптылық) және отбасы туралы» кодексінің 19 бабының 1 тармағы және 2 тармағының 1 тармақшасына сәйкес егер сот ерлі-зайыптылардың одан әрі бірлесіп өмір сүруі және отбасын сақтауы мүмкін еместігін анықтаса, неке сот тәртібімен бұзылады.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ҚР «Неке (ерлі-зайыптылық) және отбасы туралы» кодексінің 21 бабына сәйкес,  кәмелетке толмаған ортақ балалары бар ерлі-зайыптылардың некені (ерлі-зайыптылықты) бұзуға өзара келісімі болған кезде, ерлі-зайыптылардың бір-біріне мүліктік және өзге де талаптары болмаған кезде сот некені (ерлі-зайыптылықты) бұзу себептерін анықтамастан некені (ерлі-зайыптылықты) бұзуы мүмкін.</w:t>
      </w:r>
    </w:p>
    <w:p w:rsidR="00D82D54" w:rsidRPr="00016137" w:rsidRDefault="00D82D54" w:rsidP="00D82D54">
      <w:pPr>
        <w:pStyle w:val="a3"/>
        <w:spacing w:line="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016137">
        <w:rPr>
          <w:rFonts w:ascii="Times New Roman" w:hAnsi="Times New Roman" w:cs="Times New Roman"/>
          <w:sz w:val="28"/>
          <w:szCs w:val="28"/>
        </w:rPr>
        <w:t xml:space="preserve">Көрсетілген жағдайда, талап арызды қанағаттындырып және некені бұзуға соттың негізі бар. Сондықтан сот талапкердің некені бұзу туралы талап арызы қанағаттандырылуға жатады деп санайды.  </w:t>
      </w:r>
    </w:p>
    <w:p w:rsidR="00D82D54" w:rsidRPr="00016137" w:rsidRDefault="00D82D54" w:rsidP="00D82D5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көретілген мән-жайға байланысты және ҚР АІЖК 217-221 баптарын басшылыққа алып, сот </w:t>
      </w:r>
    </w:p>
    <w:p w:rsidR="00D82D54" w:rsidRPr="00016137" w:rsidRDefault="00D82D54" w:rsidP="00D82D54">
      <w:pPr>
        <w:spacing w:after="0" w:line="0" w:lineRule="atLeast"/>
        <w:ind w:left="-360" w:right="-81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Ш Е Ш І М    Е Т Т І :</w:t>
      </w:r>
    </w:p>
    <w:p w:rsidR="00D82D54" w:rsidRPr="00016137" w:rsidRDefault="00D82D54" w:rsidP="00D82D54">
      <w:pPr>
        <w:spacing w:after="0" w:line="0" w:lineRule="atLeast"/>
        <w:ind w:right="-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Талапкер Е. жауапкер К-тың  араларындағы неке бұзу туралы талабын -қанағаттандыруға.</w:t>
      </w:r>
    </w:p>
    <w:p w:rsidR="00D82D54" w:rsidRPr="00016137" w:rsidRDefault="00D82D54" w:rsidP="00D82D54">
      <w:pPr>
        <w:spacing w:after="0" w:line="0" w:lineRule="atLeast"/>
        <w:ind w:right="-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Е. жауапкер К-тың арасындағы </w:t>
      </w:r>
      <w:r w:rsidR="00016137"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19.07.2004ж 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>Б. ауданының К. селосы Қ. селолық округ Әкімшілік аппараты бөлемінде заңды некелерін қидырған, ол туралы №4  санды тіркеуге жазылған  некені - бұзуға.</w:t>
      </w:r>
    </w:p>
    <w:p w:rsidR="00D82D54" w:rsidRPr="00016137" w:rsidRDefault="00D82D54" w:rsidP="00D82D54">
      <w:pPr>
        <w:spacing w:after="0" w:line="0" w:lineRule="atLeast"/>
        <w:ind w:right="-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Неке бұзу жөніндегі куәлікті табыс ету кезінде Е-дан мемлекет кірісіне 2 973 (екі мың тоғыз жүз жетпіс үш) теңге мемлекеттік алым өндіруге, жауапкерді босатуға.</w:t>
      </w:r>
    </w:p>
    <w:p w:rsidR="00D82D54" w:rsidRPr="00016137" w:rsidRDefault="00D82D54" w:rsidP="00D82D54">
      <w:pPr>
        <w:spacing w:after="0" w:line="0" w:lineRule="atLeast"/>
        <w:ind w:right="-6"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Шешімге разы емес жақ он бес күн ішінде А. облыстық сотына А. қалалық соты арқылы жеке шағым, наразылық келтіруге ерікті.</w:t>
      </w:r>
    </w:p>
    <w:p w:rsidR="00D82D54" w:rsidRPr="00016137" w:rsidRDefault="00D82D54" w:rsidP="00D82D5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D82D54" w:rsidRPr="00016137" w:rsidRDefault="00D82D54" w:rsidP="00D82D54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Судья 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  <w:t>А.</w:t>
      </w:r>
    </w:p>
    <w:p w:rsidR="00D82D54" w:rsidRPr="00016137" w:rsidRDefault="00D82D54" w:rsidP="00D82D5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D82D54" w:rsidRPr="00016137" w:rsidRDefault="00D82D54" w:rsidP="00D82D54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>Көшермесі дұрыс.</w:t>
      </w:r>
    </w:p>
    <w:bookmarkEnd w:id="0"/>
    <w:p w:rsidR="00D82D54" w:rsidRPr="00016137" w:rsidRDefault="00D82D54" w:rsidP="00D82D54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  <w:lang w:val="kk-KZ"/>
        </w:rPr>
      </w:pPr>
      <w:r w:rsidRPr="00016137">
        <w:rPr>
          <w:rFonts w:ascii="Times New Roman" w:hAnsi="Times New Roman" w:cs="Times New Roman"/>
          <w:sz w:val="28"/>
          <w:szCs w:val="28"/>
          <w:lang w:val="kk-KZ"/>
        </w:rPr>
        <w:t xml:space="preserve">Судья </w:t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16137">
        <w:rPr>
          <w:rFonts w:ascii="Times New Roman" w:hAnsi="Times New Roman" w:cs="Times New Roman"/>
          <w:sz w:val="28"/>
          <w:szCs w:val="28"/>
          <w:lang w:val="kk-KZ"/>
        </w:rPr>
        <w:tab/>
        <w:t>А.</w:t>
      </w:r>
    </w:p>
    <w:p w:rsidR="00A57A13" w:rsidRDefault="00A57A13"/>
    <w:sectPr w:rsidR="00A57A13" w:rsidSect="00EF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D54"/>
    <w:rsid w:val="00016137"/>
    <w:rsid w:val="00A57A13"/>
    <w:rsid w:val="00D82D54"/>
    <w:rsid w:val="00E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D54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semiHidden/>
    <w:rsid w:val="00D82D54"/>
    <w:rPr>
      <w:rFonts w:ascii="Tahoma" w:eastAsia="Times New Roman" w:hAnsi="Tahoma" w:cs="Tahoma"/>
      <w:sz w:val="24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4</cp:revision>
  <dcterms:created xsi:type="dcterms:W3CDTF">2016-02-13T07:37:00Z</dcterms:created>
  <dcterms:modified xsi:type="dcterms:W3CDTF">2016-02-15T10:22:00Z</dcterms:modified>
</cp:coreProperties>
</file>