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AFB9" w14:textId="77777777" w:rsidR="001772AF" w:rsidRPr="00806E07" w:rsidRDefault="001772AF" w:rsidP="001772AF">
      <w:pPr>
        <w:pStyle w:val="a3"/>
        <w:ind w:left="5112" w:right="-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Бостандыкский</w:t>
      </w:r>
      <w:r w:rsidRPr="00806E07">
        <w:rPr>
          <w:rFonts w:ascii="Times New Roman" w:hAnsi="Times New Roman" w:cs="Times New Roman"/>
          <w:b/>
          <w:bCs/>
          <w:sz w:val="24"/>
          <w:szCs w:val="24"/>
        </w:rPr>
        <w:t xml:space="preserve"> районный суд города Алматы</w:t>
      </w:r>
    </w:p>
    <w:p w14:paraId="32F0FF9C" w14:textId="77777777" w:rsidR="001772AF" w:rsidRPr="00806E07" w:rsidRDefault="001772AF" w:rsidP="001772AF">
      <w:pPr>
        <w:pStyle w:val="a3"/>
        <w:ind w:left="5112" w:right="-284"/>
        <w:rPr>
          <w:rFonts w:ascii="Times New Roman" w:hAnsi="Times New Roman" w:cs="Times New Roman"/>
          <w:sz w:val="24"/>
          <w:szCs w:val="24"/>
        </w:rPr>
      </w:pPr>
      <w:r w:rsidRPr="00806E07">
        <w:rPr>
          <w:rFonts w:ascii="Times New Roman" w:hAnsi="Times New Roman" w:cs="Times New Roman"/>
          <w:sz w:val="24"/>
          <w:szCs w:val="24"/>
        </w:rPr>
        <w:t>г.Алматы,</w:t>
      </w:r>
      <w:r w:rsidRPr="00366870">
        <w:rPr>
          <w:rFonts w:ascii="Times New Roman" w:hAnsi="Times New Roman" w:cs="Times New Roman"/>
          <w:sz w:val="24"/>
          <w:szCs w:val="24"/>
        </w:rPr>
        <w:t xml:space="preserve"> микрорайон Орбита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87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66870">
        <w:rPr>
          <w:rFonts w:ascii="Times New Roman" w:hAnsi="Times New Roman" w:cs="Times New Roman"/>
          <w:sz w:val="24"/>
          <w:szCs w:val="24"/>
        </w:rPr>
        <w:t>0А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8ACE60" w14:textId="77777777" w:rsidR="001772AF" w:rsidRDefault="001772AF" w:rsidP="001772AF">
      <w:pPr>
        <w:pStyle w:val="a3"/>
        <w:ind w:left="5112"/>
        <w:rPr>
          <w:rFonts w:ascii="Times New Roman" w:hAnsi="Times New Roman" w:cs="Times New Roman"/>
          <w:sz w:val="24"/>
          <w:szCs w:val="24"/>
        </w:rPr>
      </w:pPr>
      <w:r w:rsidRPr="0024492C">
        <w:rPr>
          <w:rFonts w:ascii="Times New Roman" w:hAnsi="Times New Roman" w:cs="Times New Roman"/>
          <w:sz w:val="24"/>
          <w:szCs w:val="24"/>
        </w:rPr>
        <w:t>+7 (727) 220-07-19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24492C">
        <w:rPr>
          <w:rFonts w:ascii="Times New Roman" w:hAnsi="Times New Roman" w:cs="Times New Roman"/>
          <w:sz w:val="24"/>
          <w:szCs w:val="24"/>
        </w:rPr>
        <w:t>+7 (727) 333-12-41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1C1664" w14:textId="0439426D" w:rsidR="001772AF" w:rsidRPr="00032E39" w:rsidRDefault="001772AF" w:rsidP="001772AF">
      <w:pPr>
        <w:pStyle w:val="a3"/>
        <w:ind w:left="5112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032E3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От Истца: </w:t>
      </w:r>
      <w:bookmarkStart w:id="0" w:name="_Hlk123848936"/>
      <w:r w:rsidRPr="00032E39">
        <w:rPr>
          <w:rFonts w:ascii="Times New Roman" w:hAnsi="Times New Roman" w:cs="Times New Roman"/>
          <w:b/>
          <w:bCs/>
          <w:sz w:val="24"/>
          <w:szCs w:val="24"/>
          <w:lang w:bidi="ru-RU"/>
        </w:rPr>
        <w:t>Е</w:t>
      </w:r>
      <w:r w:rsidR="00DF12A3">
        <w:rPr>
          <w:rFonts w:ascii="Times New Roman" w:hAnsi="Times New Roman" w:cs="Times New Roman"/>
          <w:b/>
          <w:bCs/>
          <w:sz w:val="24"/>
          <w:szCs w:val="24"/>
          <w:lang w:bidi="ru-RU"/>
        </w:rPr>
        <w:t>.</w:t>
      </w:r>
      <w:r w:rsidRPr="00032E39">
        <w:rPr>
          <w:rFonts w:ascii="Times New Roman" w:hAnsi="Times New Roman" w:cs="Times New Roman"/>
          <w:b/>
          <w:bCs/>
          <w:sz w:val="24"/>
          <w:szCs w:val="24"/>
          <w:lang w:bidi="ru-RU"/>
        </w:rPr>
        <w:t>Ж</w:t>
      </w:r>
      <w:r w:rsidR="00DF12A3">
        <w:rPr>
          <w:rFonts w:ascii="Times New Roman" w:hAnsi="Times New Roman" w:cs="Times New Roman"/>
          <w:b/>
          <w:bCs/>
          <w:sz w:val="24"/>
          <w:szCs w:val="24"/>
          <w:lang w:bidi="ru-RU"/>
        </w:rPr>
        <w:t>.</w:t>
      </w:r>
      <w:r w:rsidRPr="00032E39">
        <w:rPr>
          <w:rFonts w:ascii="Times New Roman" w:hAnsi="Times New Roman" w:cs="Times New Roman"/>
          <w:b/>
          <w:bCs/>
          <w:sz w:val="24"/>
          <w:szCs w:val="24"/>
          <w:lang w:bidi="ru-RU"/>
        </w:rPr>
        <w:t>С</w:t>
      </w:r>
      <w:r w:rsidR="00DF12A3">
        <w:rPr>
          <w:rFonts w:ascii="Times New Roman" w:hAnsi="Times New Roman" w:cs="Times New Roman"/>
          <w:b/>
          <w:bCs/>
          <w:sz w:val="24"/>
          <w:szCs w:val="24"/>
          <w:lang w:bidi="ru-RU"/>
        </w:rPr>
        <w:t>.</w:t>
      </w:r>
      <w:r w:rsidRPr="00032E39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bookmarkEnd w:id="0"/>
    </w:p>
    <w:p w14:paraId="0A93A1D2" w14:textId="5E49BBAB" w:rsidR="001772AF" w:rsidRPr="00032E39" w:rsidRDefault="001772AF" w:rsidP="001772AF">
      <w:pPr>
        <w:pStyle w:val="a3"/>
        <w:ind w:left="5112"/>
        <w:rPr>
          <w:rFonts w:ascii="Times New Roman" w:hAnsi="Times New Roman" w:cs="Times New Roman"/>
          <w:sz w:val="24"/>
          <w:szCs w:val="24"/>
          <w:lang w:bidi="ru-RU"/>
        </w:rPr>
      </w:pPr>
      <w:r w:rsidRPr="00032E39">
        <w:rPr>
          <w:rFonts w:ascii="Times New Roman" w:hAnsi="Times New Roman" w:cs="Times New Roman"/>
          <w:sz w:val="24"/>
          <w:szCs w:val="24"/>
          <w:lang w:bidi="ru-RU"/>
        </w:rPr>
        <w:t xml:space="preserve">ИИН </w:t>
      </w:r>
      <w:r w:rsidR="00DF12A3">
        <w:rPr>
          <w:rFonts w:ascii="Times New Roman" w:hAnsi="Times New Roman" w:cs="Times New Roman"/>
          <w:sz w:val="24"/>
          <w:szCs w:val="24"/>
          <w:lang w:bidi="ru-RU"/>
        </w:rPr>
        <w:t>………….</w:t>
      </w:r>
      <w:r w:rsidRPr="00032E3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14:paraId="5CB39E33" w14:textId="77777777" w:rsidR="001772AF" w:rsidRPr="00032E39" w:rsidRDefault="001772AF" w:rsidP="001772AF">
      <w:pPr>
        <w:pStyle w:val="a3"/>
        <w:ind w:left="511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32E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Представитель по доверенности:</w:t>
      </w:r>
    </w:p>
    <w:p w14:paraId="71C9021A" w14:textId="77777777" w:rsidR="001772AF" w:rsidRPr="00032E39" w:rsidRDefault="001772AF" w:rsidP="001772AF">
      <w:pPr>
        <w:pStyle w:val="a3"/>
        <w:ind w:left="5112"/>
        <w:rPr>
          <w:rFonts w:ascii="Times New Roman" w:hAnsi="Times New Roman" w:cs="Times New Roman"/>
          <w:sz w:val="24"/>
          <w:szCs w:val="24"/>
        </w:rPr>
      </w:pPr>
      <w:r w:rsidRPr="00032E39">
        <w:rPr>
          <w:rFonts w:ascii="Times New Roman" w:hAnsi="Times New Roman" w:cs="Times New Roman"/>
          <w:sz w:val="24"/>
          <w:szCs w:val="24"/>
        </w:rPr>
        <w:t>Адвокатская контора Закон и Право</w:t>
      </w:r>
    </w:p>
    <w:p w14:paraId="47628C77" w14:textId="77777777" w:rsidR="001772AF" w:rsidRPr="00032E39" w:rsidRDefault="001772AF" w:rsidP="001772AF">
      <w:pPr>
        <w:pStyle w:val="a3"/>
        <w:ind w:left="5112"/>
        <w:rPr>
          <w:rFonts w:ascii="Times New Roman" w:hAnsi="Times New Roman" w:cs="Times New Roman"/>
          <w:sz w:val="24"/>
          <w:szCs w:val="24"/>
        </w:rPr>
      </w:pPr>
      <w:r w:rsidRPr="00032E39">
        <w:rPr>
          <w:rFonts w:ascii="Times New Roman" w:hAnsi="Times New Roman" w:cs="Times New Roman"/>
          <w:sz w:val="24"/>
          <w:szCs w:val="24"/>
        </w:rPr>
        <w:t>БИН 201240021767 </w:t>
      </w:r>
    </w:p>
    <w:p w14:paraId="2AB39629" w14:textId="77777777" w:rsidR="001772AF" w:rsidRPr="00032E39" w:rsidRDefault="001772AF" w:rsidP="001772AF">
      <w:pPr>
        <w:pStyle w:val="a3"/>
        <w:ind w:left="511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2E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 пр. Абылай Хана, д. 79, офис 304.</w:t>
      </w:r>
    </w:p>
    <w:p w14:paraId="46947012" w14:textId="77777777" w:rsidR="001772AF" w:rsidRPr="00032E39" w:rsidRDefault="00210F39" w:rsidP="001772AF">
      <w:pPr>
        <w:pStyle w:val="a3"/>
        <w:ind w:left="5112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5">
        <w:r w:rsidR="001772AF" w:rsidRPr="00032E39">
          <w:rPr>
            <w:rStyle w:val="a5"/>
            <w:rFonts w:ascii="Times New Roman" w:hAnsi="Times New Roman" w:cs="Times New Roman"/>
            <w:sz w:val="24"/>
            <w:szCs w:val="24"/>
          </w:rPr>
          <w:t>info@zakonpravo.kz</w:t>
        </w:r>
      </w:hyperlink>
      <w:r w:rsidR="001772AF" w:rsidRPr="00032E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</w:t>
      </w:r>
      <w:hyperlink r:id="rId6">
        <w:r w:rsidR="001772AF" w:rsidRPr="00032E39">
          <w:rPr>
            <w:rStyle w:val="a5"/>
            <w:rFonts w:ascii="Times New Roman" w:hAnsi="Times New Roman" w:cs="Times New Roman"/>
            <w:sz w:val="24"/>
            <w:szCs w:val="24"/>
          </w:rPr>
          <w:t>www.zakonpravo.kz</w:t>
        </w:r>
      </w:hyperlink>
    </w:p>
    <w:p w14:paraId="479C3FD3" w14:textId="77777777" w:rsidR="001772AF" w:rsidRPr="00032E39" w:rsidRDefault="001772AF" w:rsidP="001772AF">
      <w:pPr>
        <w:pStyle w:val="a3"/>
        <w:ind w:left="511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2E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+ 7 727 971 78 58; +7 708 971 78 58.</w:t>
      </w:r>
    </w:p>
    <w:p w14:paraId="504960F6" w14:textId="55259895" w:rsidR="001772AF" w:rsidRPr="00E9754B" w:rsidRDefault="001772AF" w:rsidP="001772AF">
      <w:pPr>
        <w:pStyle w:val="a3"/>
        <w:ind w:left="5112"/>
        <w:rPr>
          <w:rFonts w:ascii="Times New Roman" w:hAnsi="Times New Roman" w:cs="Times New Roman"/>
          <w:b/>
          <w:bCs/>
          <w:sz w:val="24"/>
          <w:szCs w:val="24"/>
        </w:rPr>
      </w:pPr>
      <w:r w:rsidRPr="00806E07">
        <w:rPr>
          <w:rFonts w:ascii="Times New Roman" w:hAnsi="Times New Roman" w:cs="Times New Roman"/>
          <w:b/>
          <w:bCs/>
          <w:sz w:val="24"/>
          <w:szCs w:val="24"/>
        </w:rPr>
        <w:t>Ответчик:</w:t>
      </w:r>
      <w:r w:rsidRPr="00806E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9754B">
        <w:rPr>
          <w:rFonts w:ascii="Times New Roman" w:hAnsi="Times New Roman" w:cs="Times New Roman"/>
          <w:b/>
          <w:sz w:val="24"/>
          <w:szCs w:val="24"/>
        </w:rPr>
        <w:t>З</w:t>
      </w:r>
      <w:r w:rsidR="00DF12A3">
        <w:rPr>
          <w:rFonts w:ascii="Times New Roman" w:hAnsi="Times New Roman" w:cs="Times New Roman"/>
          <w:b/>
          <w:sz w:val="24"/>
          <w:szCs w:val="24"/>
        </w:rPr>
        <w:t>.</w:t>
      </w:r>
      <w:r w:rsidRPr="00E9754B">
        <w:rPr>
          <w:rFonts w:ascii="Times New Roman" w:hAnsi="Times New Roman" w:cs="Times New Roman"/>
          <w:b/>
          <w:sz w:val="24"/>
          <w:szCs w:val="24"/>
        </w:rPr>
        <w:t>И</w:t>
      </w:r>
      <w:r w:rsidR="00DF12A3">
        <w:rPr>
          <w:rFonts w:ascii="Times New Roman" w:hAnsi="Times New Roman" w:cs="Times New Roman"/>
          <w:b/>
          <w:sz w:val="24"/>
          <w:szCs w:val="24"/>
        </w:rPr>
        <w:t>.</w:t>
      </w:r>
      <w:r w:rsidRPr="00E9754B">
        <w:rPr>
          <w:rFonts w:ascii="Times New Roman" w:hAnsi="Times New Roman" w:cs="Times New Roman"/>
          <w:b/>
          <w:sz w:val="24"/>
          <w:szCs w:val="24"/>
        </w:rPr>
        <w:t>В</w:t>
      </w:r>
      <w:r w:rsidR="00DF12A3">
        <w:rPr>
          <w:rFonts w:ascii="Times New Roman" w:hAnsi="Times New Roman" w:cs="Times New Roman"/>
          <w:b/>
          <w:sz w:val="24"/>
          <w:szCs w:val="24"/>
        </w:rPr>
        <w:t>.</w:t>
      </w:r>
      <w:r w:rsidRPr="00E975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199902" w14:textId="01770CB3" w:rsidR="001772AF" w:rsidRPr="00E9754B" w:rsidRDefault="001772AF" w:rsidP="001772AF">
      <w:pPr>
        <w:pStyle w:val="a3"/>
        <w:ind w:left="5112"/>
        <w:rPr>
          <w:rFonts w:ascii="Times New Roman" w:hAnsi="Times New Roman" w:cs="Times New Roman"/>
          <w:sz w:val="24"/>
          <w:szCs w:val="24"/>
        </w:rPr>
      </w:pPr>
      <w:r w:rsidRPr="00E9754B">
        <w:rPr>
          <w:rFonts w:ascii="Times New Roman" w:hAnsi="Times New Roman" w:cs="Times New Roman"/>
          <w:sz w:val="24"/>
          <w:szCs w:val="24"/>
        </w:rPr>
        <w:t xml:space="preserve">ИИН </w:t>
      </w:r>
      <w:r w:rsidR="00DF12A3">
        <w:rPr>
          <w:rFonts w:ascii="Times New Roman" w:hAnsi="Times New Roman" w:cs="Times New Roman"/>
          <w:sz w:val="24"/>
          <w:szCs w:val="24"/>
        </w:rPr>
        <w:t>……….</w:t>
      </w:r>
    </w:p>
    <w:p w14:paraId="330F9AD3" w14:textId="0E92C7F2" w:rsidR="001772AF" w:rsidRPr="00E9754B" w:rsidRDefault="001772AF" w:rsidP="001772AF">
      <w:pPr>
        <w:pStyle w:val="a3"/>
        <w:ind w:left="5112"/>
        <w:rPr>
          <w:rFonts w:ascii="Times New Roman" w:hAnsi="Times New Roman" w:cs="Times New Roman"/>
          <w:sz w:val="24"/>
          <w:szCs w:val="24"/>
        </w:rPr>
      </w:pPr>
      <w:r w:rsidRPr="00E9754B">
        <w:rPr>
          <w:rFonts w:ascii="Times New Roman" w:hAnsi="Times New Roman" w:cs="Times New Roman"/>
          <w:sz w:val="24"/>
          <w:szCs w:val="24"/>
        </w:rPr>
        <w:t>г. Алматы, ул. Навои, д</w:t>
      </w:r>
      <w:r w:rsidR="008723B7">
        <w:rPr>
          <w:rFonts w:ascii="Times New Roman" w:hAnsi="Times New Roman" w:cs="Times New Roman"/>
          <w:sz w:val="24"/>
          <w:szCs w:val="24"/>
        </w:rPr>
        <w:t>………</w:t>
      </w:r>
      <w:r w:rsidRPr="00E9754B">
        <w:rPr>
          <w:rFonts w:ascii="Times New Roman" w:hAnsi="Times New Roman" w:cs="Times New Roman"/>
          <w:sz w:val="24"/>
          <w:szCs w:val="24"/>
        </w:rPr>
        <w:t>, кв</w:t>
      </w:r>
      <w:r w:rsidR="008723B7">
        <w:rPr>
          <w:rFonts w:ascii="Times New Roman" w:hAnsi="Times New Roman" w:cs="Times New Roman"/>
          <w:sz w:val="24"/>
          <w:szCs w:val="24"/>
        </w:rPr>
        <w:t>…….</w:t>
      </w:r>
      <w:r w:rsidRPr="00E975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B353DC" w14:textId="1E44586F" w:rsidR="001772AF" w:rsidRPr="00E9754B" w:rsidRDefault="001772AF" w:rsidP="001772AF">
      <w:pPr>
        <w:pStyle w:val="a3"/>
        <w:ind w:left="5112"/>
        <w:rPr>
          <w:rFonts w:ascii="Times New Roman" w:hAnsi="Times New Roman" w:cs="Times New Roman"/>
          <w:sz w:val="24"/>
          <w:szCs w:val="24"/>
        </w:rPr>
      </w:pPr>
      <w:r w:rsidRPr="00E9754B">
        <w:rPr>
          <w:rFonts w:ascii="Times New Roman" w:hAnsi="Times New Roman" w:cs="Times New Roman"/>
          <w:sz w:val="24"/>
          <w:szCs w:val="24"/>
        </w:rPr>
        <w:t>+7</w:t>
      </w:r>
      <w:r w:rsidR="008723B7">
        <w:rPr>
          <w:rFonts w:ascii="Times New Roman" w:hAnsi="Times New Roman" w:cs="Times New Roman"/>
          <w:sz w:val="24"/>
          <w:szCs w:val="24"/>
        </w:rPr>
        <w:t> </w:t>
      </w:r>
      <w:r w:rsidRPr="00E9754B">
        <w:rPr>
          <w:rFonts w:ascii="Times New Roman" w:hAnsi="Times New Roman" w:cs="Times New Roman"/>
          <w:sz w:val="24"/>
          <w:szCs w:val="24"/>
        </w:rPr>
        <w:t>701</w:t>
      </w:r>
      <w:r w:rsidR="008723B7">
        <w:rPr>
          <w:rFonts w:ascii="Times New Roman" w:hAnsi="Times New Roman" w:cs="Times New Roman"/>
          <w:sz w:val="24"/>
          <w:szCs w:val="24"/>
        </w:rPr>
        <w:t>……..</w:t>
      </w:r>
      <w:r w:rsidRPr="00E9754B">
        <w:rPr>
          <w:rFonts w:ascii="Times New Roman" w:hAnsi="Times New Roman" w:cs="Times New Roman"/>
          <w:sz w:val="24"/>
          <w:szCs w:val="24"/>
        </w:rPr>
        <w:t>.</w:t>
      </w:r>
      <w:r w:rsidR="00210F39">
        <w:rPr>
          <w:rFonts w:ascii="Times New Roman" w:hAnsi="Times New Roman" w:cs="Times New Roman"/>
          <w:sz w:val="24"/>
          <w:szCs w:val="24"/>
        </w:rPr>
        <w:t>.</w:t>
      </w:r>
    </w:p>
    <w:p w14:paraId="12A51C81" w14:textId="77777777" w:rsidR="001772AF" w:rsidRDefault="001772AF" w:rsidP="001772AF">
      <w:pPr>
        <w:pStyle w:val="a3"/>
        <w:ind w:left="4824"/>
        <w:rPr>
          <w:rFonts w:ascii="Times New Roman" w:hAnsi="Times New Roman" w:cs="Times New Roman"/>
          <w:sz w:val="24"/>
          <w:szCs w:val="24"/>
        </w:rPr>
      </w:pPr>
    </w:p>
    <w:p w14:paraId="634344D2" w14:textId="77777777" w:rsidR="001772AF" w:rsidRDefault="001772AF" w:rsidP="001772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30ACCDA5">
        <w:rPr>
          <w:rFonts w:ascii="Times New Roman" w:hAnsi="Times New Roman" w:cs="Times New Roman"/>
          <w:b/>
          <w:bCs/>
          <w:sz w:val="24"/>
          <w:szCs w:val="24"/>
        </w:rPr>
        <w:t>Исковое заявление</w:t>
      </w:r>
    </w:p>
    <w:p w14:paraId="26B422D4" w14:textId="77777777" w:rsidR="001772AF" w:rsidRDefault="001772AF" w:rsidP="001772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30ACCDA5">
        <w:rPr>
          <w:rFonts w:ascii="Times New Roman" w:hAnsi="Times New Roman" w:cs="Times New Roman"/>
          <w:sz w:val="24"/>
          <w:szCs w:val="24"/>
        </w:rPr>
        <w:t>о признании договора займа недействительными</w:t>
      </w:r>
    </w:p>
    <w:p w14:paraId="67A8E020" w14:textId="77777777" w:rsidR="001772AF" w:rsidRDefault="001772AF" w:rsidP="001772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B25E8" w14:textId="34CFD7FD" w:rsidR="001772AF" w:rsidRPr="00AD0882" w:rsidRDefault="001772AF" w:rsidP="001772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882">
        <w:rPr>
          <w:rFonts w:ascii="Times New Roman" w:hAnsi="Times New Roman" w:cs="Times New Roman"/>
          <w:sz w:val="24"/>
          <w:szCs w:val="24"/>
        </w:rPr>
        <w:t xml:space="preserve">01 ноября 2022 года между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8723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723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="008723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(далее – ответчик)</w:t>
      </w:r>
      <w:r w:rsidRPr="00AD0882">
        <w:rPr>
          <w:rFonts w:ascii="Times New Roman" w:hAnsi="Times New Roman" w:cs="Times New Roman"/>
          <w:sz w:val="24"/>
          <w:szCs w:val="24"/>
        </w:rPr>
        <w:t xml:space="preserve"> и Е</w:t>
      </w:r>
      <w:r w:rsidR="008723B7">
        <w:rPr>
          <w:rFonts w:ascii="Times New Roman" w:hAnsi="Times New Roman" w:cs="Times New Roman"/>
          <w:sz w:val="24"/>
          <w:szCs w:val="24"/>
        </w:rPr>
        <w:t>.</w:t>
      </w:r>
      <w:r w:rsidRPr="00AD0882">
        <w:rPr>
          <w:rFonts w:ascii="Times New Roman" w:hAnsi="Times New Roman" w:cs="Times New Roman"/>
          <w:sz w:val="24"/>
          <w:szCs w:val="24"/>
        </w:rPr>
        <w:t>Ж</w:t>
      </w:r>
      <w:r w:rsidR="008723B7">
        <w:rPr>
          <w:rFonts w:ascii="Times New Roman" w:hAnsi="Times New Roman" w:cs="Times New Roman"/>
          <w:sz w:val="24"/>
          <w:szCs w:val="24"/>
        </w:rPr>
        <w:t>.</w:t>
      </w:r>
      <w:r w:rsidRPr="00AD0882">
        <w:rPr>
          <w:rFonts w:ascii="Times New Roman" w:hAnsi="Times New Roman" w:cs="Times New Roman"/>
          <w:sz w:val="24"/>
          <w:szCs w:val="24"/>
        </w:rPr>
        <w:t>С</w:t>
      </w:r>
      <w:r w:rsidR="008723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(далее – истец)</w:t>
      </w:r>
      <w:r w:rsidRPr="00AD0882">
        <w:rPr>
          <w:rFonts w:ascii="Times New Roman" w:hAnsi="Times New Roman" w:cs="Times New Roman"/>
          <w:sz w:val="24"/>
          <w:szCs w:val="24"/>
        </w:rPr>
        <w:t xml:space="preserve"> был нотариально заключен договор займа №3181 (Далее – Договор), где существенными условиями договора являются тот факт, что Вы как Заимодатель передали заёмщику сумму в размере 1 549 000 (один миллион пятьсот сорок девять тысяч) тенге в заем сроком до 01 </w:t>
      </w:r>
      <w:r w:rsidR="00EC412B">
        <w:rPr>
          <w:rFonts w:ascii="Times New Roman" w:hAnsi="Times New Roman" w:cs="Times New Roman"/>
          <w:sz w:val="24"/>
          <w:szCs w:val="24"/>
        </w:rPr>
        <w:t>декабря</w:t>
      </w:r>
      <w:r w:rsidRPr="00AD0882">
        <w:rPr>
          <w:rFonts w:ascii="Times New Roman" w:hAnsi="Times New Roman" w:cs="Times New Roman"/>
          <w:sz w:val="24"/>
          <w:szCs w:val="24"/>
        </w:rPr>
        <w:t xml:space="preserve"> 2022 года.</w:t>
      </w:r>
    </w:p>
    <w:p w14:paraId="44DA1FE7" w14:textId="77777777" w:rsidR="001772AF" w:rsidRPr="00AD0882" w:rsidRDefault="001772AF" w:rsidP="001772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882">
        <w:rPr>
          <w:rFonts w:ascii="Times New Roman" w:hAnsi="Times New Roman" w:cs="Times New Roman"/>
          <w:sz w:val="24"/>
          <w:szCs w:val="24"/>
        </w:rPr>
        <w:t>Согласно ст. 715 ГК РК по договору займа одна сторона (заимодатель) передает, а в случаях, предусмотренных настоящим Кодексом или договором, обязуется передать в собственность другой стороне (заемщику) деньги, определенные родовыми признаками, а заемщик обязуется своевременно возвратить заимодателю такую же сумму денег.</w:t>
      </w:r>
    </w:p>
    <w:p w14:paraId="7F06CCF6" w14:textId="77777777" w:rsidR="001772AF" w:rsidRPr="00AD0882" w:rsidRDefault="001772AF" w:rsidP="001772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882">
        <w:rPr>
          <w:rFonts w:ascii="Times New Roman" w:hAnsi="Times New Roman" w:cs="Times New Roman"/>
          <w:sz w:val="24"/>
          <w:szCs w:val="24"/>
        </w:rPr>
        <w:t>В ст. 717 ГК РК предусмотрено, что договор займа считается заключенным с момента передачи денег, если иное не предусмотрено настоящим Кодексом или соглашением сторон.</w:t>
      </w:r>
    </w:p>
    <w:p w14:paraId="42F1F6B9" w14:textId="18FD4D0B" w:rsidR="001772AF" w:rsidRPr="00AD0882" w:rsidRDefault="001772AF" w:rsidP="001772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882">
        <w:rPr>
          <w:rFonts w:ascii="Times New Roman" w:hAnsi="Times New Roman" w:cs="Times New Roman"/>
          <w:sz w:val="24"/>
          <w:szCs w:val="24"/>
        </w:rPr>
        <w:t>Однако,</w:t>
      </w:r>
      <w:r>
        <w:rPr>
          <w:rFonts w:ascii="Times New Roman" w:hAnsi="Times New Roman" w:cs="Times New Roman"/>
          <w:sz w:val="24"/>
          <w:szCs w:val="24"/>
        </w:rPr>
        <w:t xml:space="preserve"> на самом деле</w:t>
      </w:r>
      <w:r w:rsidRPr="00AD0882">
        <w:rPr>
          <w:rFonts w:ascii="Times New Roman" w:hAnsi="Times New Roman" w:cs="Times New Roman"/>
          <w:sz w:val="24"/>
          <w:szCs w:val="24"/>
        </w:rPr>
        <w:t xml:space="preserve"> по вышеуказанному договору никакого факта передачи денег с</w:t>
      </w:r>
      <w:r>
        <w:rPr>
          <w:rFonts w:ascii="Times New Roman" w:hAnsi="Times New Roman" w:cs="Times New Roman"/>
          <w:sz w:val="24"/>
          <w:szCs w:val="24"/>
        </w:rPr>
        <w:t>о стороны ответчика</w:t>
      </w:r>
      <w:r w:rsidR="00A34B7D">
        <w:rPr>
          <w:rFonts w:ascii="Times New Roman" w:hAnsi="Times New Roman" w:cs="Times New Roman"/>
          <w:sz w:val="24"/>
          <w:szCs w:val="24"/>
        </w:rPr>
        <w:t xml:space="preserve"> Зинина И.В.,</w:t>
      </w:r>
      <w:r w:rsidRPr="00AD0882">
        <w:rPr>
          <w:rFonts w:ascii="Times New Roman" w:hAnsi="Times New Roman" w:cs="Times New Roman"/>
          <w:sz w:val="24"/>
          <w:szCs w:val="24"/>
        </w:rPr>
        <w:t xml:space="preserve"> </w:t>
      </w:r>
      <w:r w:rsidR="00A34B7D">
        <w:rPr>
          <w:rFonts w:ascii="Times New Roman" w:hAnsi="Times New Roman" w:cs="Times New Roman"/>
          <w:sz w:val="24"/>
          <w:szCs w:val="24"/>
        </w:rPr>
        <w:t xml:space="preserve">истцу </w:t>
      </w:r>
      <w:r w:rsidRPr="00AD0882">
        <w:rPr>
          <w:rFonts w:ascii="Times New Roman" w:hAnsi="Times New Roman" w:cs="Times New Roman"/>
          <w:sz w:val="24"/>
          <w:szCs w:val="24"/>
        </w:rPr>
        <w:t>Е</w:t>
      </w:r>
      <w:r w:rsidR="00DD1ED7">
        <w:rPr>
          <w:rFonts w:ascii="Times New Roman" w:hAnsi="Times New Roman" w:cs="Times New Roman"/>
          <w:sz w:val="24"/>
          <w:szCs w:val="24"/>
        </w:rPr>
        <w:t>.</w:t>
      </w:r>
      <w:r w:rsidRPr="00AD0882">
        <w:rPr>
          <w:rFonts w:ascii="Times New Roman" w:hAnsi="Times New Roman" w:cs="Times New Roman"/>
          <w:sz w:val="24"/>
          <w:szCs w:val="24"/>
        </w:rPr>
        <w:t>Ж.С. не</w:t>
      </w:r>
      <w:r>
        <w:rPr>
          <w:rFonts w:ascii="Times New Roman" w:hAnsi="Times New Roman" w:cs="Times New Roman"/>
          <w:sz w:val="24"/>
          <w:szCs w:val="24"/>
        </w:rPr>
        <w:t xml:space="preserve"> было</w:t>
      </w:r>
      <w:r w:rsidRPr="00AD0882">
        <w:rPr>
          <w:rFonts w:ascii="Times New Roman" w:hAnsi="Times New Roman" w:cs="Times New Roman"/>
          <w:sz w:val="24"/>
          <w:szCs w:val="24"/>
        </w:rPr>
        <w:t>.</w:t>
      </w:r>
    </w:p>
    <w:p w14:paraId="5792ECB3" w14:textId="0707C076" w:rsidR="001772AF" w:rsidRPr="00AD0882" w:rsidRDefault="001772AF" w:rsidP="001772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Истец </w:t>
      </w:r>
      <w:r w:rsidRPr="00AD0882">
        <w:rPr>
          <w:rFonts w:ascii="Times New Roman" w:hAnsi="Times New Roman" w:cs="Times New Roman"/>
          <w:sz w:val="24"/>
          <w:szCs w:val="24"/>
        </w:rPr>
        <w:t>Е</w:t>
      </w:r>
      <w:r w:rsidR="00DD1ED7">
        <w:rPr>
          <w:rFonts w:ascii="Times New Roman" w:hAnsi="Times New Roman" w:cs="Times New Roman"/>
          <w:sz w:val="24"/>
          <w:szCs w:val="24"/>
        </w:rPr>
        <w:t>.</w:t>
      </w:r>
      <w:r w:rsidRPr="00AD0882">
        <w:rPr>
          <w:rFonts w:ascii="Times New Roman" w:hAnsi="Times New Roman" w:cs="Times New Roman"/>
          <w:sz w:val="24"/>
          <w:szCs w:val="24"/>
        </w:rPr>
        <w:t>Ж.С., являеться матерью Ф</w:t>
      </w:r>
      <w:r w:rsidR="00DD1ED7">
        <w:rPr>
          <w:rFonts w:ascii="Times New Roman" w:hAnsi="Times New Roman" w:cs="Times New Roman"/>
          <w:sz w:val="24"/>
          <w:szCs w:val="24"/>
        </w:rPr>
        <w:t>.</w:t>
      </w:r>
      <w:r w:rsidRPr="00AD0882">
        <w:rPr>
          <w:rFonts w:ascii="Times New Roman" w:hAnsi="Times New Roman" w:cs="Times New Roman"/>
          <w:sz w:val="24"/>
          <w:szCs w:val="24"/>
        </w:rPr>
        <w:t>А</w:t>
      </w:r>
      <w:r w:rsidR="00D75D98">
        <w:rPr>
          <w:rFonts w:ascii="Times New Roman" w:hAnsi="Times New Roman" w:cs="Times New Roman"/>
          <w:sz w:val="24"/>
          <w:szCs w:val="24"/>
        </w:rPr>
        <w:t>.</w:t>
      </w:r>
      <w:r w:rsidRPr="00AD0882">
        <w:rPr>
          <w:rFonts w:ascii="Times New Roman" w:hAnsi="Times New Roman" w:cs="Times New Roman"/>
          <w:sz w:val="24"/>
          <w:szCs w:val="24"/>
        </w:rPr>
        <w:t>М</w:t>
      </w:r>
      <w:r w:rsidR="00D75D98">
        <w:rPr>
          <w:rFonts w:ascii="Times New Roman" w:hAnsi="Times New Roman" w:cs="Times New Roman"/>
          <w:sz w:val="24"/>
          <w:szCs w:val="24"/>
        </w:rPr>
        <w:t>.</w:t>
      </w:r>
      <w:r w:rsidRPr="00AD0882">
        <w:rPr>
          <w:rFonts w:ascii="Times New Roman" w:hAnsi="Times New Roman" w:cs="Times New Roman"/>
          <w:sz w:val="24"/>
          <w:szCs w:val="24"/>
        </w:rPr>
        <w:t>, которая являлась сотрудником компании</w:t>
      </w:r>
      <w:r>
        <w:rPr>
          <w:rFonts w:ascii="Times New Roman" w:hAnsi="Times New Roman" w:cs="Times New Roman"/>
          <w:sz w:val="24"/>
          <w:szCs w:val="24"/>
        </w:rPr>
        <w:t xml:space="preserve"> (ИП) ответчика</w:t>
      </w:r>
      <w:r w:rsidRPr="00AD0882">
        <w:rPr>
          <w:rFonts w:ascii="Times New Roman" w:hAnsi="Times New Roman" w:cs="Times New Roman"/>
          <w:sz w:val="24"/>
          <w:szCs w:val="24"/>
        </w:rPr>
        <w:t>. Ранее в компании</w:t>
      </w:r>
      <w:r>
        <w:rPr>
          <w:rFonts w:ascii="Times New Roman" w:hAnsi="Times New Roman" w:cs="Times New Roman"/>
          <w:sz w:val="24"/>
          <w:szCs w:val="24"/>
        </w:rPr>
        <w:t xml:space="preserve"> ответчика</w:t>
      </w:r>
      <w:r w:rsidRPr="00AD0882">
        <w:rPr>
          <w:rFonts w:ascii="Times New Roman" w:hAnsi="Times New Roman" w:cs="Times New Roman"/>
          <w:sz w:val="24"/>
          <w:szCs w:val="24"/>
        </w:rPr>
        <w:t xml:space="preserve"> якобы обнаружилась недостача по счетам и по субьективныму и необоснованному решению</w:t>
      </w:r>
      <w:r>
        <w:rPr>
          <w:rFonts w:ascii="Times New Roman" w:hAnsi="Times New Roman" w:cs="Times New Roman"/>
          <w:sz w:val="24"/>
          <w:szCs w:val="24"/>
        </w:rPr>
        <w:t xml:space="preserve"> Ответчика, дочь</w:t>
      </w:r>
      <w:r w:rsidRPr="00AD0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истца</w:t>
      </w:r>
      <w:r w:rsidRPr="00AD0882">
        <w:rPr>
          <w:rFonts w:ascii="Times New Roman" w:hAnsi="Times New Roman" w:cs="Times New Roman"/>
          <w:sz w:val="24"/>
          <w:szCs w:val="24"/>
        </w:rPr>
        <w:t xml:space="preserve"> оказалась в поле подозрения по хищении вверенного имущества.</w:t>
      </w:r>
    </w:p>
    <w:p w14:paraId="3A8F7288" w14:textId="7FFF0AFD" w:rsidR="001772AF" w:rsidRDefault="001772AF" w:rsidP="001772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882">
        <w:rPr>
          <w:rFonts w:ascii="Times New Roman" w:hAnsi="Times New Roman" w:cs="Times New Roman"/>
          <w:sz w:val="24"/>
          <w:szCs w:val="24"/>
        </w:rPr>
        <w:t>Таким образо</w:t>
      </w:r>
      <w:r>
        <w:rPr>
          <w:rFonts w:ascii="Times New Roman" w:hAnsi="Times New Roman" w:cs="Times New Roman"/>
          <w:sz w:val="24"/>
          <w:szCs w:val="24"/>
        </w:rPr>
        <w:t>м ответчик</w:t>
      </w:r>
      <w:r w:rsidRPr="00AD0882">
        <w:rPr>
          <w:rFonts w:ascii="Times New Roman" w:hAnsi="Times New Roman" w:cs="Times New Roman"/>
          <w:sz w:val="24"/>
          <w:szCs w:val="24"/>
        </w:rPr>
        <w:t xml:space="preserve">, шантажируя </w:t>
      </w:r>
      <w:r>
        <w:rPr>
          <w:rFonts w:ascii="Times New Roman" w:hAnsi="Times New Roman" w:cs="Times New Roman"/>
          <w:sz w:val="24"/>
          <w:szCs w:val="24"/>
        </w:rPr>
        <w:t>якобы предложив выход</w:t>
      </w:r>
      <w:r w:rsidRPr="00AD0882">
        <w:rPr>
          <w:rFonts w:ascii="Times New Roman" w:hAnsi="Times New Roman" w:cs="Times New Roman"/>
          <w:sz w:val="24"/>
          <w:szCs w:val="24"/>
        </w:rPr>
        <w:t xml:space="preserve"> принудил </w:t>
      </w:r>
      <w:r>
        <w:rPr>
          <w:rFonts w:ascii="Times New Roman" w:hAnsi="Times New Roman" w:cs="Times New Roman"/>
          <w:sz w:val="24"/>
          <w:szCs w:val="24"/>
        </w:rPr>
        <w:t xml:space="preserve">дочь истца </w:t>
      </w:r>
      <w:r w:rsidRPr="00AD0882">
        <w:rPr>
          <w:rFonts w:ascii="Times New Roman" w:hAnsi="Times New Roman" w:cs="Times New Roman"/>
          <w:sz w:val="24"/>
          <w:szCs w:val="24"/>
        </w:rPr>
        <w:t>Е</w:t>
      </w:r>
      <w:r w:rsidR="00623048">
        <w:rPr>
          <w:rFonts w:ascii="Times New Roman" w:hAnsi="Times New Roman" w:cs="Times New Roman"/>
          <w:sz w:val="24"/>
          <w:szCs w:val="24"/>
        </w:rPr>
        <w:t>.</w:t>
      </w:r>
      <w:r w:rsidRPr="00AD0882">
        <w:rPr>
          <w:rFonts w:ascii="Times New Roman" w:hAnsi="Times New Roman" w:cs="Times New Roman"/>
          <w:sz w:val="24"/>
          <w:szCs w:val="24"/>
        </w:rPr>
        <w:t>Ж.С.,</w:t>
      </w:r>
      <w:r>
        <w:rPr>
          <w:rFonts w:ascii="Times New Roman" w:hAnsi="Times New Roman" w:cs="Times New Roman"/>
          <w:sz w:val="24"/>
          <w:szCs w:val="24"/>
        </w:rPr>
        <w:t xml:space="preserve"> на заключения договора займа. А мать решила защитить и под шоковым состоянием заключила договор займа.  </w:t>
      </w:r>
    </w:p>
    <w:p w14:paraId="2C29ADA4" w14:textId="38CAE4B1" w:rsidR="001772AF" w:rsidRDefault="001772AF" w:rsidP="001772AF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normaltextrun"/>
          <w:rFonts w:ascii="Times New Roman" w:hAnsi="Times New Roman"/>
          <w:szCs w:val="24"/>
        </w:rPr>
      </w:pPr>
      <w:r w:rsidRPr="00AD0882">
        <w:rPr>
          <w:rStyle w:val="0pt"/>
          <w:rFonts w:eastAsia="ヒラギノ角ゴ Pro W3"/>
          <w:b w:val="0"/>
          <w:bCs w:val="0"/>
          <w:sz w:val="24"/>
          <w:szCs w:val="24"/>
        </w:rPr>
        <w:tab/>
        <w:t>В последующем, под предлогом, что</w:t>
      </w:r>
      <w:r>
        <w:rPr>
          <w:rStyle w:val="0pt"/>
          <w:rFonts w:eastAsia="ヒラギノ角ゴ Pro W3"/>
          <w:b w:val="0"/>
          <w:bCs w:val="0"/>
          <w:szCs w:val="24"/>
        </w:rPr>
        <w:t xml:space="preserve"> истец</w:t>
      </w:r>
      <w:r w:rsidRPr="00AD0882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</w:t>
      </w:r>
      <w:r w:rsidRPr="00AD0882">
        <w:rPr>
          <w:rFonts w:ascii="Times New Roman" w:hAnsi="Times New Roman"/>
          <w:szCs w:val="24"/>
        </w:rPr>
        <w:t>Е</w:t>
      </w:r>
      <w:r w:rsidR="002C5EED">
        <w:rPr>
          <w:rFonts w:ascii="Times New Roman" w:hAnsi="Times New Roman"/>
          <w:szCs w:val="24"/>
        </w:rPr>
        <w:t>.</w:t>
      </w:r>
      <w:r w:rsidRPr="00AD0882">
        <w:rPr>
          <w:rFonts w:ascii="Times New Roman" w:hAnsi="Times New Roman"/>
          <w:szCs w:val="24"/>
        </w:rPr>
        <w:t>Ж.С.,</w:t>
      </w:r>
      <w:r w:rsidR="002C5EED">
        <w:rPr>
          <w:rFonts w:ascii="Times New Roman" w:hAnsi="Times New Roman"/>
          <w:szCs w:val="24"/>
        </w:rPr>
        <w:t xml:space="preserve"> </w:t>
      </w:r>
      <w:r w:rsidRPr="00AD0882">
        <w:rPr>
          <w:rFonts w:ascii="Times New Roman" w:hAnsi="Times New Roman"/>
          <w:szCs w:val="24"/>
        </w:rPr>
        <w:t xml:space="preserve"> </w:t>
      </w:r>
      <w:r w:rsidRPr="00AD0882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не исполнила договорные обязательства в указанные сроки </w:t>
      </w:r>
      <w:r>
        <w:rPr>
          <w:rStyle w:val="0pt"/>
          <w:rFonts w:eastAsia="ヒラギノ角ゴ Pro W3"/>
          <w:b w:val="0"/>
          <w:bCs w:val="0"/>
          <w:szCs w:val="24"/>
        </w:rPr>
        <w:t>ответчик</w:t>
      </w:r>
      <w:r w:rsidRPr="00AD0882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, </w:t>
      </w:r>
      <w:r w:rsidRPr="00AD0882">
        <w:rPr>
          <w:rFonts w:ascii="Times New Roman" w:hAnsi="Times New Roman"/>
          <w:szCs w:val="24"/>
        </w:rPr>
        <w:t>обратил</w:t>
      </w:r>
      <w:r>
        <w:rPr>
          <w:rFonts w:ascii="Times New Roman" w:hAnsi="Times New Roman"/>
          <w:szCs w:val="24"/>
        </w:rPr>
        <w:t>ся</w:t>
      </w:r>
      <w:r w:rsidRPr="00AD0882">
        <w:rPr>
          <w:rFonts w:ascii="Times New Roman" w:hAnsi="Times New Roman"/>
          <w:szCs w:val="24"/>
        </w:rPr>
        <w:t xml:space="preserve"> с заявлением к Нотариусу Такишевой Гульшат Омирсериковне для совершения исполнительной надписи. В последующем Нотариус совершила </w:t>
      </w:r>
      <w:r w:rsidRPr="00AD0882">
        <w:rPr>
          <w:rStyle w:val="normaltextrun"/>
          <w:color w:val="000000" w:themeColor="text1"/>
          <w:szCs w:val="24"/>
        </w:rPr>
        <w:t xml:space="preserve">исполнительную надпись </w:t>
      </w:r>
      <w:r w:rsidRPr="00AD0882">
        <w:rPr>
          <w:rStyle w:val="normaltextrun"/>
          <w:szCs w:val="24"/>
        </w:rPr>
        <w:t>№</w:t>
      </w:r>
      <w:r w:rsidRPr="00AD0882">
        <w:rPr>
          <w:rFonts w:ascii="Times New Roman" w:hAnsi="Times New Roman"/>
          <w:szCs w:val="24"/>
          <w:lang w:bidi="ru-RU"/>
        </w:rPr>
        <w:t>3513,</w:t>
      </w:r>
      <w:r w:rsidRPr="00AD0882">
        <w:rPr>
          <w:rStyle w:val="normaltextrun"/>
          <w:szCs w:val="24"/>
          <w:lang w:val="kk-KZ"/>
        </w:rPr>
        <w:t xml:space="preserve"> </w:t>
      </w:r>
      <w:r w:rsidRPr="00AD0882">
        <w:rPr>
          <w:rStyle w:val="normaltextrun"/>
          <w:color w:val="000000" w:themeColor="text1"/>
          <w:szCs w:val="24"/>
        </w:rPr>
        <w:t>которая была выписана от</w:t>
      </w:r>
      <w:r w:rsidRPr="00AD0882">
        <w:rPr>
          <w:rStyle w:val="normaltextrun"/>
          <w:szCs w:val="24"/>
        </w:rPr>
        <w:t xml:space="preserve"> </w:t>
      </w:r>
      <w:r w:rsidRPr="00AD0882">
        <w:rPr>
          <w:rFonts w:ascii="Times New Roman" w:hAnsi="Times New Roman"/>
          <w:szCs w:val="24"/>
          <w:lang w:bidi="ru-RU"/>
        </w:rPr>
        <w:t>8 декабря</w:t>
      </w:r>
      <w:r w:rsidRPr="00AD0882">
        <w:rPr>
          <w:rStyle w:val="normaltextrun"/>
          <w:szCs w:val="24"/>
          <w:lang w:val="kk-KZ"/>
        </w:rPr>
        <w:t xml:space="preserve"> </w:t>
      </w:r>
      <w:r w:rsidRPr="00AD0882">
        <w:rPr>
          <w:rStyle w:val="normaltextrun"/>
          <w:szCs w:val="24"/>
        </w:rPr>
        <w:t>20</w:t>
      </w:r>
      <w:r w:rsidRPr="00AD0882">
        <w:rPr>
          <w:rStyle w:val="normaltextrun"/>
          <w:szCs w:val="24"/>
          <w:lang w:val="kk-KZ"/>
        </w:rPr>
        <w:t>22</w:t>
      </w:r>
      <w:r w:rsidRPr="00AD0882">
        <w:rPr>
          <w:rStyle w:val="normaltextrun"/>
          <w:szCs w:val="24"/>
        </w:rPr>
        <w:t xml:space="preserve"> года.</w:t>
      </w:r>
    </w:p>
    <w:p w14:paraId="55F72513" w14:textId="77777777" w:rsidR="001772AF" w:rsidRPr="00A9437F" w:rsidRDefault="001772AF" w:rsidP="001772AF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b w:val="0"/>
          <w:bCs w:val="0"/>
          <w:spacing w:val="0"/>
          <w:sz w:val="24"/>
          <w:szCs w:val="24"/>
        </w:rPr>
      </w:pPr>
      <w:r>
        <w:rPr>
          <w:rStyle w:val="normaltextrun"/>
          <w:rFonts w:ascii="Times New Roman" w:hAnsi="Times New Roman"/>
          <w:szCs w:val="24"/>
        </w:rPr>
        <w:tab/>
        <w:t xml:space="preserve">Нами было написано заявление о совершённом преступлении в полицию </w:t>
      </w:r>
      <w:r>
        <w:rPr>
          <w:rFonts w:ascii="Times New Roman" w:hAnsi="Times New Roman"/>
          <w:szCs w:val="24"/>
        </w:rPr>
        <w:t>по п</w:t>
      </w:r>
      <w:r w:rsidRPr="004D0A1F">
        <w:rPr>
          <w:rFonts w:ascii="Times New Roman" w:hAnsi="Times New Roman"/>
          <w:szCs w:val="24"/>
        </w:rPr>
        <w:t>ризнак</w:t>
      </w:r>
      <w:r>
        <w:rPr>
          <w:rFonts w:ascii="Times New Roman" w:hAnsi="Times New Roman"/>
          <w:szCs w:val="24"/>
        </w:rPr>
        <w:t>ам</w:t>
      </w:r>
      <w:r w:rsidRPr="004D0A1F">
        <w:rPr>
          <w:rFonts w:ascii="Times New Roman" w:hAnsi="Times New Roman"/>
          <w:szCs w:val="24"/>
        </w:rPr>
        <w:t xml:space="preserve"> состава уголовного правонарушения, предусмотренного</w:t>
      </w:r>
      <w:r>
        <w:rPr>
          <w:rFonts w:ascii="Times New Roman" w:hAnsi="Times New Roman"/>
          <w:szCs w:val="24"/>
        </w:rPr>
        <w:t xml:space="preserve"> в</w:t>
      </w:r>
      <w:r w:rsidRPr="004D0A1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ст. 248 УК РК. Однака полиция оставила дело в номенклатурное дело </w:t>
      </w:r>
      <w:r w:rsidRPr="00A9437F">
        <w:rPr>
          <w:rFonts w:ascii="Times New Roman" w:hAnsi="Times New Roman"/>
          <w:szCs w:val="24"/>
        </w:rPr>
        <w:t>так как</w:t>
      </w:r>
      <w:r>
        <w:rPr>
          <w:rFonts w:ascii="Times New Roman" w:hAnsi="Times New Roman"/>
          <w:szCs w:val="24"/>
        </w:rPr>
        <w:t xml:space="preserve"> в</w:t>
      </w:r>
      <w:r w:rsidRPr="00A9437F">
        <w:rPr>
          <w:rFonts w:ascii="Times New Roman" w:hAnsi="Times New Roman"/>
          <w:szCs w:val="24"/>
        </w:rPr>
        <w:t xml:space="preserve"> обращении отсутствует состав уголовного правонарушения</w:t>
      </w:r>
      <w:r>
        <w:rPr>
          <w:rFonts w:ascii="Times New Roman" w:hAnsi="Times New Roman"/>
          <w:szCs w:val="24"/>
        </w:rPr>
        <w:t xml:space="preserve">. </w:t>
      </w:r>
      <w:r>
        <w:rPr>
          <w:rStyle w:val="normaltextrun"/>
          <w:rFonts w:ascii="Times New Roman" w:hAnsi="Times New Roman"/>
          <w:szCs w:val="24"/>
        </w:rPr>
        <w:t xml:space="preserve"> </w:t>
      </w:r>
    </w:p>
    <w:p w14:paraId="05562219" w14:textId="77777777" w:rsidR="001772AF" w:rsidRPr="00B84A8E" w:rsidRDefault="001772AF" w:rsidP="001772AF">
      <w:pPr>
        <w:pStyle w:val="a3"/>
        <w:ind w:firstLine="708"/>
        <w:jc w:val="both"/>
        <w:rPr>
          <w:rStyle w:val="0pt"/>
          <w:rFonts w:eastAsiaTheme="minorHAnsi"/>
          <w:b w:val="0"/>
          <w:bCs w:val="0"/>
          <w:color w:val="000000" w:themeColor="text1"/>
          <w:spacing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февраля 2023 года в</w:t>
      </w:r>
      <w:r w:rsidRPr="30ACCD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соответствии норм ст. 152 и 279 ГПК РК и ст. 402 ГК 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 нами было направлена досудебная претензия в адрес ответчика, где требовали </w:t>
      </w:r>
      <w:r w:rsidRPr="002272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признать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вышеуказанный д</w:t>
      </w:r>
      <w:r w:rsidRPr="002272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оговор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72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недействительным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устранить все созданные ответчиком неполадки Однако, никакого стремления для разрешения данного вопроса от ответчиков мы не получили.</w:t>
      </w:r>
    </w:p>
    <w:p w14:paraId="5466C48A" w14:textId="77777777" w:rsidR="001772AF" w:rsidRPr="00AD0882" w:rsidRDefault="001772AF" w:rsidP="001772AF">
      <w:pPr>
        <w:pStyle w:val="a3"/>
        <w:ind w:firstLine="708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AD0882">
        <w:rPr>
          <w:rStyle w:val="0pt"/>
          <w:rFonts w:eastAsia="ヒラギノ角ゴ Pro W3"/>
          <w:b w:val="0"/>
          <w:bCs w:val="0"/>
          <w:sz w:val="24"/>
          <w:szCs w:val="24"/>
        </w:rPr>
        <w:t>Также необходимо отметить, что в соответствии со ст. 724 ГК РК заемщик вправе оспаривать договор займа, доказывая, что предмет займа (деньги или вещи) в действительности не получен им от заимодателя или получен в меньшем размере или количестве, чем указано в договоре.</w:t>
      </w:r>
    </w:p>
    <w:p w14:paraId="058EC976" w14:textId="77777777" w:rsidR="001772AF" w:rsidRPr="002272FD" w:rsidRDefault="001772AF" w:rsidP="001772A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174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 пунктом 2 статьи 157 ГК, сделка признается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74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недействительной при нарушении требований, предъявляемых к форме,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74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содержанию и участникам сделки, а также к </w:t>
      </w:r>
      <w:r w:rsidRPr="008174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свободе их волеизъявления по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74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основаниям, установленным настоящим Кодексом или иными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74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законодательными актами.</w:t>
      </w:r>
    </w:p>
    <w:p w14:paraId="51D379D9" w14:textId="77777777" w:rsidR="001772AF" w:rsidRDefault="001772AF" w:rsidP="001772A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04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Согласно частью 1 статьи 724 ГК заемщик вправе оспаривать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A04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 займа, доказывая, что предмет займа (деньги или вещи) 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A04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действительности не получен им от займодателя или получен в меньшем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A04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размере или количестве, чем указано в договоре.</w:t>
      </w:r>
    </w:p>
    <w:p w14:paraId="38F66CB3" w14:textId="77777777" w:rsidR="001772AF" w:rsidRPr="002272FD" w:rsidRDefault="001772AF" w:rsidP="001772A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56C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Пункта 1 статьи 158 ГК предусмотрено, что сделка, содержание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6C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которой не соответствует требованиям законодательства, а также сделка,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6C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совершенная с целью, заведомо противоречащей основам правопорядка,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6C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является оспоримой и может быть признана судом недействительной, если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6C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настоящим Кодексом и иными законодательными актами Республики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6C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Казахстан не установлено иное.</w:t>
      </w:r>
      <w:r w:rsidRPr="002272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60B4D3F6" w14:textId="77777777" w:rsidR="001772AF" w:rsidRDefault="001772AF" w:rsidP="001772A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ACCD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Согласно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удовлетворенной части иска. По требованиям неимущественного характера сумма расходов взыскивается в разумных пределах, но не должна превышать триста месячных расчетных показателей.</w:t>
      </w:r>
    </w:p>
    <w:p w14:paraId="14346268" w14:textId="77777777" w:rsidR="001772AF" w:rsidRDefault="001772AF" w:rsidP="00177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30ACCDA5">
        <w:rPr>
          <w:rFonts w:ascii="Times New Roman" w:hAnsi="Times New Roman" w:cs="Times New Roman"/>
          <w:sz w:val="24"/>
          <w:szCs w:val="24"/>
        </w:rPr>
        <w:t>На основании вышеизложенного</w:t>
      </w:r>
      <w:r>
        <w:rPr>
          <w:rFonts w:ascii="Times New Roman" w:hAnsi="Times New Roman" w:cs="Times New Roman"/>
          <w:sz w:val="24"/>
          <w:szCs w:val="24"/>
        </w:rPr>
        <w:t xml:space="preserve"> и в соответствии со ст. 724 ГК РК</w:t>
      </w:r>
      <w:r w:rsidRPr="30ACCDA5">
        <w:rPr>
          <w:rFonts w:ascii="Times New Roman" w:hAnsi="Times New Roman" w:cs="Times New Roman"/>
          <w:sz w:val="24"/>
          <w:szCs w:val="24"/>
        </w:rPr>
        <w:t>,</w:t>
      </w:r>
    </w:p>
    <w:p w14:paraId="38AFE1AF" w14:textId="77777777" w:rsidR="001772AF" w:rsidRDefault="001772AF" w:rsidP="001772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71CF5D" w14:textId="77777777" w:rsidR="001772AF" w:rsidRDefault="001772AF" w:rsidP="001772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30ACCDA5">
        <w:rPr>
          <w:rFonts w:ascii="Times New Roman" w:hAnsi="Times New Roman" w:cs="Times New Roman"/>
          <w:b/>
          <w:bCs/>
          <w:sz w:val="24"/>
          <w:szCs w:val="24"/>
        </w:rPr>
        <w:t>Прошу Суд:</w:t>
      </w:r>
    </w:p>
    <w:p w14:paraId="7F2D05FD" w14:textId="77777777" w:rsidR="001772AF" w:rsidRDefault="001772AF" w:rsidP="001772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4BA7A1" w14:textId="354DF791" w:rsidR="001772AF" w:rsidRDefault="001772AF" w:rsidP="00D91AC8">
      <w:pPr>
        <w:pStyle w:val="a6"/>
        <w:numPr>
          <w:ilvl w:val="0"/>
          <w:numId w:val="1"/>
        </w:numPr>
        <w:spacing w:after="0"/>
        <w:jc w:val="both"/>
        <w:rPr>
          <w:rFonts w:eastAsiaTheme="minorEastAsia"/>
          <w:sz w:val="24"/>
          <w:szCs w:val="24"/>
        </w:rPr>
      </w:pPr>
      <w:r w:rsidRPr="30ACCDA5">
        <w:rPr>
          <w:rFonts w:ascii="Times New Roman" w:hAnsi="Times New Roman" w:cs="Times New Roman"/>
          <w:sz w:val="24"/>
          <w:szCs w:val="24"/>
        </w:rPr>
        <w:t xml:space="preserve">Признать недействительным </w:t>
      </w:r>
      <w:r w:rsidRPr="30ACCD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займа </w:t>
      </w:r>
      <w:r w:rsidRPr="00AD0882">
        <w:rPr>
          <w:rFonts w:ascii="Times New Roman" w:hAnsi="Times New Roman" w:cs="Times New Roman"/>
          <w:sz w:val="24"/>
          <w:szCs w:val="24"/>
        </w:rPr>
        <w:t xml:space="preserve">№3181 </w:t>
      </w:r>
      <w:r w:rsidRPr="002272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Pr="00AD0882">
        <w:rPr>
          <w:rFonts w:ascii="Times New Roman" w:hAnsi="Times New Roman" w:cs="Times New Roman"/>
          <w:sz w:val="24"/>
          <w:szCs w:val="24"/>
        </w:rPr>
        <w:t>01 ноября 2022 года</w:t>
      </w:r>
      <w:r w:rsidRPr="30ACCDA5">
        <w:rPr>
          <w:rFonts w:ascii="Times New Roman" w:hAnsi="Times New Roman" w:cs="Times New Roman"/>
          <w:sz w:val="24"/>
          <w:szCs w:val="24"/>
        </w:rPr>
        <w:t xml:space="preserve"> заключенный между</w:t>
      </w:r>
      <w:r>
        <w:rPr>
          <w:rFonts w:ascii="Times New Roman" w:hAnsi="Times New Roman" w:cs="Times New Roman"/>
          <w:sz w:val="24"/>
          <w:szCs w:val="24"/>
        </w:rPr>
        <w:t xml:space="preserve"> ответчиком</w:t>
      </w:r>
      <w:r w:rsidRPr="30ACCD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A455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455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45535">
        <w:rPr>
          <w:rFonts w:ascii="Times New Roman" w:hAnsi="Times New Roman" w:cs="Times New Roman"/>
          <w:sz w:val="24"/>
          <w:szCs w:val="24"/>
        </w:rPr>
        <w:t>.</w:t>
      </w:r>
      <w:r w:rsidRPr="00AD0882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истцом </w:t>
      </w:r>
      <w:r w:rsidRPr="00AD0882">
        <w:rPr>
          <w:rFonts w:ascii="Times New Roman" w:hAnsi="Times New Roman" w:cs="Times New Roman"/>
          <w:sz w:val="24"/>
          <w:szCs w:val="24"/>
        </w:rPr>
        <w:t>Е</w:t>
      </w:r>
      <w:r w:rsidR="00A45535">
        <w:rPr>
          <w:rFonts w:ascii="Times New Roman" w:hAnsi="Times New Roman" w:cs="Times New Roman"/>
          <w:sz w:val="24"/>
          <w:szCs w:val="24"/>
        </w:rPr>
        <w:t>.</w:t>
      </w:r>
      <w:r w:rsidRPr="00AD0882">
        <w:rPr>
          <w:rFonts w:ascii="Times New Roman" w:hAnsi="Times New Roman" w:cs="Times New Roman"/>
          <w:sz w:val="24"/>
          <w:szCs w:val="24"/>
        </w:rPr>
        <w:t>Ж</w:t>
      </w:r>
      <w:r w:rsidR="00A45535">
        <w:rPr>
          <w:rFonts w:ascii="Times New Roman" w:hAnsi="Times New Roman" w:cs="Times New Roman"/>
          <w:sz w:val="24"/>
          <w:szCs w:val="24"/>
        </w:rPr>
        <w:t>.</w:t>
      </w:r>
      <w:r w:rsidRPr="00AD0882">
        <w:rPr>
          <w:rFonts w:ascii="Times New Roman" w:hAnsi="Times New Roman" w:cs="Times New Roman"/>
          <w:sz w:val="24"/>
          <w:szCs w:val="24"/>
        </w:rPr>
        <w:t>С</w:t>
      </w:r>
      <w:r w:rsidR="00A45535">
        <w:rPr>
          <w:rFonts w:ascii="Times New Roman" w:hAnsi="Times New Roman" w:cs="Times New Roman"/>
          <w:sz w:val="24"/>
          <w:szCs w:val="24"/>
        </w:rPr>
        <w:t>.</w:t>
      </w:r>
      <w:r w:rsidRPr="30ACCDA5">
        <w:rPr>
          <w:rFonts w:ascii="Times New Roman" w:hAnsi="Times New Roman" w:cs="Times New Roman"/>
          <w:sz w:val="24"/>
          <w:szCs w:val="24"/>
        </w:rPr>
        <w:t>;</w:t>
      </w:r>
    </w:p>
    <w:p w14:paraId="5A6ABAE8" w14:textId="4378F794" w:rsidR="001772AF" w:rsidRDefault="001772AF" w:rsidP="00D91AC8">
      <w:pPr>
        <w:pStyle w:val="a6"/>
        <w:numPr>
          <w:ilvl w:val="0"/>
          <w:numId w:val="2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30ACCD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Взыскать с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A455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455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45535">
        <w:rPr>
          <w:rFonts w:ascii="Times New Roman" w:hAnsi="Times New Roman" w:cs="Times New Roman"/>
          <w:sz w:val="24"/>
          <w:szCs w:val="24"/>
        </w:rPr>
        <w:t>.</w:t>
      </w:r>
      <w:r w:rsidRPr="00AD0882">
        <w:rPr>
          <w:rFonts w:ascii="Times New Roman" w:hAnsi="Times New Roman" w:cs="Times New Roman"/>
          <w:sz w:val="24"/>
          <w:szCs w:val="24"/>
        </w:rPr>
        <w:t xml:space="preserve"> </w:t>
      </w:r>
      <w:r w:rsidRPr="30ACCD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пользу </w:t>
      </w:r>
      <w:r w:rsidRPr="00AD0882">
        <w:rPr>
          <w:rFonts w:ascii="Times New Roman" w:hAnsi="Times New Roman" w:cs="Times New Roman"/>
          <w:sz w:val="24"/>
          <w:szCs w:val="24"/>
        </w:rPr>
        <w:t>Е</w:t>
      </w:r>
      <w:r w:rsidR="00A45535">
        <w:rPr>
          <w:rFonts w:ascii="Times New Roman" w:hAnsi="Times New Roman" w:cs="Times New Roman"/>
          <w:sz w:val="24"/>
          <w:szCs w:val="24"/>
        </w:rPr>
        <w:t>.</w:t>
      </w:r>
      <w:r w:rsidRPr="00AD0882">
        <w:rPr>
          <w:rFonts w:ascii="Times New Roman" w:hAnsi="Times New Roman" w:cs="Times New Roman"/>
          <w:sz w:val="24"/>
          <w:szCs w:val="24"/>
        </w:rPr>
        <w:t>Ж</w:t>
      </w:r>
      <w:r w:rsidR="00A45535">
        <w:rPr>
          <w:rFonts w:ascii="Times New Roman" w:hAnsi="Times New Roman" w:cs="Times New Roman"/>
          <w:sz w:val="24"/>
          <w:szCs w:val="24"/>
        </w:rPr>
        <w:t>.</w:t>
      </w:r>
      <w:r w:rsidRPr="00AD0882">
        <w:rPr>
          <w:rFonts w:ascii="Times New Roman" w:hAnsi="Times New Roman" w:cs="Times New Roman"/>
          <w:sz w:val="24"/>
          <w:szCs w:val="24"/>
        </w:rPr>
        <w:t>С</w:t>
      </w:r>
      <w:r w:rsidR="00A455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30ACCD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расходы по оплате государственной пошлины в размер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 …….</w:t>
      </w:r>
      <w:r w:rsidRPr="30ACCD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тенге; </w:t>
      </w:r>
    </w:p>
    <w:p w14:paraId="4B913404" w14:textId="08C90968" w:rsidR="001772AF" w:rsidRDefault="001772AF" w:rsidP="00D91AC8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ACCD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Взыскать с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A455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455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45535">
        <w:rPr>
          <w:rFonts w:ascii="Times New Roman" w:hAnsi="Times New Roman" w:cs="Times New Roman"/>
          <w:sz w:val="24"/>
          <w:szCs w:val="24"/>
        </w:rPr>
        <w:t>.</w:t>
      </w:r>
      <w:r w:rsidRPr="00AD0882">
        <w:rPr>
          <w:rFonts w:ascii="Times New Roman" w:hAnsi="Times New Roman" w:cs="Times New Roman"/>
          <w:sz w:val="24"/>
          <w:szCs w:val="24"/>
        </w:rPr>
        <w:t xml:space="preserve"> </w:t>
      </w:r>
      <w:r w:rsidRPr="30ACCD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пользу </w:t>
      </w:r>
      <w:r w:rsidRPr="00AD0882">
        <w:rPr>
          <w:rFonts w:ascii="Times New Roman" w:hAnsi="Times New Roman" w:cs="Times New Roman"/>
          <w:sz w:val="24"/>
          <w:szCs w:val="24"/>
        </w:rPr>
        <w:t>Е</w:t>
      </w:r>
      <w:r w:rsidR="00A45535">
        <w:rPr>
          <w:rFonts w:ascii="Times New Roman" w:hAnsi="Times New Roman" w:cs="Times New Roman"/>
          <w:sz w:val="24"/>
          <w:szCs w:val="24"/>
        </w:rPr>
        <w:t>.</w:t>
      </w:r>
      <w:r w:rsidRPr="00AD0882">
        <w:rPr>
          <w:rFonts w:ascii="Times New Roman" w:hAnsi="Times New Roman" w:cs="Times New Roman"/>
          <w:sz w:val="24"/>
          <w:szCs w:val="24"/>
        </w:rPr>
        <w:t>Ж</w:t>
      </w:r>
      <w:r w:rsidR="00A45535">
        <w:rPr>
          <w:rFonts w:ascii="Times New Roman" w:hAnsi="Times New Roman" w:cs="Times New Roman"/>
          <w:sz w:val="24"/>
          <w:szCs w:val="24"/>
        </w:rPr>
        <w:t>.</w:t>
      </w:r>
      <w:r w:rsidRPr="00AD0882">
        <w:rPr>
          <w:rFonts w:ascii="Times New Roman" w:hAnsi="Times New Roman" w:cs="Times New Roman"/>
          <w:sz w:val="24"/>
          <w:szCs w:val="24"/>
        </w:rPr>
        <w:t>С</w:t>
      </w:r>
      <w:r w:rsidR="00A455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30ACCDA5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представительские расходы в размере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300 </w:t>
      </w:r>
      <w:r w:rsidRPr="30ACCDA5">
        <w:rPr>
          <w:rFonts w:ascii="Times New Roman" w:eastAsia="Times New Roman" w:hAnsi="Times New Roman" w:cs="Times New Roman"/>
          <w:sz w:val="24"/>
          <w:szCs w:val="24"/>
        </w:rPr>
        <w:t>000 (</w:t>
      </w:r>
      <w:r>
        <w:rPr>
          <w:rFonts w:ascii="Times New Roman" w:eastAsia="Times New Roman" w:hAnsi="Times New Roman" w:cs="Times New Roman"/>
          <w:sz w:val="24"/>
          <w:szCs w:val="24"/>
        </w:rPr>
        <w:t>триста</w:t>
      </w:r>
      <w:r w:rsidRPr="30ACCDA5">
        <w:rPr>
          <w:rFonts w:ascii="Times New Roman" w:eastAsia="Times New Roman" w:hAnsi="Times New Roman" w:cs="Times New Roman"/>
          <w:sz w:val="24"/>
          <w:szCs w:val="24"/>
        </w:rPr>
        <w:t xml:space="preserve"> тысяч) тенге.</w:t>
      </w:r>
    </w:p>
    <w:p w14:paraId="12C3B8FC" w14:textId="77777777" w:rsidR="00D91AC8" w:rsidRDefault="00D91AC8" w:rsidP="001772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856036" w14:textId="5DFECB22" w:rsidR="001772AF" w:rsidRDefault="001772AF" w:rsidP="001772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30ACCDA5">
        <w:rPr>
          <w:rFonts w:ascii="Times New Roman" w:hAnsi="Times New Roman" w:cs="Times New Roman"/>
          <w:b/>
          <w:bCs/>
          <w:sz w:val="24"/>
          <w:szCs w:val="24"/>
        </w:rPr>
        <w:t xml:space="preserve">С уважением, </w:t>
      </w:r>
    </w:p>
    <w:p w14:paraId="43C8BA87" w14:textId="77777777" w:rsidR="001772AF" w:rsidRDefault="001772AF" w:rsidP="001772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Адвокат:</w:t>
      </w:r>
    </w:p>
    <w:p w14:paraId="06A8AEC1" w14:textId="32A16D33" w:rsidR="001772AF" w:rsidRPr="0019090F" w:rsidRDefault="001772AF" w:rsidP="001772AF">
      <w:pPr>
        <w:spacing w:after="0"/>
        <w:ind w:left="6372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91AC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91AC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91AC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Саржанов Г.Т.</w:t>
      </w:r>
    </w:p>
    <w:p w14:paraId="1044D033" w14:textId="77777777" w:rsidR="001772AF" w:rsidRDefault="001772AF" w:rsidP="001772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AF3DCD7" w14:textId="77777777" w:rsidR="001772AF" w:rsidRDefault="001772AF" w:rsidP="001772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AAE638A" w14:textId="77777777" w:rsidR="00A95244" w:rsidRPr="001772AF" w:rsidRDefault="00A95244">
      <w:pPr>
        <w:rPr>
          <w:lang w:val="kk-KZ"/>
        </w:rPr>
      </w:pPr>
    </w:p>
    <w:sectPr w:rsidR="00A95244" w:rsidRPr="001772AF" w:rsidSect="005C4852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73DAC"/>
    <w:multiLevelType w:val="hybridMultilevel"/>
    <w:tmpl w:val="8DA4605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630EB"/>
    <w:multiLevelType w:val="hybridMultilevel"/>
    <w:tmpl w:val="BB149BA0"/>
    <w:lvl w:ilvl="0" w:tplc="F7B46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D25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0A0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A29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102C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1A1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47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C68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348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544737">
    <w:abstractNumId w:val="1"/>
  </w:num>
  <w:num w:numId="2" w16cid:durableId="1670979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5C7"/>
    <w:rsid w:val="00032060"/>
    <w:rsid w:val="001772AF"/>
    <w:rsid w:val="00210F39"/>
    <w:rsid w:val="002C5EED"/>
    <w:rsid w:val="002D65C7"/>
    <w:rsid w:val="005C4852"/>
    <w:rsid w:val="00623048"/>
    <w:rsid w:val="008723B7"/>
    <w:rsid w:val="00A34B7D"/>
    <w:rsid w:val="00A45535"/>
    <w:rsid w:val="00A95244"/>
    <w:rsid w:val="00D75D98"/>
    <w:rsid w:val="00D91AC8"/>
    <w:rsid w:val="00DD1ED7"/>
    <w:rsid w:val="00DF12A3"/>
    <w:rsid w:val="00E473F5"/>
    <w:rsid w:val="00EC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2D8E4"/>
  <w15:chartTrackingRefBased/>
  <w15:docId w15:val="{14C36237-41FB-43E6-8AC6-4D855E7A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2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1772AF"/>
    <w:pPr>
      <w:spacing w:after="0" w:line="240" w:lineRule="auto"/>
    </w:p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locked/>
    <w:rsid w:val="001772AF"/>
  </w:style>
  <w:style w:type="character" w:styleId="a5">
    <w:name w:val="Hyperlink"/>
    <w:basedOn w:val="a0"/>
    <w:uiPriority w:val="99"/>
    <w:unhideWhenUsed/>
    <w:rsid w:val="001772A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772AF"/>
    <w:pPr>
      <w:ind w:left="720"/>
      <w:contextualSpacing/>
    </w:pPr>
  </w:style>
  <w:style w:type="paragraph" w:customStyle="1" w:styleId="a7">
    <w:name w:val="Текстовый блок"/>
    <w:uiPriority w:val="99"/>
    <w:rsid w:val="001772AF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0pt">
    <w:name w:val="Основной текст + Полужирный;Интервал 0 pt"/>
    <w:basedOn w:val="a0"/>
    <w:rsid w:val="001772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normaltextrun">
    <w:name w:val="normaltextrun"/>
    <w:basedOn w:val="a0"/>
    <w:rsid w:val="00177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771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19</cp:revision>
  <dcterms:created xsi:type="dcterms:W3CDTF">2023-03-14T04:51:00Z</dcterms:created>
  <dcterms:modified xsi:type="dcterms:W3CDTF">2023-08-03T07:01:00Z</dcterms:modified>
</cp:coreProperties>
</file>