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E7DB9" w14:textId="77777777" w:rsidR="005E1E38" w:rsidRDefault="005E1E38" w:rsidP="00FE608D">
      <w:pPr>
        <w:jc w:val="center"/>
      </w:pPr>
    </w:p>
    <w:p w14:paraId="1D01CFFA" w14:textId="6381F63D" w:rsidR="00FE608D" w:rsidRPr="00E60F3B" w:rsidRDefault="00E60F3B" w:rsidP="00E60F3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Н</w:t>
      </w:r>
      <w:proofErr w:type="spellStart"/>
      <w:r w:rsidRPr="00E60F3B">
        <w:rPr>
          <w:rFonts w:ascii="Times New Roman" w:hAnsi="Times New Roman" w:cs="Times New Roman"/>
          <w:b/>
          <w:bCs/>
          <w:sz w:val="24"/>
          <w:szCs w:val="24"/>
        </w:rPr>
        <w:t>арушения</w:t>
      </w:r>
      <w:proofErr w:type="spellEnd"/>
      <w:r w:rsidRPr="00E60F3B">
        <w:rPr>
          <w:rFonts w:ascii="Times New Roman" w:hAnsi="Times New Roman" w:cs="Times New Roman"/>
          <w:b/>
          <w:bCs/>
          <w:sz w:val="24"/>
          <w:szCs w:val="24"/>
        </w:rPr>
        <w:t xml:space="preserve"> трудового законодательства и прав граждан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A76B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proofErr w:type="spellStart"/>
      <w:r w:rsidR="00A76B16" w:rsidRPr="00883945">
        <w:rPr>
          <w:rFonts w:ascii="Times New Roman" w:hAnsi="Times New Roman" w:cs="Times New Roman"/>
          <w:b/>
          <w:bCs/>
          <w:sz w:val="24"/>
          <w:szCs w:val="24"/>
        </w:rPr>
        <w:t>трудовы</w:t>
      </w:r>
      <w:proofErr w:type="spellEnd"/>
      <w:r w:rsidR="00A76B16" w:rsidRPr="00883945">
        <w:rPr>
          <w:rFonts w:ascii="Times New Roman" w:hAnsi="Times New Roman" w:cs="Times New Roman"/>
          <w:b/>
          <w:bCs/>
          <w:sz w:val="24"/>
          <w:szCs w:val="24"/>
          <w:lang w:val="kk-KZ"/>
        </w:rPr>
        <w:t>м</w:t>
      </w:r>
      <w:r w:rsidR="00A76B16" w:rsidRPr="00883945">
        <w:rPr>
          <w:rFonts w:ascii="Times New Roman" w:hAnsi="Times New Roman" w:cs="Times New Roman"/>
          <w:b/>
          <w:bCs/>
          <w:sz w:val="24"/>
          <w:szCs w:val="24"/>
        </w:rPr>
        <w:t xml:space="preserve"> спор</w:t>
      </w:r>
      <w:r w:rsidR="00A76B16" w:rsidRPr="00883945">
        <w:rPr>
          <w:rFonts w:ascii="Times New Roman" w:hAnsi="Times New Roman" w:cs="Times New Roman"/>
          <w:b/>
          <w:bCs/>
          <w:sz w:val="24"/>
          <w:szCs w:val="24"/>
          <w:lang w:val="kk-KZ"/>
        </w:rPr>
        <w:t>ам</w:t>
      </w:r>
      <w:r w:rsidR="0088394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59D9DAC8" w14:textId="77777777" w:rsidR="00883945" w:rsidRDefault="006655C4" w:rsidP="005E1E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1E38">
        <w:rPr>
          <w:rFonts w:ascii="Times New Roman" w:hAnsi="Times New Roman" w:cs="Times New Roman"/>
          <w:sz w:val="24"/>
          <w:szCs w:val="24"/>
        </w:rPr>
        <w:t xml:space="preserve">Как показывает анализ судебной практики, трудовые споры </w:t>
      </w:r>
      <w:proofErr w:type="gramStart"/>
      <w:r w:rsidRPr="005E1E38">
        <w:rPr>
          <w:rFonts w:ascii="Times New Roman" w:hAnsi="Times New Roman" w:cs="Times New Roman"/>
          <w:sz w:val="24"/>
          <w:szCs w:val="24"/>
        </w:rPr>
        <w:t>по</w:t>
      </w:r>
      <w:r w:rsidR="00A76B1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E1E38">
        <w:rPr>
          <w:rFonts w:ascii="Times New Roman" w:hAnsi="Times New Roman" w:cs="Times New Roman"/>
          <w:sz w:val="24"/>
          <w:szCs w:val="24"/>
        </w:rPr>
        <w:t>прежнему</w:t>
      </w:r>
      <w:proofErr w:type="gramEnd"/>
      <w:r w:rsidRPr="005E1E38">
        <w:rPr>
          <w:rFonts w:ascii="Times New Roman" w:hAnsi="Times New Roman" w:cs="Times New Roman"/>
          <w:sz w:val="24"/>
          <w:szCs w:val="24"/>
        </w:rPr>
        <w:t xml:space="preserve"> являются одной из социально значимых категорий дел, при рассмотрении которых необходимо обращать особое внимание на соблюдение со стороны работодателей прав граждан на труд и выявление грубых нарушений трудового законодательства. </w:t>
      </w:r>
    </w:p>
    <w:p w14:paraId="5EF4B57E" w14:textId="77777777" w:rsidR="00883945" w:rsidRDefault="006655C4" w:rsidP="005E1E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1E38">
        <w:rPr>
          <w:rFonts w:ascii="Times New Roman" w:hAnsi="Times New Roman" w:cs="Times New Roman"/>
          <w:sz w:val="24"/>
          <w:szCs w:val="24"/>
        </w:rPr>
        <w:t xml:space="preserve">Согласно части 1 статьи 253 ГПК при выявлении в судебном заседании случаев нарушения законности суд вправе вынести частное определение и </w:t>
      </w:r>
      <w:hyperlink r:id="rId6" w:history="1">
        <w:r w:rsidRPr="005E1E38">
          <w:rPr>
            <w:rStyle w:val="aa"/>
            <w:rFonts w:ascii="Times New Roman" w:hAnsi="Times New Roman" w:cs="Times New Roman"/>
            <w:sz w:val="24"/>
            <w:szCs w:val="24"/>
          </w:rPr>
          <w:t>направить его соответствующим</w:t>
        </w:r>
      </w:hyperlink>
      <w:r w:rsidRPr="005E1E38">
        <w:rPr>
          <w:rFonts w:ascii="Times New Roman" w:hAnsi="Times New Roman" w:cs="Times New Roman"/>
          <w:sz w:val="24"/>
          <w:szCs w:val="24"/>
        </w:rPr>
        <w:t xml:space="preserve"> организациям, должностным или иным лицам, выполняющим управленческие функции, которые обязаны в месячный срок сообщить о принятых ими мерах. </w:t>
      </w:r>
    </w:p>
    <w:p w14:paraId="72BF7033" w14:textId="77777777" w:rsidR="00883945" w:rsidRDefault="006655C4" w:rsidP="005E1E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1E38">
        <w:rPr>
          <w:rFonts w:ascii="Times New Roman" w:hAnsi="Times New Roman" w:cs="Times New Roman"/>
          <w:sz w:val="24"/>
          <w:szCs w:val="24"/>
        </w:rPr>
        <w:t xml:space="preserve">В силу пункта 1 нормативного постановления Верховного Суда Республики Казахстан №1 от 25 июня 2010 года «О практике вынесения судами частных определений по гражданским делам» частные определения, выносимые в порядке, установленном статьей 253 ГПК, являются актами реагирования судов на случаи нарушения законности. В целях принятия мер реагирования на допущенные нарушения трудового законодательства судами выносятся частные определения и направляются соответствующим организациям, должностным или иным лицам, выполняющим управленческие функции, для устранения нарушения законности. </w:t>
      </w:r>
    </w:p>
    <w:p w14:paraId="7C678510" w14:textId="77777777" w:rsidR="00883945" w:rsidRDefault="006655C4" w:rsidP="005E1E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1E38">
        <w:rPr>
          <w:rFonts w:ascii="Times New Roman" w:hAnsi="Times New Roman" w:cs="Times New Roman"/>
          <w:sz w:val="24"/>
          <w:szCs w:val="24"/>
        </w:rPr>
        <w:t xml:space="preserve">Частным определением Атырауского городского суда от 06 марта 2012 года по гражданскому делу по иску А. и др. к АО «А» о взыскании заработной платы и понуждении перечислить пенсионные отчисления, обращено внимание ГУ «Департамент по контролю и социальной защите по Атырауской области» на нарушение трудового законодательства АО «А», по результатам которого предприятие привлечено к административной ответственности по части 4 статьи 87 КоАП и подвергнуто штрафу. </w:t>
      </w:r>
    </w:p>
    <w:p w14:paraId="0BA42469" w14:textId="77777777" w:rsidR="00883945" w:rsidRDefault="006655C4" w:rsidP="005E1E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1E38">
        <w:rPr>
          <w:rFonts w:ascii="Times New Roman" w:hAnsi="Times New Roman" w:cs="Times New Roman"/>
          <w:sz w:val="24"/>
          <w:szCs w:val="24"/>
        </w:rPr>
        <w:t xml:space="preserve">В другом случае Балхашским городским судом Карагандинской области при рассмотрении гражданского дела по иску К. к ТОО «С» о взыскании заработной платы 20 июня 2012 года вынесено </w:t>
      </w:r>
      <w:hyperlink r:id="rId7" w:history="1">
        <w:r w:rsidRPr="005E1E38">
          <w:rPr>
            <w:rStyle w:val="aa"/>
            <w:rFonts w:ascii="Times New Roman" w:hAnsi="Times New Roman" w:cs="Times New Roman"/>
            <w:sz w:val="24"/>
            <w:szCs w:val="24"/>
          </w:rPr>
          <w:t>частное определение в отношении</w:t>
        </w:r>
      </w:hyperlink>
      <w:r w:rsidRPr="005E1E38">
        <w:rPr>
          <w:rFonts w:ascii="Times New Roman" w:hAnsi="Times New Roman" w:cs="Times New Roman"/>
          <w:sz w:val="24"/>
          <w:szCs w:val="24"/>
        </w:rPr>
        <w:t xml:space="preserve"> директора ТОО «С». Судом установлено, К. и два других лица работали в ТОО «С» без надлежащего оформления трудовых договоров. Согласно пункту 3 статьи 38 Трудового кодекса в случае отсутствия и (или) не оформления надлежащим образом трудового договора по вине работодателя он несет ответственность в порядке, установленном законами Республики Казахстан. В этом случае трудовые отношения считаются возникшими с того дня, </w:t>
      </w:r>
      <w:hyperlink r:id="rId8" w:history="1">
        <w:r w:rsidRPr="005E1E38">
          <w:rPr>
            <w:rStyle w:val="aa"/>
            <w:rFonts w:ascii="Times New Roman" w:hAnsi="Times New Roman" w:cs="Times New Roman"/>
            <w:sz w:val="24"/>
            <w:szCs w:val="24"/>
          </w:rPr>
          <w:t>когда работник приступил к работе</w:t>
        </w:r>
      </w:hyperlink>
      <w:r w:rsidRPr="005E1E38">
        <w:rPr>
          <w:rFonts w:ascii="Times New Roman" w:hAnsi="Times New Roman" w:cs="Times New Roman"/>
          <w:sz w:val="24"/>
          <w:szCs w:val="24"/>
        </w:rPr>
        <w:t xml:space="preserve">. О вышеуказанных нарушениях трудового законодательства суд определил довести до сведения прокурора города Балхаша и начальника Департамента по контролю и социальной защите по Карагандинской области для принятия соответствующих мер. </w:t>
      </w:r>
    </w:p>
    <w:p w14:paraId="5D97C337" w14:textId="77777777" w:rsidR="00883945" w:rsidRDefault="006655C4" w:rsidP="005E1E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1E38">
        <w:rPr>
          <w:rFonts w:ascii="Times New Roman" w:hAnsi="Times New Roman" w:cs="Times New Roman"/>
          <w:sz w:val="24"/>
          <w:szCs w:val="24"/>
        </w:rPr>
        <w:t xml:space="preserve">Такие примеры имеются и по другим областям. Вместе с тем, за 2012 год по республике по обобщаемой категории дел судами вынесены лишь 185 частных определений, тогда как в 2011 году вынесено 319 частных определений. </w:t>
      </w:r>
    </w:p>
    <w:p w14:paraId="5BCF4F81" w14:textId="3315923B" w:rsidR="006655C4" w:rsidRPr="005E1E38" w:rsidRDefault="006655C4" w:rsidP="005E1E3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1E38">
        <w:rPr>
          <w:rFonts w:ascii="Times New Roman" w:hAnsi="Times New Roman" w:cs="Times New Roman"/>
          <w:sz w:val="24"/>
          <w:szCs w:val="24"/>
        </w:rPr>
        <w:t>Указанное свидетельствует о том, что судами не всегда обращается внимание на нарушения трудового законодательства и прав граждан. Полагаем необходимым активизировать практику вынесения частных определений, постоянно и повсеместно реагировать на любые выявленные нарушения трудовых прав работников со стороны работодателя.</w:t>
      </w:r>
    </w:p>
    <w:p w14:paraId="7CED4965" w14:textId="08C47EA4" w:rsidR="00702393" w:rsidRPr="005E1E38" w:rsidRDefault="008E7DF6" w:rsidP="005E1E38">
      <w:pPr>
        <w:jc w:val="both"/>
        <w:rPr>
          <w:rFonts w:ascii="Times New Roman" w:hAnsi="Times New Roman" w:cs="Times New Roman"/>
          <w:sz w:val="24"/>
          <w:szCs w:val="24"/>
        </w:rPr>
      </w:pPr>
      <w:r w:rsidRPr="005E1E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5E1E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5E1E38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EBA1E" w14:textId="77777777" w:rsidR="00CF19E4" w:rsidRDefault="00CF19E4" w:rsidP="00702393">
      <w:pPr>
        <w:spacing w:after="0" w:line="240" w:lineRule="auto"/>
      </w:pPr>
      <w:r>
        <w:separator/>
      </w:r>
    </w:p>
  </w:endnote>
  <w:endnote w:type="continuationSeparator" w:id="0">
    <w:p w14:paraId="3717232C" w14:textId="77777777" w:rsidR="00CF19E4" w:rsidRDefault="00CF19E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92B73" w14:textId="77777777" w:rsidR="00CF19E4" w:rsidRDefault="00CF19E4" w:rsidP="00702393">
      <w:pPr>
        <w:spacing w:after="0" w:line="240" w:lineRule="auto"/>
      </w:pPr>
      <w:r>
        <w:separator/>
      </w:r>
    </w:p>
  </w:footnote>
  <w:footnote w:type="continuationSeparator" w:id="0">
    <w:p w14:paraId="153EF6E6" w14:textId="77777777" w:rsidR="00CF19E4" w:rsidRDefault="00CF19E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C5801"/>
    <w:rsid w:val="00267EDB"/>
    <w:rsid w:val="002B659E"/>
    <w:rsid w:val="00327E86"/>
    <w:rsid w:val="003E3623"/>
    <w:rsid w:val="005E1E38"/>
    <w:rsid w:val="006655C4"/>
    <w:rsid w:val="00702393"/>
    <w:rsid w:val="00883945"/>
    <w:rsid w:val="008E7DF6"/>
    <w:rsid w:val="0091354D"/>
    <w:rsid w:val="009E6904"/>
    <w:rsid w:val="00A23573"/>
    <w:rsid w:val="00A76B16"/>
    <w:rsid w:val="00B31BDB"/>
    <w:rsid w:val="00C16D9C"/>
    <w:rsid w:val="00CB275A"/>
    <w:rsid w:val="00CF19E4"/>
    <w:rsid w:val="00D02DFB"/>
    <w:rsid w:val="00DB660C"/>
    <w:rsid w:val="00E60F3B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C8D109A8-0FF2-42CA-992D-121783E50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66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55C4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E1E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11</cp:revision>
  <dcterms:created xsi:type="dcterms:W3CDTF">2021-08-13T09:00:00Z</dcterms:created>
  <dcterms:modified xsi:type="dcterms:W3CDTF">2021-08-19T15:27:00Z</dcterms:modified>
</cp:coreProperties>
</file>