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30CC" w14:textId="77777777" w:rsidR="009F2268" w:rsidRPr="00971BF5" w:rsidRDefault="006F3DF2" w:rsidP="001544C1">
      <w:pPr>
        <w:tabs>
          <w:tab w:val="left" w:pos="709"/>
        </w:tabs>
        <w:spacing w:line="240" w:lineRule="auto"/>
        <w:ind w:firstLine="567"/>
        <w:contextualSpacing/>
        <w:jc w:val="center"/>
        <w:rPr>
          <w:rFonts w:ascii="Times New Roman" w:hAnsi="Times New Roman" w:cs="Times New Roman"/>
          <w:b/>
          <w:sz w:val="28"/>
          <w:szCs w:val="28"/>
          <w:lang w:val="kk-KZ"/>
        </w:rPr>
      </w:pPr>
      <w:r w:rsidRPr="00971BF5">
        <w:rPr>
          <w:rFonts w:ascii="Times New Roman" w:hAnsi="Times New Roman" w:cs="Times New Roman"/>
          <w:b/>
          <w:sz w:val="28"/>
          <w:szCs w:val="28"/>
          <w:lang w:val="kk-KZ"/>
        </w:rPr>
        <w:t>Салық мәселелеріне қатысты ә</w:t>
      </w:r>
      <w:r w:rsidR="00ED2B6B" w:rsidRPr="00971BF5">
        <w:rPr>
          <w:rFonts w:ascii="Times New Roman" w:hAnsi="Times New Roman" w:cs="Times New Roman"/>
          <w:b/>
          <w:sz w:val="28"/>
          <w:szCs w:val="28"/>
          <w:lang w:val="kk-KZ"/>
        </w:rPr>
        <w:t>кімшілік</w:t>
      </w:r>
      <w:r w:rsidRPr="00971BF5">
        <w:rPr>
          <w:rFonts w:ascii="Times New Roman" w:hAnsi="Times New Roman" w:cs="Times New Roman"/>
          <w:b/>
          <w:sz w:val="28"/>
          <w:szCs w:val="28"/>
          <w:lang w:val="kk-KZ"/>
        </w:rPr>
        <w:t xml:space="preserve">                                                                 </w:t>
      </w:r>
      <w:r w:rsidR="00ED2B6B" w:rsidRPr="00971BF5">
        <w:rPr>
          <w:rFonts w:ascii="Times New Roman" w:hAnsi="Times New Roman" w:cs="Times New Roman"/>
          <w:b/>
          <w:sz w:val="28"/>
          <w:szCs w:val="28"/>
          <w:lang w:val="kk-KZ"/>
        </w:rPr>
        <w:t xml:space="preserve"> істер бойынша</w:t>
      </w:r>
      <w:r w:rsidRPr="00971BF5">
        <w:rPr>
          <w:rFonts w:ascii="Times New Roman" w:hAnsi="Times New Roman" w:cs="Times New Roman"/>
          <w:b/>
          <w:sz w:val="28"/>
          <w:szCs w:val="28"/>
          <w:lang w:val="kk-KZ"/>
        </w:rPr>
        <w:t xml:space="preserve">  </w:t>
      </w:r>
      <w:r w:rsidR="00ED2B6B" w:rsidRPr="00971BF5">
        <w:rPr>
          <w:rFonts w:ascii="Times New Roman" w:hAnsi="Times New Roman" w:cs="Times New Roman"/>
          <w:b/>
          <w:sz w:val="28"/>
          <w:szCs w:val="28"/>
          <w:lang w:val="kk-KZ"/>
        </w:rPr>
        <w:t>сот практикасы</w:t>
      </w:r>
      <w:r w:rsidRPr="00971BF5">
        <w:rPr>
          <w:rFonts w:ascii="Times New Roman" w:hAnsi="Times New Roman" w:cs="Times New Roman"/>
          <w:b/>
          <w:sz w:val="28"/>
          <w:szCs w:val="28"/>
          <w:lang w:val="kk-KZ"/>
        </w:rPr>
        <w:t xml:space="preserve">н </w:t>
      </w:r>
    </w:p>
    <w:p w14:paraId="5CC830CD" w14:textId="77777777" w:rsidR="006F3DF2" w:rsidRPr="00971BF5" w:rsidRDefault="00ED2B6B" w:rsidP="001544C1">
      <w:pPr>
        <w:tabs>
          <w:tab w:val="left" w:pos="709"/>
        </w:tabs>
        <w:spacing w:line="240" w:lineRule="auto"/>
        <w:ind w:firstLine="567"/>
        <w:contextualSpacing/>
        <w:jc w:val="center"/>
        <w:rPr>
          <w:rFonts w:ascii="Times New Roman" w:hAnsi="Times New Roman" w:cs="Times New Roman"/>
          <w:b/>
          <w:sz w:val="28"/>
          <w:szCs w:val="28"/>
          <w:lang w:val="kk-KZ"/>
        </w:rPr>
      </w:pPr>
      <w:r w:rsidRPr="00971BF5">
        <w:rPr>
          <w:rFonts w:ascii="Times New Roman" w:hAnsi="Times New Roman" w:cs="Times New Roman"/>
          <w:b/>
          <w:sz w:val="28"/>
          <w:szCs w:val="28"/>
          <w:lang w:val="kk-KZ"/>
        </w:rPr>
        <w:t>ТАЛДАУ</w:t>
      </w:r>
      <w:r w:rsidR="006F3DF2" w:rsidRPr="00971BF5">
        <w:rPr>
          <w:rFonts w:ascii="Times New Roman" w:hAnsi="Times New Roman" w:cs="Times New Roman"/>
          <w:b/>
          <w:sz w:val="28"/>
          <w:szCs w:val="28"/>
          <w:lang w:val="kk-KZ"/>
        </w:rPr>
        <w:t xml:space="preserve">  (1-бөлік)</w:t>
      </w:r>
    </w:p>
    <w:p w14:paraId="5CC830CE" w14:textId="77777777" w:rsidR="006F3DF2" w:rsidRPr="00971BF5" w:rsidRDefault="006F3DF2" w:rsidP="001544C1">
      <w:pPr>
        <w:tabs>
          <w:tab w:val="left" w:pos="709"/>
        </w:tabs>
        <w:spacing w:line="240" w:lineRule="auto"/>
        <w:ind w:firstLine="567"/>
        <w:contextualSpacing/>
        <w:jc w:val="both"/>
        <w:rPr>
          <w:rFonts w:ascii="Times New Roman" w:hAnsi="Times New Roman" w:cs="Times New Roman"/>
          <w:sz w:val="28"/>
          <w:szCs w:val="28"/>
          <w:lang w:val="kk-KZ"/>
        </w:rPr>
      </w:pPr>
    </w:p>
    <w:p w14:paraId="5CC830CF" w14:textId="77777777" w:rsidR="006F3DF2" w:rsidRPr="00971BF5" w:rsidRDefault="006F3DF2" w:rsidP="001544C1">
      <w:pPr>
        <w:tabs>
          <w:tab w:val="left" w:pos="709"/>
        </w:tabs>
        <w:spacing w:line="240" w:lineRule="auto"/>
        <w:ind w:firstLine="567"/>
        <w:contextualSpacing/>
        <w:jc w:val="center"/>
        <w:rPr>
          <w:rFonts w:ascii="Times New Roman" w:hAnsi="Times New Roman" w:cs="Times New Roman"/>
          <w:b/>
          <w:sz w:val="28"/>
          <w:szCs w:val="28"/>
          <w:lang w:val="kk-KZ"/>
        </w:rPr>
      </w:pPr>
    </w:p>
    <w:p w14:paraId="5CC830D0" w14:textId="77777777" w:rsidR="009F2268" w:rsidRPr="00971BF5" w:rsidRDefault="00971BF5" w:rsidP="001544C1">
      <w:pPr>
        <w:tabs>
          <w:tab w:val="left" w:pos="709"/>
        </w:tabs>
        <w:spacing w:line="240" w:lineRule="auto"/>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15</w:t>
      </w:r>
      <w:r w:rsidR="00842168" w:rsidRPr="00971BF5">
        <w:rPr>
          <w:rFonts w:ascii="Times New Roman" w:hAnsi="Times New Roman" w:cs="Times New Roman"/>
          <w:sz w:val="28"/>
          <w:szCs w:val="28"/>
          <w:lang w:val="kk-KZ"/>
        </w:rPr>
        <w:t xml:space="preserve"> қараша 2022</w:t>
      </w:r>
      <w:r w:rsidR="009F2268" w:rsidRPr="00971BF5">
        <w:rPr>
          <w:rFonts w:ascii="Times New Roman" w:hAnsi="Times New Roman" w:cs="Times New Roman"/>
          <w:sz w:val="28"/>
          <w:szCs w:val="28"/>
          <w:lang w:val="kk-KZ"/>
        </w:rPr>
        <w:t xml:space="preserve">           </w:t>
      </w:r>
      <w:r w:rsidR="00C6552D" w:rsidRPr="00971BF5">
        <w:rPr>
          <w:rFonts w:ascii="Times New Roman" w:hAnsi="Times New Roman" w:cs="Times New Roman"/>
          <w:sz w:val="28"/>
          <w:szCs w:val="28"/>
          <w:lang w:val="kk-KZ"/>
        </w:rPr>
        <w:t xml:space="preserve">            </w:t>
      </w:r>
      <w:r w:rsidR="00502E7D" w:rsidRPr="00971BF5">
        <w:rPr>
          <w:rFonts w:ascii="Times New Roman" w:hAnsi="Times New Roman" w:cs="Times New Roman"/>
          <w:sz w:val="28"/>
          <w:szCs w:val="28"/>
          <w:lang w:val="kk-KZ"/>
        </w:rPr>
        <w:t xml:space="preserve">      </w:t>
      </w:r>
      <w:r w:rsidR="009F2268" w:rsidRPr="00971BF5">
        <w:rPr>
          <w:rFonts w:ascii="Times New Roman" w:hAnsi="Times New Roman" w:cs="Times New Roman"/>
          <w:sz w:val="28"/>
          <w:szCs w:val="28"/>
          <w:lang w:val="kk-KZ"/>
        </w:rPr>
        <w:t xml:space="preserve">       </w:t>
      </w:r>
      <w:r w:rsidR="00842168" w:rsidRPr="00971BF5">
        <w:rPr>
          <w:rFonts w:ascii="Times New Roman" w:hAnsi="Times New Roman" w:cs="Times New Roman"/>
          <w:sz w:val="28"/>
          <w:szCs w:val="28"/>
          <w:lang w:val="kk-KZ"/>
        </w:rPr>
        <w:t xml:space="preserve">                           </w:t>
      </w:r>
      <w:r w:rsidR="001544C1" w:rsidRPr="00971BF5">
        <w:rPr>
          <w:rFonts w:ascii="Times New Roman" w:hAnsi="Times New Roman" w:cs="Times New Roman"/>
          <w:sz w:val="28"/>
          <w:szCs w:val="28"/>
          <w:lang w:val="kk-KZ"/>
        </w:rPr>
        <w:t xml:space="preserve">                   Астана</w:t>
      </w:r>
      <w:r w:rsidR="00C6552D" w:rsidRPr="00971BF5">
        <w:rPr>
          <w:rFonts w:ascii="Times New Roman" w:hAnsi="Times New Roman" w:cs="Times New Roman"/>
          <w:sz w:val="28"/>
          <w:szCs w:val="28"/>
          <w:lang w:val="kk-KZ"/>
        </w:rPr>
        <w:t xml:space="preserve"> қаласы</w:t>
      </w:r>
    </w:p>
    <w:p w14:paraId="5CC830D1" w14:textId="77777777" w:rsidR="009F2268" w:rsidRPr="00971BF5" w:rsidRDefault="009F2268" w:rsidP="001544C1">
      <w:pPr>
        <w:tabs>
          <w:tab w:val="left" w:pos="709"/>
        </w:tabs>
        <w:spacing w:after="0" w:line="240" w:lineRule="auto"/>
        <w:ind w:firstLine="567"/>
        <w:jc w:val="center"/>
        <w:rPr>
          <w:rFonts w:ascii="Times New Roman" w:hAnsi="Times New Roman" w:cs="Times New Roman"/>
          <w:b/>
          <w:sz w:val="28"/>
          <w:szCs w:val="28"/>
          <w:lang w:val="kk-KZ"/>
        </w:rPr>
      </w:pPr>
    </w:p>
    <w:p w14:paraId="5CC830D2" w14:textId="77777777" w:rsidR="008C5B4E" w:rsidRPr="00971BF5" w:rsidRDefault="008C5B4E" w:rsidP="001544C1">
      <w:pPr>
        <w:tabs>
          <w:tab w:val="left" w:pos="709"/>
        </w:tabs>
        <w:spacing w:after="0" w:line="240" w:lineRule="auto"/>
        <w:ind w:firstLine="567"/>
        <w:jc w:val="both"/>
        <w:rPr>
          <w:rFonts w:ascii="Times New Roman" w:hAnsi="Times New Roman" w:cs="Times New Roman"/>
          <w:sz w:val="28"/>
          <w:szCs w:val="28"/>
          <w:lang w:val="kk-KZ"/>
        </w:rPr>
      </w:pPr>
    </w:p>
    <w:p w14:paraId="5CC830D3" w14:textId="77777777" w:rsidR="00ED3068"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Талдау 2021 жылғы маусымнан 2022 жылғы маусымға дейінгі кезеңде </w:t>
      </w:r>
      <w:r w:rsidR="00C6552D" w:rsidRPr="00971BF5">
        <w:rPr>
          <w:rFonts w:ascii="Times New Roman" w:hAnsi="Times New Roman" w:cs="Times New Roman"/>
          <w:sz w:val="28"/>
          <w:szCs w:val="28"/>
          <w:lang w:val="kk-KZ"/>
        </w:rPr>
        <w:t xml:space="preserve">әкімшілік істерді, </w:t>
      </w:r>
      <w:r w:rsidRPr="00971BF5">
        <w:rPr>
          <w:rFonts w:ascii="Times New Roman" w:hAnsi="Times New Roman" w:cs="Times New Roman"/>
          <w:sz w:val="28"/>
          <w:szCs w:val="28"/>
          <w:lang w:val="kk-KZ"/>
        </w:rPr>
        <w:t>республика соттары шығарған сот актілерін зерделеу негізінде дайындалды.</w:t>
      </w:r>
    </w:p>
    <w:p w14:paraId="5CC830D4"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p>
    <w:p w14:paraId="5CC830D5" w14:textId="77777777" w:rsidR="00627246" w:rsidRPr="00971BF5" w:rsidRDefault="00ED2B6B" w:rsidP="001544C1">
      <w:pPr>
        <w:tabs>
          <w:tab w:val="left" w:pos="709"/>
          <w:tab w:val="left" w:pos="5103"/>
        </w:tabs>
        <w:spacing w:after="0" w:line="240" w:lineRule="auto"/>
        <w:ind w:firstLine="567"/>
        <w:jc w:val="both"/>
        <w:rPr>
          <w:rFonts w:ascii="Times New Roman" w:hAnsi="Times New Roman"/>
          <w:b/>
          <w:sz w:val="28"/>
          <w:szCs w:val="28"/>
          <w:lang w:val="kk-KZ" w:eastAsia="ru-RU"/>
        </w:rPr>
      </w:pPr>
      <w:r w:rsidRPr="00971BF5">
        <w:rPr>
          <w:rFonts w:ascii="Times New Roman" w:hAnsi="Times New Roman"/>
          <w:b/>
          <w:sz w:val="28"/>
          <w:szCs w:val="28"/>
          <w:lang w:val="kk-KZ" w:eastAsia="ru-RU"/>
        </w:rPr>
        <w:t>Талдау жоспары</w:t>
      </w:r>
      <w:r w:rsidR="00627246" w:rsidRPr="00971BF5">
        <w:rPr>
          <w:rFonts w:ascii="Times New Roman" w:hAnsi="Times New Roman"/>
          <w:b/>
          <w:sz w:val="28"/>
          <w:szCs w:val="28"/>
          <w:lang w:val="kk-KZ" w:eastAsia="ru-RU"/>
        </w:rPr>
        <w:t>:</w:t>
      </w:r>
    </w:p>
    <w:p w14:paraId="5CC830D6" w14:textId="77777777" w:rsidR="00ED2B6B" w:rsidRPr="00971BF5" w:rsidRDefault="00ED2B6B"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1. Кіріспе</w:t>
      </w:r>
    </w:p>
    <w:p w14:paraId="5CC830D7" w14:textId="77777777" w:rsidR="00ED2B6B" w:rsidRPr="00971BF5" w:rsidRDefault="00842168"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ED2B6B" w:rsidRPr="00971BF5">
        <w:rPr>
          <w:rFonts w:ascii="Times New Roman" w:hAnsi="Times New Roman" w:cs="Times New Roman"/>
          <w:sz w:val="28"/>
          <w:szCs w:val="28"/>
          <w:lang w:val="kk-KZ"/>
        </w:rPr>
        <w:t xml:space="preserve">. Әкімшілік </w:t>
      </w:r>
      <w:r w:rsidR="000E0A92" w:rsidRPr="00971BF5">
        <w:rPr>
          <w:rFonts w:ascii="Times New Roman" w:hAnsi="Times New Roman" w:cs="Times New Roman"/>
          <w:sz w:val="28"/>
          <w:szCs w:val="28"/>
          <w:lang w:val="kk-KZ"/>
        </w:rPr>
        <w:t>процестік заңнаманы</w:t>
      </w:r>
      <w:r w:rsidR="00ED2B6B" w:rsidRPr="00971BF5">
        <w:rPr>
          <w:rFonts w:ascii="Times New Roman" w:hAnsi="Times New Roman" w:cs="Times New Roman"/>
          <w:sz w:val="28"/>
          <w:szCs w:val="28"/>
          <w:lang w:val="kk-KZ"/>
        </w:rPr>
        <w:t xml:space="preserve"> қолдану:</w:t>
      </w:r>
    </w:p>
    <w:p w14:paraId="5CC830D8" w14:textId="77777777" w:rsidR="00ED2B6B" w:rsidRPr="00971BF5" w:rsidRDefault="00842168"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ED2B6B" w:rsidRPr="00971BF5">
        <w:rPr>
          <w:rFonts w:ascii="Times New Roman" w:hAnsi="Times New Roman" w:cs="Times New Roman"/>
          <w:sz w:val="28"/>
          <w:szCs w:val="28"/>
          <w:lang w:val="kk-KZ"/>
        </w:rPr>
        <w:t>.1. Сотқа дейінгі шағымдану тәртібі;</w:t>
      </w:r>
    </w:p>
    <w:p w14:paraId="5CC830D9" w14:textId="77777777" w:rsidR="00ED2B6B" w:rsidRPr="00971BF5" w:rsidRDefault="00842168"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ED2B6B" w:rsidRPr="00971BF5">
        <w:rPr>
          <w:rFonts w:ascii="Times New Roman" w:hAnsi="Times New Roman" w:cs="Times New Roman"/>
          <w:sz w:val="28"/>
          <w:szCs w:val="28"/>
          <w:lang w:val="kk-KZ"/>
        </w:rPr>
        <w:t>.2. Инвесторлардың салық дауларының соттылығы;</w:t>
      </w:r>
    </w:p>
    <w:p w14:paraId="5CC830DA" w14:textId="77777777" w:rsidR="00ED2B6B" w:rsidRPr="00971BF5" w:rsidRDefault="00842168"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ED2B6B" w:rsidRPr="00971BF5">
        <w:rPr>
          <w:rFonts w:ascii="Times New Roman" w:hAnsi="Times New Roman" w:cs="Times New Roman"/>
          <w:sz w:val="28"/>
          <w:szCs w:val="28"/>
          <w:lang w:val="kk-KZ"/>
        </w:rPr>
        <w:t>.3. Мемлекеттік баж;</w:t>
      </w:r>
    </w:p>
    <w:p w14:paraId="5CC830DB" w14:textId="77777777" w:rsidR="00ED2B6B" w:rsidRPr="00971BF5" w:rsidRDefault="00842168" w:rsidP="001544C1">
      <w:pPr>
        <w:pStyle w:val="a3"/>
        <w:tabs>
          <w:tab w:val="left" w:pos="709"/>
        </w:tabs>
        <w:spacing w:after="0" w:line="240" w:lineRule="auto"/>
        <w:ind w:left="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ED2B6B" w:rsidRPr="00971BF5">
        <w:rPr>
          <w:rFonts w:ascii="Times New Roman" w:hAnsi="Times New Roman" w:cs="Times New Roman"/>
          <w:sz w:val="28"/>
          <w:szCs w:val="28"/>
          <w:lang w:val="kk-KZ"/>
        </w:rPr>
        <w:t>.4. Салық органдары үшін апелляциялық және кассациялық шағымдарды беру ерекшеліктері,</w:t>
      </w:r>
    </w:p>
    <w:p w14:paraId="5CC830DC" w14:textId="77777777" w:rsidR="00ED2B6B"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Материалдық</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құқық</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нормаларын</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қолдану</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практикасы</w:t>
      </w:r>
      <w:proofErr w:type="spellEnd"/>
      <w:r w:rsidR="00ED2B6B" w:rsidRPr="00971BF5">
        <w:rPr>
          <w:rFonts w:ascii="Times New Roman" w:hAnsi="Times New Roman" w:cs="Times New Roman"/>
          <w:sz w:val="28"/>
          <w:szCs w:val="28"/>
        </w:rPr>
        <w:t>:</w:t>
      </w:r>
    </w:p>
    <w:p w14:paraId="5CC830DD" w14:textId="77777777" w:rsidR="00ED2B6B"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.1. </w:t>
      </w:r>
      <w:proofErr w:type="spellStart"/>
      <w:r w:rsidR="00ED2B6B" w:rsidRPr="00971BF5">
        <w:rPr>
          <w:rFonts w:ascii="Times New Roman" w:hAnsi="Times New Roman" w:cs="Times New Roman"/>
          <w:sz w:val="28"/>
          <w:szCs w:val="28"/>
        </w:rPr>
        <w:t>Ескіру</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мерзімі</w:t>
      </w:r>
      <w:proofErr w:type="spellEnd"/>
      <w:r w:rsidR="00ED2B6B" w:rsidRPr="00971BF5">
        <w:rPr>
          <w:rFonts w:ascii="Times New Roman" w:hAnsi="Times New Roman" w:cs="Times New Roman"/>
          <w:sz w:val="28"/>
          <w:szCs w:val="28"/>
        </w:rPr>
        <w:t>;</w:t>
      </w:r>
    </w:p>
    <w:p w14:paraId="5CC830DE" w14:textId="77777777" w:rsidR="00ED2B6B"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w:t>
      </w:r>
      <w:r w:rsidR="00D74090" w:rsidRPr="00971BF5">
        <w:rPr>
          <w:rFonts w:ascii="Times New Roman" w:hAnsi="Times New Roman" w:cs="Times New Roman"/>
          <w:sz w:val="28"/>
          <w:szCs w:val="28"/>
        </w:rPr>
        <w:t xml:space="preserve">2. </w:t>
      </w:r>
      <w:proofErr w:type="spellStart"/>
      <w:r w:rsidR="00D74090" w:rsidRPr="00971BF5">
        <w:rPr>
          <w:rFonts w:ascii="Times New Roman" w:hAnsi="Times New Roman" w:cs="Times New Roman"/>
          <w:sz w:val="28"/>
          <w:szCs w:val="28"/>
        </w:rPr>
        <w:t>Дәлелдемелер</w:t>
      </w:r>
      <w:proofErr w:type="spellEnd"/>
      <w:r w:rsidR="00D74090" w:rsidRPr="00971BF5">
        <w:rPr>
          <w:rFonts w:ascii="Times New Roman" w:hAnsi="Times New Roman" w:cs="Times New Roman"/>
          <w:sz w:val="28"/>
          <w:szCs w:val="28"/>
        </w:rPr>
        <w:t xml:space="preserve"> мен </w:t>
      </w:r>
      <w:proofErr w:type="spellStart"/>
      <w:r w:rsidR="00D74090" w:rsidRPr="00971BF5">
        <w:rPr>
          <w:rFonts w:ascii="Times New Roman" w:hAnsi="Times New Roman" w:cs="Times New Roman"/>
          <w:sz w:val="28"/>
          <w:szCs w:val="28"/>
        </w:rPr>
        <w:t>дәлелде</w:t>
      </w:r>
      <w:proofErr w:type="spellEnd"/>
      <w:r w:rsidR="00D74090" w:rsidRPr="00971BF5">
        <w:rPr>
          <w:rFonts w:ascii="Times New Roman" w:hAnsi="Times New Roman" w:cs="Times New Roman"/>
          <w:sz w:val="28"/>
          <w:szCs w:val="28"/>
          <w:lang w:val="kk-KZ"/>
        </w:rPr>
        <w:t>у</w:t>
      </w:r>
      <w:r w:rsidR="00ED2B6B" w:rsidRPr="00971BF5">
        <w:rPr>
          <w:rFonts w:ascii="Times New Roman" w:hAnsi="Times New Roman" w:cs="Times New Roman"/>
          <w:sz w:val="28"/>
          <w:szCs w:val="28"/>
        </w:rPr>
        <w:t>;</w:t>
      </w:r>
    </w:p>
    <w:p w14:paraId="5CC830DF" w14:textId="77777777" w:rsidR="00ED2B6B"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.3. ҚҚС </w:t>
      </w:r>
      <w:proofErr w:type="spellStart"/>
      <w:r w:rsidR="00ED2B6B" w:rsidRPr="00971BF5">
        <w:rPr>
          <w:rFonts w:ascii="Times New Roman" w:hAnsi="Times New Roman" w:cs="Times New Roman"/>
          <w:sz w:val="28"/>
          <w:szCs w:val="28"/>
        </w:rPr>
        <w:t>бойынша</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төлеуші</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ретінде</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тіркеу</w:t>
      </w:r>
      <w:proofErr w:type="spellEnd"/>
      <w:r w:rsidR="00ED2B6B" w:rsidRPr="00971BF5">
        <w:rPr>
          <w:rFonts w:ascii="Times New Roman" w:hAnsi="Times New Roman" w:cs="Times New Roman"/>
          <w:sz w:val="28"/>
          <w:szCs w:val="28"/>
        </w:rPr>
        <w:t>;</w:t>
      </w:r>
    </w:p>
    <w:p w14:paraId="5CC830E0" w14:textId="77777777" w:rsidR="00ED2B6B"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.4. </w:t>
      </w:r>
      <w:proofErr w:type="spellStart"/>
      <w:r w:rsidR="00ED2B6B" w:rsidRPr="00971BF5">
        <w:rPr>
          <w:rFonts w:ascii="Times New Roman" w:hAnsi="Times New Roman" w:cs="Times New Roman"/>
          <w:sz w:val="28"/>
          <w:szCs w:val="28"/>
        </w:rPr>
        <w:t>Жер</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мүлік</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көлік</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салықтарын</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төлеу</w:t>
      </w:r>
      <w:proofErr w:type="spellEnd"/>
      <w:r w:rsidR="00ED2B6B" w:rsidRPr="00971BF5">
        <w:rPr>
          <w:rFonts w:ascii="Times New Roman" w:hAnsi="Times New Roman" w:cs="Times New Roman"/>
          <w:sz w:val="28"/>
          <w:szCs w:val="28"/>
        </w:rPr>
        <w:t>;</w:t>
      </w:r>
    </w:p>
    <w:p w14:paraId="5CC830E1" w14:textId="77777777" w:rsidR="00ED2B6B"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.5. </w:t>
      </w:r>
      <w:proofErr w:type="spellStart"/>
      <w:r w:rsidR="00ED2B6B" w:rsidRPr="00971BF5">
        <w:rPr>
          <w:rFonts w:ascii="Times New Roman" w:hAnsi="Times New Roman" w:cs="Times New Roman"/>
          <w:sz w:val="28"/>
          <w:szCs w:val="28"/>
        </w:rPr>
        <w:t>Камералдық</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бақылау</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хабарламалары</w:t>
      </w:r>
      <w:proofErr w:type="spellEnd"/>
      <w:r w:rsidR="00ED2B6B" w:rsidRPr="00971BF5">
        <w:rPr>
          <w:rFonts w:ascii="Times New Roman" w:hAnsi="Times New Roman" w:cs="Times New Roman"/>
          <w:sz w:val="28"/>
          <w:szCs w:val="28"/>
        </w:rPr>
        <w:t>:</w:t>
      </w:r>
    </w:p>
    <w:p w14:paraId="5CC830E2" w14:textId="77777777" w:rsidR="00ED2B6B" w:rsidRPr="00971BF5" w:rsidRDefault="002910AF" w:rsidP="001544C1">
      <w:pPr>
        <w:pStyle w:val="a3"/>
        <w:tabs>
          <w:tab w:val="left" w:pos="709"/>
        </w:tabs>
        <w:spacing w:after="0" w:line="240" w:lineRule="auto"/>
        <w:ind w:left="993"/>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.5.1. </w:t>
      </w:r>
      <w:proofErr w:type="spellStart"/>
      <w:r w:rsidR="00ED2B6B" w:rsidRPr="00971BF5">
        <w:rPr>
          <w:rFonts w:ascii="Times New Roman" w:hAnsi="Times New Roman" w:cs="Times New Roman"/>
          <w:sz w:val="28"/>
          <w:szCs w:val="28"/>
        </w:rPr>
        <w:t>Хабарламаны</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орындау</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тәсілдері</w:t>
      </w:r>
      <w:proofErr w:type="spellEnd"/>
      <w:r w:rsidR="00ED2B6B" w:rsidRPr="00971BF5">
        <w:rPr>
          <w:rFonts w:ascii="Times New Roman" w:hAnsi="Times New Roman" w:cs="Times New Roman"/>
          <w:sz w:val="28"/>
          <w:szCs w:val="28"/>
        </w:rPr>
        <w:t>;</w:t>
      </w:r>
    </w:p>
    <w:p w14:paraId="5CC830E3" w14:textId="77777777" w:rsidR="00ED2B6B" w:rsidRPr="00971BF5" w:rsidRDefault="002910AF" w:rsidP="001544C1">
      <w:pPr>
        <w:pStyle w:val="a3"/>
        <w:tabs>
          <w:tab w:val="left" w:pos="709"/>
        </w:tabs>
        <w:spacing w:after="0" w:line="240" w:lineRule="auto"/>
        <w:ind w:left="993"/>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.5.2. </w:t>
      </w:r>
      <w:proofErr w:type="spellStart"/>
      <w:r w:rsidR="00ED2B6B" w:rsidRPr="00971BF5">
        <w:rPr>
          <w:rFonts w:ascii="Times New Roman" w:hAnsi="Times New Roman" w:cs="Times New Roman"/>
          <w:sz w:val="28"/>
          <w:szCs w:val="28"/>
        </w:rPr>
        <w:t>Хабарлама</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талаптары</w:t>
      </w:r>
      <w:proofErr w:type="spellEnd"/>
      <w:r w:rsidR="00ED2B6B" w:rsidRPr="00971BF5">
        <w:rPr>
          <w:rFonts w:ascii="Times New Roman" w:hAnsi="Times New Roman" w:cs="Times New Roman"/>
          <w:sz w:val="28"/>
          <w:szCs w:val="28"/>
        </w:rPr>
        <w:t xml:space="preserve"> мен </w:t>
      </w:r>
      <w:proofErr w:type="spellStart"/>
      <w:r w:rsidR="00ED2B6B" w:rsidRPr="00971BF5">
        <w:rPr>
          <w:rFonts w:ascii="Times New Roman" w:hAnsi="Times New Roman" w:cs="Times New Roman"/>
          <w:sz w:val="28"/>
          <w:szCs w:val="28"/>
        </w:rPr>
        <w:t>хабарлама</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шешімінің</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қорытындыларының</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арақатынасы</w:t>
      </w:r>
      <w:proofErr w:type="spellEnd"/>
      <w:r w:rsidR="00ED2B6B" w:rsidRPr="00971BF5">
        <w:rPr>
          <w:rFonts w:ascii="Times New Roman" w:hAnsi="Times New Roman" w:cs="Times New Roman"/>
          <w:sz w:val="28"/>
          <w:szCs w:val="28"/>
        </w:rPr>
        <w:t>;</w:t>
      </w:r>
    </w:p>
    <w:p w14:paraId="5CC830E4" w14:textId="77777777" w:rsidR="00ED2B6B" w:rsidRPr="00971BF5" w:rsidRDefault="002910AF" w:rsidP="001544C1">
      <w:pPr>
        <w:pStyle w:val="a3"/>
        <w:tabs>
          <w:tab w:val="left" w:pos="709"/>
        </w:tabs>
        <w:spacing w:after="0" w:line="240" w:lineRule="auto"/>
        <w:ind w:left="993"/>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.5.3. </w:t>
      </w:r>
      <w:r w:rsidR="00E73A8C" w:rsidRPr="00971BF5">
        <w:rPr>
          <w:rFonts w:ascii="Times New Roman" w:hAnsi="Times New Roman" w:cs="Times New Roman"/>
          <w:sz w:val="28"/>
          <w:szCs w:val="28"/>
          <w:lang w:val="kk-KZ"/>
        </w:rPr>
        <w:t xml:space="preserve">Салық органы </w:t>
      </w:r>
      <w:proofErr w:type="spellStart"/>
      <w:r w:rsidR="00E73A8C" w:rsidRPr="00971BF5">
        <w:rPr>
          <w:rFonts w:ascii="Times New Roman" w:hAnsi="Times New Roman" w:cs="Times New Roman"/>
          <w:sz w:val="28"/>
          <w:szCs w:val="28"/>
        </w:rPr>
        <w:t>керісінше</w:t>
      </w:r>
      <w:proofErr w:type="spellEnd"/>
      <w:r w:rsidR="00E73A8C" w:rsidRPr="00971BF5">
        <w:rPr>
          <w:rFonts w:ascii="Times New Roman" w:hAnsi="Times New Roman" w:cs="Times New Roman"/>
          <w:sz w:val="28"/>
          <w:szCs w:val="28"/>
        </w:rPr>
        <w:t xml:space="preserve"> </w:t>
      </w:r>
      <w:proofErr w:type="spellStart"/>
      <w:r w:rsidR="00E73A8C" w:rsidRPr="00971BF5">
        <w:rPr>
          <w:rFonts w:ascii="Times New Roman" w:hAnsi="Times New Roman" w:cs="Times New Roman"/>
          <w:sz w:val="28"/>
          <w:szCs w:val="28"/>
        </w:rPr>
        <w:t>шешім</w:t>
      </w:r>
      <w:proofErr w:type="spellEnd"/>
      <w:r w:rsidR="00E73A8C" w:rsidRPr="00971BF5">
        <w:rPr>
          <w:rFonts w:ascii="Times New Roman" w:hAnsi="Times New Roman" w:cs="Times New Roman"/>
          <w:sz w:val="28"/>
          <w:szCs w:val="28"/>
        </w:rPr>
        <w:t xml:space="preserve"> </w:t>
      </w:r>
      <w:proofErr w:type="spellStart"/>
      <w:r w:rsidR="00E73A8C" w:rsidRPr="00971BF5">
        <w:rPr>
          <w:rFonts w:ascii="Times New Roman" w:hAnsi="Times New Roman" w:cs="Times New Roman"/>
          <w:sz w:val="28"/>
          <w:szCs w:val="28"/>
        </w:rPr>
        <w:t>шығармаған</w:t>
      </w:r>
      <w:proofErr w:type="spellEnd"/>
      <w:r w:rsidR="00E73A8C" w:rsidRPr="00971BF5">
        <w:rPr>
          <w:rFonts w:ascii="Times New Roman" w:hAnsi="Times New Roman" w:cs="Times New Roman"/>
          <w:sz w:val="28"/>
          <w:szCs w:val="28"/>
        </w:rPr>
        <w:t xml:space="preserve"> </w:t>
      </w:r>
      <w:proofErr w:type="spellStart"/>
      <w:r w:rsidR="00E73A8C" w:rsidRPr="00971BF5">
        <w:rPr>
          <w:rFonts w:ascii="Times New Roman" w:hAnsi="Times New Roman" w:cs="Times New Roman"/>
          <w:sz w:val="28"/>
          <w:szCs w:val="28"/>
        </w:rPr>
        <w:t>кезде</w:t>
      </w:r>
      <w:proofErr w:type="spellEnd"/>
      <w:r w:rsidR="00E73A8C" w:rsidRPr="00971BF5">
        <w:rPr>
          <w:rFonts w:ascii="Times New Roman" w:hAnsi="Times New Roman" w:cs="Times New Roman"/>
          <w:sz w:val="28"/>
          <w:szCs w:val="28"/>
        </w:rPr>
        <w:t xml:space="preserve"> </w:t>
      </w:r>
      <w:proofErr w:type="spellStart"/>
      <w:r w:rsidR="00E73A8C" w:rsidRPr="00971BF5">
        <w:rPr>
          <w:rFonts w:ascii="Times New Roman" w:hAnsi="Times New Roman" w:cs="Times New Roman"/>
          <w:sz w:val="28"/>
          <w:szCs w:val="28"/>
        </w:rPr>
        <w:t>хабарламаны</w:t>
      </w:r>
      <w:proofErr w:type="spellEnd"/>
      <w:r w:rsidR="00E73A8C" w:rsidRPr="00971BF5">
        <w:rPr>
          <w:rFonts w:ascii="Times New Roman" w:hAnsi="Times New Roman" w:cs="Times New Roman"/>
          <w:sz w:val="28"/>
          <w:szCs w:val="28"/>
        </w:rPr>
        <w:t xml:space="preserve"> </w:t>
      </w:r>
      <w:proofErr w:type="spellStart"/>
      <w:r w:rsidR="00E73A8C" w:rsidRPr="00971BF5">
        <w:rPr>
          <w:rFonts w:ascii="Times New Roman" w:hAnsi="Times New Roman" w:cs="Times New Roman"/>
          <w:sz w:val="28"/>
          <w:szCs w:val="28"/>
        </w:rPr>
        <w:t>орындалды</w:t>
      </w:r>
      <w:proofErr w:type="spellEnd"/>
      <w:r w:rsidR="00E73A8C" w:rsidRPr="00971BF5">
        <w:rPr>
          <w:rFonts w:ascii="Times New Roman" w:hAnsi="Times New Roman" w:cs="Times New Roman"/>
          <w:sz w:val="28"/>
          <w:szCs w:val="28"/>
        </w:rPr>
        <w:t xml:space="preserve"> </w:t>
      </w:r>
      <w:proofErr w:type="spellStart"/>
      <w:r w:rsidR="00E73A8C" w:rsidRPr="00971BF5">
        <w:rPr>
          <w:rFonts w:ascii="Times New Roman" w:hAnsi="Times New Roman" w:cs="Times New Roman"/>
          <w:sz w:val="28"/>
          <w:szCs w:val="28"/>
        </w:rPr>
        <w:t>деп</w:t>
      </w:r>
      <w:proofErr w:type="spellEnd"/>
      <w:r w:rsidR="00E73A8C" w:rsidRPr="00971BF5">
        <w:rPr>
          <w:rFonts w:ascii="Times New Roman" w:hAnsi="Times New Roman" w:cs="Times New Roman"/>
          <w:sz w:val="28"/>
          <w:szCs w:val="28"/>
        </w:rPr>
        <w:t xml:space="preserve"> </w:t>
      </w:r>
      <w:proofErr w:type="spellStart"/>
      <w:r w:rsidR="00E73A8C" w:rsidRPr="00971BF5">
        <w:rPr>
          <w:rFonts w:ascii="Times New Roman" w:hAnsi="Times New Roman" w:cs="Times New Roman"/>
          <w:sz w:val="28"/>
          <w:szCs w:val="28"/>
        </w:rPr>
        <w:t>тану</w:t>
      </w:r>
      <w:proofErr w:type="spellEnd"/>
      <w:r w:rsidR="00ED2B6B" w:rsidRPr="00971BF5">
        <w:rPr>
          <w:rFonts w:ascii="Times New Roman" w:hAnsi="Times New Roman" w:cs="Times New Roman"/>
          <w:sz w:val="28"/>
          <w:szCs w:val="28"/>
        </w:rPr>
        <w:t>;</w:t>
      </w:r>
    </w:p>
    <w:p w14:paraId="5CC830E5" w14:textId="77777777" w:rsidR="00ED2B6B" w:rsidRPr="00971BF5" w:rsidRDefault="002910AF" w:rsidP="001544C1">
      <w:pPr>
        <w:pStyle w:val="a3"/>
        <w:tabs>
          <w:tab w:val="left" w:pos="709"/>
        </w:tabs>
        <w:spacing w:after="0" w:line="240" w:lineRule="auto"/>
        <w:ind w:left="993"/>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 xml:space="preserve">.5.4. </w:t>
      </w:r>
      <w:proofErr w:type="spellStart"/>
      <w:r w:rsidR="00ED2B6B" w:rsidRPr="00971BF5">
        <w:rPr>
          <w:rFonts w:ascii="Times New Roman" w:hAnsi="Times New Roman" w:cs="Times New Roman"/>
          <w:sz w:val="28"/>
          <w:szCs w:val="28"/>
        </w:rPr>
        <w:t>Қылмыстық</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қудалау</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органдарының</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үкімдері</w:t>
      </w:r>
      <w:proofErr w:type="spellEnd"/>
      <w:r w:rsidR="00ED2B6B" w:rsidRPr="00971BF5">
        <w:rPr>
          <w:rFonts w:ascii="Times New Roman" w:hAnsi="Times New Roman" w:cs="Times New Roman"/>
          <w:sz w:val="28"/>
          <w:szCs w:val="28"/>
        </w:rPr>
        <w:t xml:space="preserve"> мен </w:t>
      </w:r>
      <w:proofErr w:type="spellStart"/>
      <w:r w:rsidR="00ED2B6B" w:rsidRPr="00971BF5">
        <w:rPr>
          <w:rFonts w:ascii="Times New Roman" w:hAnsi="Times New Roman" w:cs="Times New Roman"/>
          <w:sz w:val="28"/>
          <w:szCs w:val="28"/>
        </w:rPr>
        <w:t>қаулыларының</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негізінде</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шығарылған</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хабарламаларға</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шағымдану</w:t>
      </w:r>
      <w:proofErr w:type="spellEnd"/>
      <w:r w:rsidR="00ED2B6B" w:rsidRPr="00971BF5">
        <w:rPr>
          <w:rFonts w:ascii="Times New Roman" w:hAnsi="Times New Roman" w:cs="Times New Roman"/>
          <w:sz w:val="28"/>
          <w:szCs w:val="28"/>
        </w:rPr>
        <w:t>;</w:t>
      </w:r>
    </w:p>
    <w:p w14:paraId="5CC830E6" w14:textId="77777777" w:rsidR="00ED2B6B" w:rsidRPr="00971BF5" w:rsidRDefault="002910AF" w:rsidP="001544C1">
      <w:pPr>
        <w:pStyle w:val="a3"/>
        <w:tabs>
          <w:tab w:val="left" w:pos="709"/>
        </w:tabs>
        <w:spacing w:after="0" w:line="240" w:lineRule="auto"/>
        <w:ind w:left="993"/>
        <w:jc w:val="both"/>
        <w:rPr>
          <w:rFonts w:ascii="Times New Roman" w:hAnsi="Times New Roman" w:cs="Times New Roman"/>
          <w:sz w:val="28"/>
          <w:szCs w:val="28"/>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w:t>
      </w:r>
      <w:r w:rsidR="001F6891" w:rsidRPr="00971BF5">
        <w:rPr>
          <w:rFonts w:ascii="Times New Roman" w:hAnsi="Times New Roman" w:cs="Times New Roman"/>
          <w:sz w:val="28"/>
          <w:szCs w:val="28"/>
          <w:lang w:val="kk-KZ"/>
        </w:rPr>
        <w:t>5.5</w:t>
      </w:r>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Салықтық</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тексерулерді</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тағайындау</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туралы</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нұсқамаларға</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шағымдану</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және</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талап</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қоюды</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қамтамасыз</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ету</w:t>
      </w:r>
      <w:proofErr w:type="spellEnd"/>
      <w:r w:rsidR="00ED2B6B" w:rsidRPr="00971BF5">
        <w:rPr>
          <w:rFonts w:ascii="Times New Roman" w:hAnsi="Times New Roman" w:cs="Times New Roman"/>
          <w:sz w:val="28"/>
          <w:szCs w:val="28"/>
        </w:rPr>
        <w:t>,</w:t>
      </w:r>
    </w:p>
    <w:p w14:paraId="5CC830E7" w14:textId="77777777" w:rsidR="00ED2B6B" w:rsidRPr="00971BF5" w:rsidRDefault="002910AF" w:rsidP="001544C1">
      <w:pPr>
        <w:pStyle w:val="a3"/>
        <w:tabs>
          <w:tab w:val="left" w:pos="709"/>
        </w:tabs>
        <w:spacing w:after="0" w:line="240" w:lineRule="auto"/>
        <w:ind w:left="993"/>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3</w:t>
      </w:r>
      <w:r w:rsidR="00ED2B6B" w:rsidRPr="00971BF5">
        <w:rPr>
          <w:rFonts w:ascii="Times New Roman" w:hAnsi="Times New Roman" w:cs="Times New Roman"/>
          <w:sz w:val="28"/>
          <w:szCs w:val="28"/>
        </w:rPr>
        <w:t>.</w:t>
      </w:r>
      <w:r w:rsidR="001F6891" w:rsidRPr="00971BF5">
        <w:rPr>
          <w:rFonts w:ascii="Times New Roman" w:hAnsi="Times New Roman" w:cs="Times New Roman"/>
          <w:sz w:val="28"/>
          <w:szCs w:val="28"/>
          <w:lang w:val="kk-KZ"/>
        </w:rPr>
        <w:t>5.6</w:t>
      </w:r>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Салық</w:t>
      </w:r>
      <w:proofErr w:type="spellEnd"/>
      <w:r w:rsidR="00ED2B6B" w:rsidRPr="00971BF5">
        <w:rPr>
          <w:rFonts w:ascii="Times New Roman" w:hAnsi="Times New Roman" w:cs="Times New Roman"/>
          <w:sz w:val="28"/>
          <w:szCs w:val="28"/>
        </w:rPr>
        <w:t xml:space="preserve"> органы </w:t>
      </w:r>
      <w:proofErr w:type="spellStart"/>
      <w:r w:rsidR="00ED2B6B" w:rsidRPr="00971BF5">
        <w:rPr>
          <w:rFonts w:ascii="Times New Roman" w:hAnsi="Times New Roman" w:cs="Times New Roman"/>
          <w:sz w:val="28"/>
          <w:szCs w:val="28"/>
        </w:rPr>
        <w:t>операцияны</w:t>
      </w:r>
      <w:proofErr w:type="spellEnd"/>
      <w:r w:rsidR="00B53783" w:rsidRPr="00971BF5">
        <w:rPr>
          <w:rFonts w:ascii="Times New Roman" w:hAnsi="Times New Roman" w:cs="Times New Roman"/>
          <w:sz w:val="28"/>
          <w:szCs w:val="28"/>
          <w:lang w:val="kk-KZ"/>
        </w:rPr>
        <w:t>ң</w:t>
      </w:r>
      <w:r w:rsidR="00B53783" w:rsidRPr="00971BF5">
        <w:rPr>
          <w:rFonts w:ascii="Times New Roman" w:hAnsi="Times New Roman" w:cs="Times New Roman"/>
          <w:sz w:val="28"/>
          <w:szCs w:val="28"/>
        </w:rPr>
        <w:t xml:space="preserve"> </w:t>
      </w:r>
      <w:proofErr w:type="spellStart"/>
      <w:r w:rsidR="00B53783" w:rsidRPr="00971BF5">
        <w:rPr>
          <w:rFonts w:ascii="Times New Roman" w:hAnsi="Times New Roman" w:cs="Times New Roman"/>
          <w:sz w:val="28"/>
          <w:szCs w:val="28"/>
        </w:rPr>
        <w:t>жаса</w:t>
      </w:r>
      <w:proofErr w:type="spellEnd"/>
      <w:r w:rsidR="00B53783" w:rsidRPr="00971BF5">
        <w:rPr>
          <w:rFonts w:ascii="Times New Roman" w:hAnsi="Times New Roman" w:cs="Times New Roman"/>
          <w:sz w:val="28"/>
          <w:szCs w:val="28"/>
          <w:lang w:val="kk-KZ"/>
        </w:rPr>
        <w:t>лғанына</w:t>
      </w:r>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күмән</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келтіретін</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мәмілелер</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бойынша</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салықтық</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тексерулердің</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нәтижелеріне</w:t>
      </w:r>
      <w:proofErr w:type="spellEnd"/>
      <w:r w:rsidR="00ED2B6B" w:rsidRPr="00971BF5">
        <w:rPr>
          <w:rFonts w:ascii="Times New Roman" w:hAnsi="Times New Roman" w:cs="Times New Roman"/>
          <w:sz w:val="28"/>
          <w:szCs w:val="28"/>
        </w:rPr>
        <w:t xml:space="preserve"> </w:t>
      </w:r>
      <w:proofErr w:type="spellStart"/>
      <w:r w:rsidR="00ED2B6B" w:rsidRPr="00971BF5">
        <w:rPr>
          <w:rFonts w:ascii="Times New Roman" w:hAnsi="Times New Roman" w:cs="Times New Roman"/>
          <w:sz w:val="28"/>
          <w:szCs w:val="28"/>
        </w:rPr>
        <w:t>шағымдану</w:t>
      </w:r>
      <w:proofErr w:type="spellEnd"/>
      <w:r w:rsidR="001F6891" w:rsidRPr="00971BF5">
        <w:rPr>
          <w:rFonts w:ascii="Times New Roman" w:hAnsi="Times New Roman" w:cs="Times New Roman"/>
          <w:sz w:val="28"/>
          <w:szCs w:val="28"/>
          <w:lang w:val="kk-KZ"/>
        </w:rPr>
        <w:t>.</w:t>
      </w:r>
    </w:p>
    <w:p w14:paraId="5CC830E8" w14:textId="77777777" w:rsidR="00ED2B6B" w:rsidRPr="00971BF5" w:rsidRDefault="00ED2B6B"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E9" w14:textId="77777777" w:rsidR="00ED2B6B" w:rsidRPr="00971BF5" w:rsidRDefault="00ED2B6B"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EA" w14:textId="77777777" w:rsidR="002910AF"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EB" w14:textId="77777777" w:rsidR="002910AF"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EC" w14:textId="77777777" w:rsidR="002910AF"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ED" w14:textId="77777777" w:rsidR="002910AF"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EE" w14:textId="77777777" w:rsidR="002910AF"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EF" w14:textId="77777777" w:rsidR="002910AF" w:rsidRPr="00971BF5" w:rsidRDefault="002910AF"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F0" w14:textId="77777777" w:rsidR="00A241ED" w:rsidRPr="00971BF5" w:rsidRDefault="00B53783"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Қысқартулар</w:t>
      </w:r>
    </w:p>
    <w:p w14:paraId="5CC830F1" w14:textId="77777777" w:rsidR="00A241ED" w:rsidRPr="00971BF5" w:rsidRDefault="00A241ED" w:rsidP="001544C1">
      <w:pPr>
        <w:pStyle w:val="a3"/>
        <w:tabs>
          <w:tab w:val="left" w:pos="709"/>
        </w:tabs>
        <w:spacing w:after="0" w:line="240" w:lineRule="auto"/>
        <w:ind w:left="0" w:firstLine="567"/>
        <w:jc w:val="both"/>
        <w:rPr>
          <w:rFonts w:ascii="Times New Roman" w:hAnsi="Times New Roman" w:cs="Times New Roman"/>
          <w:sz w:val="28"/>
          <w:szCs w:val="28"/>
          <w:lang w:val="kk-KZ"/>
        </w:rPr>
      </w:pPr>
    </w:p>
    <w:p w14:paraId="5CC830F2" w14:textId="77777777" w:rsidR="00A241ED" w:rsidRPr="00971BF5" w:rsidRDefault="004755AE"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w:t>
      </w:r>
      <w:r w:rsidR="00A241ED" w:rsidRPr="00971BF5">
        <w:rPr>
          <w:rFonts w:ascii="Times New Roman" w:hAnsi="Times New Roman" w:cs="Times New Roman"/>
          <w:sz w:val="28"/>
          <w:szCs w:val="28"/>
          <w:lang w:val="kk-KZ"/>
        </w:rPr>
        <w:t xml:space="preserve">ПК – </w:t>
      </w:r>
      <w:r w:rsidRPr="00971BF5">
        <w:rPr>
          <w:rFonts w:ascii="Times New Roman" w:hAnsi="Times New Roman" w:cs="Times New Roman"/>
          <w:sz w:val="28"/>
          <w:szCs w:val="28"/>
          <w:lang w:val="kk-KZ"/>
        </w:rPr>
        <w:t>Әкімшілік рәсімдік-процестік кодекс</w:t>
      </w:r>
    </w:p>
    <w:p w14:paraId="5CC830F3" w14:textId="77777777" w:rsidR="00A241ED" w:rsidRPr="00971BF5" w:rsidRDefault="004755AE"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АПК</w:t>
      </w:r>
      <w:r w:rsidR="00A241ED"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Әкімшілік процестік кодекс</w:t>
      </w:r>
    </w:p>
    <w:p w14:paraId="5CC830F4" w14:textId="77777777" w:rsidR="00A241ED" w:rsidRPr="00971BF5" w:rsidRDefault="004755AE" w:rsidP="00971BF5">
      <w:pPr>
        <w:pStyle w:val="a3"/>
        <w:tabs>
          <w:tab w:val="left" w:pos="709"/>
        </w:tabs>
        <w:spacing w:after="0" w:line="240" w:lineRule="auto"/>
        <w:ind w:left="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Салық</w:t>
      </w:r>
      <w:r w:rsidR="00A241ED" w:rsidRPr="00971BF5">
        <w:rPr>
          <w:rFonts w:ascii="Times New Roman" w:hAnsi="Times New Roman" w:cs="Times New Roman"/>
          <w:sz w:val="28"/>
          <w:szCs w:val="28"/>
          <w:lang w:val="kk-KZ"/>
        </w:rPr>
        <w:t xml:space="preserve"> кодекс -</w:t>
      </w:r>
      <w:r w:rsidR="002910AF" w:rsidRPr="00971BF5">
        <w:rPr>
          <w:rFonts w:ascii="Times New Roman" w:hAnsi="Times New Roman" w:cs="Times New Roman"/>
          <w:sz w:val="28"/>
          <w:szCs w:val="28"/>
          <w:lang w:val="kk-KZ"/>
        </w:rPr>
        <w:t xml:space="preserve"> </w:t>
      </w:r>
      <w:r w:rsidR="008D026C" w:rsidRPr="00971BF5">
        <w:rPr>
          <w:rFonts w:ascii="Times New Roman" w:hAnsi="Times New Roman" w:cs="Times New Roman"/>
          <w:sz w:val="28"/>
          <w:szCs w:val="28"/>
          <w:lang w:val="kk-KZ"/>
        </w:rPr>
        <w:t>Қазақстан Республикасының «Салық және бютжетке төленетін басқа да міндетті төлемдер туралы» 2017 кодексі</w:t>
      </w:r>
    </w:p>
    <w:p w14:paraId="5CC830F5" w14:textId="77777777" w:rsidR="00A241ED" w:rsidRPr="00971BF5" w:rsidRDefault="004755AE"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МКД</w:t>
      </w:r>
      <w:r w:rsidR="00A241ED" w:rsidRPr="00971BF5">
        <w:rPr>
          <w:rFonts w:ascii="Times New Roman" w:hAnsi="Times New Roman" w:cs="Times New Roman"/>
          <w:sz w:val="28"/>
          <w:szCs w:val="28"/>
          <w:lang w:val="kk-KZ"/>
        </w:rPr>
        <w:t xml:space="preserve">, Департамент </w:t>
      </w:r>
      <w:r w:rsidR="008D026C" w:rsidRPr="00971BF5">
        <w:rPr>
          <w:rFonts w:ascii="Times New Roman" w:hAnsi="Times New Roman" w:cs="Times New Roman"/>
          <w:sz w:val="28"/>
          <w:szCs w:val="28"/>
          <w:lang w:val="kk-KZ"/>
        </w:rPr>
        <w:t>– Мемлекеттік кірістер департаменті</w:t>
      </w:r>
    </w:p>
    <w:p w14:paraId="5CC830F6" w14:textId="77777777" w:rsidR="00A241ED" w:rsidRPr="00971BF5" w:rsidRDefault="004755AE"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МКБ</w:t>
      </w:r>
      <w:r w:rsidR="00A241ED"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Басқарма</w:t>
      </w:r>
      <w:r w:rsidR="00A241ED" w:rsidRPr="00971BF5">
        <w:rPr>
          <w:rFonts w:ascii="Times New Roman" w:hAnsi="Times New Roman" w:cs="Times New Roman"/>
          <w:sz w:val="28"/>
          <w:szCs w:val="28"/>
          <w:lang w:val="kk-KZ"/>
        </w:rPr>
        <w:t xml:space="preserve"> –</w:t>
      </w:r>
      <w:r w:rsidR="008D026C" w:rsidRPr="00971BF5">
        <w:rPr>
          <w:rFonts w:ascii="Times New Roman" w:hAnsi="Times New Roman" w:cs="Times New Roman"/>
          <w:sz w:val="28"/>
          <w:szCs w:val="28"/>
          <w:lang w:val="kk-KZ"/>
        </w:rPr>
        <w:t xml:space="preserve"> Мемлекеттік кірістер басқармасы</w:t>
      </w:r>
    </w:p>
    <w:p w14:paraId="5CC830F7" w14:textId="77777777" w:rsidR="00A241ED" w:rsidRPr="00971BF5" w:rsidRDefault="004755AE"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ҚК</w:t>
      </w:r>
      <w:r w:rsidR="00A241ED"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Қылмыстық кодекс</w:t>
      </w:r>
      <w:r w:rsidR="008D026C" w:rsidRPr="00971BF5">
        <w:rPr>
          <w:rFonts w:ascii="Times New Roman" w:hAnsi="Times New Roman" w:cs="Times New Roman"/>
          <w:sz w:val="28"/>
          <w:szCs w:val="28"/>
          <w:lang w:val="kk-KZ"/>
        </w:rPr>
        <w:t>і</w:t>
      </w:r>
    </w:p>
    <w:p w14:paraId="5CC830F8" w14:textId="77777777" w:rsidR="00A241ED" w:rsidRPr="00971BF5" w:rsidRDefault="004755AE"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ҚПК</w:t>
      </w:r>
      <w:r w:rsidR="00A241ED"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Қылмыстық-процестік кодекс</w:t>
      </w:r>
      <w:r w:rsidR="008D026C" w:rsidRPr="00971BF5">
        <w:rPr>
          <w:rFonts w:ascii="Times New Roman" w:hAnsi="Times New Roman" w:cs="Times New Roman"/>
          <w:sz w:val="28"/>
          <w:szCs w:val="28"/>
          <w:lang w:val="kk-KZ"/>
        </w:rPr>
        <w:t>і</w:t>
      </w:r>
    </w:p>
    <w:p w14:paraId="5CC830F9" w14:textId="77777777" w:rsidR="00A241ED" w:rsidRPr="00971BF5" w:rsidRDefault="00A241ED"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КПН </w:t>
      </w:r>
      <w:r w:rsidR="00F93E38" w:rsidRPr="00971BF5">
        <w:rPr>
          <w:rFonts w:ascii="Times New Roman" w:hAnsi="Times New Roman" w:cs="Times New Roman"/>
          <w:sz w:val="28"/>
          <w:szCs w:val="28"/>
          <w:lang w:val="kk-KZ"/>
        </w:rPr>
        <w:t xml:space="preserve">– Корпоративтік </w:t>
      </w:r>
      <w:r w:rsidR="008D026C" w:rsidRPr="00971BF5">
        <w:rPr>
          <w:rFonts w:ascii="Times New Roman" w:hAnsi="Times New Roman" w:cs="Times New Roman"/>
          <w:sz w:val="28"/>
          <w:szCs w:val="28"/>
          <w:lang w:val="kk-KZ"/>
        </w:rPr>
        <w:t>табыс салығы</w:t>
      </w:r>
    </w:p>
    <w:p w14:paraId="5CC830FA" w14:textId="77777777" w:rsidR="00A241ED" w:rsidRPr="00971BF5" w:rsidRDefault="004755AE"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ҚҚС</w:t>
      </w:r>
      <w:r w:rsidR="00A241ED"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w:t>
      </w:r>
      <w:r w:rsidR="00A241ED"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Қосымша құн салығы</w:t>
      </w:r>
    </w:p>
    <w:p w14:paraId="5CC830FB" w14:textId="77777777" w:rsidR="000E1F77" w:rsidRPr="00971BF5" w:rsidRDefault="000E1F77" w:rsidP="001544C1">
      <w:pPr>
        <w:tabs>
          <w:tab w:val="left" w:pos="709"/>
        </w:tabs>
        <w:ind w:firstLine="567"/>
        <w:rPr>
          <w:rFonts w:ascii="Times New Roman" w:hAnsi="Times New Roman" w:cs="Times New Roman"/>
          <w:b/>
          <w:sz w:val="28"/>
          <w:szCs w:val="28"/>
          <w:lang w:val="kk-KZ"/>
        </w:rPr>
      </w:pPr>
      <w:r w:rsidRPr="00971BF5">
        <w:rPr>
          <w:rFonts w:ascii="Times New Roman" w:hAnsi="Times New Roman" w:cs="Times New Roman"/>
          <w:b/>
          <w:sz w:val="28"/>
          <w:szCs w:val="28"/>
          <w:lang w:val="kk-KZ"/>
        </w:rPr>
        <w:br w:type="page"/>
      </w:r>
    </w:p>
    <w:p w14:paraId="5CC830FC" w14:textId="77777777" w:rsidR="00627246" w:rsidRPr="00971BF5" w:rsidRDefault="00ED2B6B" w:rsidP="001544C1">
      <w:pPr>
        <w:pStyle w:val="a3"/>
        <w:numPr>
          <w:ilvl w:val="0"/>
          <w:numId w:val="7"/>
        </w:numPr>
        <w:tabs>
          <w:tab w:val="left" w:pos="709"/>
        </w:tabs>
        <w:spacing w:line="240" w:lineRule="auto"/>
        <w:ind w:left="0" w:firstLine="567"/>
        <w:jc w:val="both"/>
        <w:rPr>
          <w:rFonts w:ascii="Times New Roman" w:hAnsi="Times New Roman" w:cs="Times New Roman"/>
          <w:b/>
          <w:sz w:val="28"/>
          <w:szCs w:val="28"/>
        </w:rPr>
      </w:pPr>
      <w:proofErr w:type="spellStart"/>
      <w:r w:rsidRPr="00971BF5">
        <w:rPr>
          <w:rFonts w:ascii="Times New Roman" w:hAnsi="Times New Roman" w:cs="Times New Roman"/>
          <w:b/>
          <w:sz w:val="28"/>
          <w:szCs w:val="28"/>
        </w:rPr>
        <w:lastRenderedPageBreak/>
        <w:t>Кіріспе</w:t>
      </w:r>
      <w:proofErr w:type="spellEnd"/>
    </w:p>
    <w:p w14:paraId="5CC830FD" w14:textId="77777777" w:rsidR="00ED2B6B" w:rsidRPr="00971BF5" w:rsidRDefault="00ED2B6B" w:rsidP="001544C1">
      <w:pPr>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rPr>
        <w:t xml:space="preserve">2021 </w:t>
      </w:r>
      <w:proofErr w:type="spellStart"/>
      <w:r w:rsidRPr="00971BF5">
        <w:rPr>
          <w:rFonts w:ascii="Times New Roman" w:hAnsi="Times New Roman" w:cs="Times New Roman"/>
          <w:sz w:val="28"/>
          <w:szCs w:val="28"/>
        </w:rPr>
        <w:t>жылы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Әкімшілік</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рәсімдік-процестік</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кодексті</w:t>
      </w:r>
      <w:proofErr w:type="spellEnd"/>
      <w:r w:rsidRPr="00971BF5">
        <w:rPr>
          <w:rFonts w:ascii="Times New Roman" w:hAnsi="Times New Roman" w:cs="Times New Roman"/>
          <w:sz w:val="28"/>
          <w:szCs w:val="28"/>
        </w:rPr>
        <w:t xml:space="preserve"> (</w:t>
      </w:r>
      <w:r w:rsidR="003A7B77" w:rsidRPr="00971BF5">
        <w:rPr>
          <w:rFonts w:ascii="Times New Roman" w:hAnsi="Times New Roman" w:cs="Times New Roman"/>
          <w:sz w:val="28"/>
          <w:szCs w:val="28"/>
          <w:lang w:val="kk-KZ"/>
        </w:rPr>
        <w:t>ӘР</w:t>
      </w:r>
      <w:r w:rsidRPr="00971BF5">
        <w:rPr>
          <w:rFonts w:ascii="Times New Roman" w:hAnsi="Times New Roman" w:cs="Times New Roman"/>
          <w:sz w:val="28"/>
          <w:szCs w:val="28"/>
        </w:rPr>
        <w:t xml:space="preserve">ПК) </w:t>
      </w:r>
      <w:proofErr w:type="spellStart"/>
      <w:r w:rsidRPr="00971BF5">
        <w:rPr>
          <w:rFonts w:ascii="Times New Roman" w:hAnsi="Times New Roman" w:cs="Times New Roman"/>
          <w:sz w:val="28"/>
          <w:szCs w:val="28"/>
        </w:rPr>
        <w:t>енгізу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кезінде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әкімшілік</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соттардың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алдында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Қазақстан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Республикасының</w:t>
      </w:r>
      <w:proofErr w:type="spellEnd"/>
      <w:r w:rsidRPr="00971BF5">
        <w:rPr>
          <w:rFonts w:ascii="Times New Roman" w:hAnsi="Times New Roman" w:cs="Times New Roman"/>
          <w:sz w:val="28"/>
          <w:szCs w:val="28"/>
        </w:rPr>
        <w:t xml:space="preserve"> </w:t>
      </w:r>
      <w:r w:rsidR="003A7B77" w:rsidRPr="00971BF5">
        <w:rPr>
          <w:rFonts w:ascii="Times New Roman" w:hAnsi="Times New Roman" w:cs="Times New Roman"/>
          <w:sz w:val="28"/>
          <w:szCs w:val="28"/>
          <w:lang w:val="kk-KZ"/>
        </w:rPr>
        <w:t>азаматтық құқығы мен</w:t>
      </w:r>
      <w:r w:rsidR="003A7B77" w:rsidRPr="00971BF5">
        <w:rPr>
          <w:rFonts w:ascii="Times New Roman" w:hAnsi="Times New Roman" w:cs="Times New Roman"/>
          <w:sz w:val="28"/>
          <w:szCs w:val="28"/>
        </w:rPr>
        <w:t xml:space="preserve"> </w:t>
      </w:r>
      <w:proofErr w:type="spellStart"/>
      <w:r w:rsidR="003A7B77" w:rsidRPr="00971BF5">
        <w:rPr>
          <w:rFonts w:ascii="Times New Roman" w:hAnsi="Times New Roman" w:cs="Times New Roman"/>
          <w:sz w:val="28"/>
          <w:szCs w:val="28"/>
        </w:rPr>
        <w:t>әкімшілік</w:t>
      </w:r>
      <w:proofErr w:type="spellEnd"/>
      <w:r w:rsidR="003A7B77" w:rsidRPr="00971BF5">
        <w:rPr>
          <w:rFonts w:ascii="Times New Roman" w:hAnsi="Times New Roman" w:cs="Times New Roman"/>
          <w:sz w:val="28"/>
          <w:szCs w:val="28"/>
        </w:rPr>
        <w:t xml:space="preserve"> </w:t>
      </w:r>
      <w:proofErr w:type="spellStart"/>
      <w:r w:rsidR="003A7B77" w:rsidRPr="00971BF5">
        <w:rPr>
          <w:rFonts w:ascii="Times New Roman" w:hAnsi="Times New Roman" w:cs="Times New Roman"/>
          <w:sz w:val="28"/>
          <w:szCs w:val="28"/>
        </w:rPr>
        <w:t>құқы</w:t>
      </w:r>
      <w:proofErr w:type="spellEnd"/>
      <w:r w:rsidR="003A7B77" w:rsidRPr="00971BF5">
        <w:rPr>
          <w:rFonts w:ascii="Times New Roman" w:hAnsi="Times New Roman" w:cs="Times New Roman"/>
          <w:sz w:val="28"/>
          <w:szCs w:val="28"/>
          <w:lang w:val="kk-KZ"/>
        </w:rPr>
        <w:t>ғы</w:t>
      </w:r>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үшін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жаңа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болып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табылатын</w:t>
      </w:r>
      <w:proofErr w:type="spellEnd"/>
      <w:r w:rsidRPr="00971BF5">
        <w:rPr>
          <w:rFonts w:ascii="Times New Roman" w:hAnsi="Times New Roman" w:cs="Times New Roman"/>
          <w:sz w:val="28"/>
          <w:szCs w:val="28"/>
        </w:rPr>
        <w:t xml:space="preserve"> </w:t>
      </w:r>
      <w:r w:rsidR="003A7B77" w:rsidRPr="00971BF5">
        <w:rPr>
          <w:rFonts w:ascii="Times New Roman" w:hAnsi="Times New Roman" w:cs="Times New Roman"/>
          <w:sz w:val="28"/>
          <w:szCs w:val="28"/>
          <w:lang w:val="kk-KZ"/>
        </w:rPr>
        <w:t>ӘР</w:t>
      </w:r>
      <w:r w:rsidRPr="00971BF5">
        <w:rPr>
          <w:rFonts w:ascii="Times New Roman" w:hAnsi="Times New Roman" w:cs="Times New Roman"/>
          <w:sz w:val="28"/>
          <w:szCs w:val="28"/>
        </w:rPr>
        <w:t>ПК</w:t>
      </w:r>
      <w:r w:rsidR="00700C35" w:rsidRPr="00971BF5">
        <w:rPr>
          <w:rFonts w:ascii="Times New Roman" w:hAnsi="Times New Roman" w:cs="Times New Roman"/>
          <w:sz w:val="28"/>
          <w:szCs w:val="28"/>
          <w:lang w:val="kk-KZ"/>
        </w:rPr>
        <w:t>-нің</w:t>
      </w:r>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міндеттері</w:t>
      </w:r>
      <w:proofErr w:type="spellEnd"/>
      <w:r w:rsidRPr="00971BF5">
        <w:rPr>
          <w:rFonts w:ascii="Times New Roman" w:hAnsi="Times New Roman" w:cs="Times New Roman"/>
          <w:sz w:val="28"/>
          <w:szCs w:val="28"/>
        </w:rPr>
        <w:t xml:space="preserve"> мен </w:t>
      </w:r>
      <w:proofErr w:type="spellStart"/>
      <w:r w:rsidRPr="00971BF5">
        <w:rPr>
          <w:rFonts w:ascii="Times New Roman" w:hAnsi="Times New Roman" w:cs="Times New Roman"/>
          <w:sz w:val="28"/>
          <w:szCs w:val="28"/>
        </w:rPr>
        <w:t>қағидаттарына</w:t>
      </w:r>
      <w:proofErr w:type="spellEnd"/>
      <w:r w:rsidRPr="00971BF5">
        <w:rPr>
          <w:rFonts w:ascii="Times New Roman" w:hAnsi="Times New Roman" w:cs="Times New Roman"/>
          <w:sz w:val="28"/>
          <w:szCs w:val="28"/>
        </w:rPr>
        <w:t xml:space="preserve"> </w:t>
      </w:r>
      <w:proofErr w:type="spellStart"/>
      <w:r w:rsidR="00700C35" w:rsidRPr="00971BF5">
        <w:rPr>
          <w:rFonts w:ascii="Times New Roman" w:hAnsi="Times New Roman" w:cs="Times New Roman"/>
          <w:sz w:val="28"/>
          <w:szCs w:val="28"/>
        </w:rPr>
        <w:t>сәйкес</w:t>
      </w:r>
      <w:proofErr w:type="spellEnd"/>
      <w:r w:rsidR="00700C35" w:rsidRPr="00971BF5">
        <w:rPr>
          <w:rFonts w:ascii="Times New Roman" w:hAnsi="Times New Roman" w:cs="Times New Roman"/>
          <w:sz w:val="28"/>
          <w:szCs w:val="28"/>
        </w:rPr>
        <w:t xml:space="preserve"> </w:t>
      </w:r>
      <w:proofErr w:type="spellStart"/>
      <w:r w:rsidR="00700C35" w:rsidRPr="00971BF5">
        <w:rPr>
          <w:rFonts w:ascii="Times New Roman" w:hAnsi="Times New Roman" w:cs="Times New Roman"/>
          <w:sz w:val="28"/>
          <w:szCs w:val="28"/>
        </w:rPr>
        <w:t>шешімдер</w:t>
      </w:r>
      <w:proofErr w:type="spellEnd"/>
      <w:r w:rsidR="00700C35" w:rsidRPr="00971BF5">
        <w:rPr>
          <w:rFonts w:ascii="Times New Roman" w:hAnsi="Times New Roman" w:cs="Times New Roman"/>
          <w:sz w:val="28"/>
          <w:szCs w:val="28"/>
        </w:rPr>
        <w:t xml:space="preserve"> </w:t>
      </w:r>
      <w:proofErr w:type="spellStart"/>
      <w:r w:rsidR="00700C35" w:rsidRPr="00971BF5">
        <w:rPr>
          <w:rFonts w:ascii="Times New Roman" w:hAnsi="Times New Roman" w:cs="Times New Roman"/>
          <w:sz w:val="28"/>
          <w:szCs w:val="28"/>
        </w:rPr>
        <w:t>шығару</w:t>
      </w:r>
      <w:proofErr w:type="spellEnd"/>
      <w:r w:rsidR="00700C35" w:rsidRPr="00971BF5">
        <w:rPr>
          <w:rFonts w:ascii="Times New Roman" w:hAnsi="Times New Roman" w:cs="Times New Roman"/>
          <w:sz w:val="28"/>
          <w:szCs w:val="28"/>
        </w:rPr>
        <w:t xml:space="preserve"> </w:t>
      </w:r>
      <w:r w:rsidRPr="00971BF5">
        <w:rPr>
          <w:rFonts w:ascii="Times New Roman" w:hAnsi="Times New Roman" w:cs="Times New Roman"/>
          <w:sz w:val="28"/>
          <w:szCs w:val="28"/>
        </w:rPr>
        <w:t>(</w:t>
      </w:r>
      <w:proofErr w:type="spellStart"/>
      <w:r w:rsidRPr="00971BF5">
        <w:rPr>
          <w:rFonts w:ascii="Times New Roman" w:hAnsi="Times New Roman" w:cs="Times New Roman"/>
          <w:sz w:val="28"/>
          <w:szCs w:val="28"/>
        </w:rPr>
        <w:t>соттың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белсенді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рөлі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ұтымдылық</w:t>
      </w:r>
      <w:proofErr w:type="spellEnd"/>
      <w:r w:rsidRPr="00971BF5">
        <w:rPr>
          <w:rFonts w:ascii="Times New Roman" w:hAnsi="Times New Roman" w:cs="Times New Roman"/>
          <w:sz w:val="28"/>
          <w:szCs w:val="28"/>
        </w:rPr>
        <w:t xml:space="preserve">, </w:t>
      </w:r>
      <w:r w:rsidR="00700C35" w:rsidRPr="00971BF5">
        <w:rPr>
          <w:rFonts w:ascii="Times New Roman" w:hAnsi="Times New Roman" w:cs="Times New Roman"/>
          <w:sz w:val="28"/>
          <w:szCs w:val="28"/>
          <w:lang w:val="kk-KZ"/>
        </w:rPr>
        <w:t>мөлшерлестік</w:t>
      </w:r>
      <w:r w:rsidRPr="00971BF5">
        <w:rPr>
          <w:rFonts w:ascii="Times New Roman" w:hAnsi="Times New Roman" w:cs="Times New Roman"/>
          <w:sz w:val="28"/>
          <w:szCs w:val="28"/>
        </w:rPr>
        <w:t xml:space="preserve">, </w:t>
      </w:r>
      <w:proofErr w:type="spellStart"/>
      <w:r w:rsidR="00700C35" w:rsidRPr="00971BF5">
        <w:rPr>
          <w:rFonts w:ascii="Times New Roman" w:hAnsi="Times New Roman" w:cs="Times New Roman"/>
          <w:sz w:val="28"/>
          <w:szCs w:val="28"/>
        </w:rPr>
        <w:t>күмәнді</w:t>
      </w:r>
      <w:proofErr w:type="spellEnd"/>
      <w:r w:rsidR="00700C35" w:rsidRPr="00971BF5">
        <w:rPr>
          <w:rFonts w:ascii="Times New Roman" w:hAnsi="Times New Roman" w:cs="Times New Roman"/>
          <w:sz w:val="28"/>
          <w:szCs w:val="28"/>
        </w:rPr>
        <w:t xml:space="preserve"> </w:t>
      </w:r>
      <w:proofErr w:type="spellStart"/>
      <w:r w:rsidR="00700C35" w:rsidRPr="00971BF5">
        <w:rPr>
          <w:rFonts w:ascii="Times New Roman" w:hAnsi="Times New Roman" w:cs="Times New Roman"/>
          <w:sz w:val="28"/>
          <w:szCs w:val="28"/>
        </w:rPr>
        <w:t>талап</w:t>
      </w:r>
      <w:proofErr w:type="spellEnd"/>
      <w:r w:rsidR="00700C35" w:rsidRPr="00971BF5">
        <w:rPr>
          <w:rFonts w:ascii="Times New Roman" w:hAnsi="Times New Roman" w:cs="Times New Roman"/>
          <w:sz w:val="28"/>
          <w:szCs w:val="28"/>
          <w:lang w:val="kk-KZ"/>
        </w:rPr>
        <w:t xml:space="preserve"> қоюшының</w:t>
      </w:r>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пайдасына</w:t>
      </w:r>
      <w:proofErr w:type="spellEnd"/>
      <w:r w:rsidRPr="00971BF5">
        <w:rPr>
          <w:rFonts w:ascii="Times New Roman" w:hAnsi="Times New Roman" w:cs="Times New Roman"/>
          <w:sz w:val="28"/>
          <w:szCs w:val="28"/>
        </w:rPr>
        <w:t xml:space="preserve"> </w:t>
      </w:r>
      <w:proofErr w:type="spellStart"/>
      <w:proofErr w:type="gramStart"/>
      <w:r w:rsidRPr="00971BF5">
        <w:rPr>
          <w:rFonts w:ascii="Times New Roman" w:hAnsi="Times New Roman" w:cs="Times New Roman"/>
          <w:sz w:val="28"/>
          <w:szCs w:val="28"/>
        </w:rPr>
        <w:t>түсіндіру</w:t>
      </w:r>
      <w:proofErr w:type="spellEnd"/>
      <w:r w:rsidRPr="00971BF5">
        <w:rPr>
          <w:rFonts w:ascii="Times New Roman" w:hAnsi="Times New Roman" w:cs="Times New Roman"/>
          <w:sz w:val="28"/>
          <w:szCs w:val="28"/>
        </w:rPr>
        <w:t>)</w:t>
      </w:r>
      <w:r w:rsidR="00700C35"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мақсаты</w:t>
      </w:r>
      <w:proofErr w:type="spellEnd"/>
      <w:proofErr w:type="gram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тұрды</w:t>
      </w:r>
      <w:proofErr w:type="spellEnd"/>
      <w:r w:rsidRPr="00971BF5">
        <w:rPr>
          <w:rFonts w:ascii="Times New Roman" w:hAnsi="Times New Roman" w:cs="Times New Roman"/>
          <w:sz w:val="28"/>
          <w:szCs w:val="28"/>
        </w:rPr>
        <w:t>.</w:t>
      </w:r>
      <w:r w:rsidR="00700C35" w:rsidRPr="00971BF5">
        <w:rPr>
          <w:rFonts w:ascii="Times New Roman" w:hAnsi="Times New Roman" w:cs="Times New Roman"/>
          <w:sz w:val="28"/>
          <w:szCs w:val="28"/>
          <w:lang w:val="kk-KZ"/>
        </w:rPr>
        <w:t xml:space="preserve"> </w:t>
      </w:r>
    </w:p>
    <w:p w14:paraId="5CC830FE"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Әкімшілік сот ісін жүргізудің міндеті жеке және заңды тұлғалардың бұзылған немесе даулы құқықтарын, бостандықтары мен заңды мүдделерін жария-құқықтық қатынастарда тиімді қорғау және қалпына келтіру мақсатында әкімшілік істерді әділ, бейтарап және уақтылы шешу болып табылады. Осылайша</w:t>
      </w:r>
      <w:r w:rsidR="003F66A0"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w:t>
      </w:r>
      <w:r w:rsidR="003F66A0" w:rsidRPr="00971BF5">
        <w:rPr>
          <w:rFonts w:ascii="Times New Roman" w:hAnsi="Times New Roman" w:cs="Times New Roman"/>
          <w:sz w:val="28"/>
          <w:szCs w:val="28"/>
          <w:lang w:val="kk-KZ"/>
        </w:rPr>
        <w:t>практика</w:t>
      </w:r>
      <w:r w:rsidRPr="00971BF5">
        <w:rPr>
          <w:rFonts w:ascii="Times New Roman" w:hAnsi="Times New Roman" w:cs="Times New Roman"/>
          <w:sz w:val="28"/>
          <w:szCs w:val="28"/>
          <w:lang w:val="kk-KZ"/>
        </w:rPr>
        <w:t xml:space="preserve"> әкімшілік органның кінәсінің презумпциясы арқылы қалыптасуы </w:t>
      </w:r>
      <w:r w:rsidR="003F66A0" w:rsidRPr="00971BF5">
        <w:rPr>
          <w:rFonts w:ascii="Times New Roman" w:hAnsi="Times New Roman" w:cs="Times New Roman"/>
          <w:sz w:val="28"/>
          <w:szCs w:val="28"/>
          <w:lang w:val="kk-KZ"/>
        </w:rPr>
        <w:t>тиіс болатын</w:t>
      </w:r>
      <w:r w:rsidRPr="00971BF5">
        <w:rPr>
          <w:rFonts w:ascii="Times New Roman" w:hAnsi="Times New Roman" w:cs="Times New Roman"/>
          <w:sz w:val="28"/>
          <w:szCs w:val="28"/>
          <w:lang w:val="kk-KZ"/>
        </w:rPr>
        <w:t>.</w:t>
      </w:r>
    </w:p>
    <w:p w14:paraId="5CC830FF"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Бұл міндет салықтың белгілі бір түрлері, салықтардың сомасын есептеу мерзімі мен мөлшері</w:t>
      </w:r>
      <w:r w:rsidR="00B04908" w:rsidRPr="00971BF5">
        <w:rPr>
          <w:rFonts w:ascii="Times New Roman" w:hAnsi="Times New Roman" w:cs="Times New Roman"/>
          <w:sz w:val="28"/>
          <w:szCs w:val="28"/>
          <w:lang w:val="kk-KZ"/>
        </w:rPr>
        <w:t xml:space="preserve"> бойынша төлеушіні </w:t>
      </w:r>
      <w:r w:rsidR="00CC7656" w:rsidRPr="00971BF5">
        <w:rPr>
          <w:rFonts w:ascii="Times New Roman" w:hAnsi="Times New Roman" w:cs="Times New Roman"/>
          <w:sz w:val="28"/>
          <w:szCs w:val="28"/>
          <w:lang w:val="kk-KZ"/>
        </w:rPr>
        <w:t xml:space="preserve">уақтылы салықтық тіркеуге қатысты </w:t>
      </w:r>
      <w:r w:rsidR="00B04908" w:rsidRPr="00971BF5">
        <w:rPr>
          <w:rFonts w:ascii="Times New Roman" w:hAnsi="Times New Roman" w:cs="Times New Roman"/>
          <w:sz w:val="28"/>
          <w:szCs w:val="28"/>
          <w:lang w:val="kk-KZ"/>
        </w:rPr>
        <w:t>даулар</w:t>
      </w:r>
      <w:r w:rsidRPr="00971BF5">
        <w:rPr>
          <w:rFonts w:ascii="Times New Roman" w:hAnsi="Times New Roman" w:cs="Times New Roman"/>
          <w:sz w:val="28"/>
          <w:szCs w:val="28"/>
          <w:lang w:val="kk-KZ"/>
        </w:rPr>
        <w:t>,</w:t>
      </w:r>
      <w:r w:rsidR="00B04908"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камералдық бақылау, тексерулер жүргізу және олардың нәтижелеріне шағымдану, салық берешегін өндіріп алу мәселелері бойынша шешілуге жататын салықтық құқықтық қатынастарға толық қатысты.</w:t>
      </w:r>
    </w:p>
    <w:p w14:paraId="5CC83100" w14:textId="77777777" w:rsidR="00FA6EB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талдауда </w:t>
      </w:r>
      <w:r w:rsidR="00431A42" w:rsidRPr="00971BF5">
        <w:rPr>
          <w:rFonts w:ascii="Times New Roman" w:hAnsi="Times New Roman" w:cs="Times New Roman"/>
          <w:sz w:val="28"/>
          <w:szCs w:val="28"/>
          <w:lang w:val="kk-KZ"/>
        </w:rPr>
        <w:t>ӘР</w:t>
      </w:r>
      <w:r w:rsidRPr="00971BF5">
        <w:rPr>
          <w:rFonts w:ascii="Times New Roman" w:hAnsi="Times New Roman" w:cs="Times New Roman"/>
          <w:sz w:val="28"/>
          <w:szCs w:val="28"/>
          <w:lang w:val="kk-KZ"/>
        </w:rPr>
        <w:t>ПК бойынша жүргізілетін сот процестері шеңберінде салық құқығы нормаларын қолдану практикасы ашылды.</w:t>
      </w:r>
      <w:r w:rsidR="00431A42" w:rsidRPr="00971BF5">
        <w:rPr>
          <w:rFonts w:ascii="Times New Roman" w:hAnsi="Times New Roman" w:cs="Times New Roman"/>
          <w:sz w:val="28"/>
          <w:szCs w:val="28"/>
          <w:lang w:val="kk-KZ"/>
        </w:rPr>
        <w:t xml:space="preserve">  </w:t>
      </w:r>
    </w:p>
    <w:p w14:paraId="5CC83101" w14:textId="77777777" w:rsidR="00194BDF" w:rsidRPr="00971BF5" w:rsidRDefault="00194BDF" w:rsidP="001544C1">
      <w:pPr>
        <w:tabs>
          <w:tab w:val="left" w:pos="709"/>
        </w:tabs>
        <w:spacing w:after="0" w:line="240" w:lineRule="auto"/>
        <w:ind w:firstLine="567"/>
        <w:jc w:val="both"/>
        <w:rPr>
          <w:rFonts w:ascii="Times New Roman" w:hAnsi="Times New Roman" w:cs="Times New Roman"/>
          <w:b/>
          <w:sz w:val="28"/>
          <w:szCs w:val="28"/>
          <w:lang w:val="kk-KZ"/>
        </w:rPr>
      </w:pPr>
    </w:p>
    <w:p w14:paraId="5CC83102" w14:textId="77777777" w:rsidR="00D4780A" w:rsidRPr="00971BF5" w:rsidRDefault="00D76CA9" w:rsidP="001544C1">
      <w:pPr>
        <w:tabs>
          <w:tab w:val="left" w:pos="709"/>
        </w:tabs>
        <w:spacing w:line="240" w:lineRule="auto"/>
        <w:ind w:firstLine="567"/>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t>2</w:t>
      </w:r>
      <w:r w:rsidR="00ED2B6B" w:rsidRPr="00971BF5">
        <w:rPr>
          <w:rFonts w:ascii="Times New Roman" w:hAnsi="Times New Roman" w:cs="Times New Roman"/>
          <w:b/>
          <w:sz w:val="28"/>
          <w:szCs w:val="28"/>
          <w:lang w:val="kk-KZ"/>
        </w:rPr>
        <w:t>. Әкімшілік процестік заңнаманы қолдану</w:t>
      </w:r>
    </w:p>
    <w:p w14:paraId="5CC83103" w14:textId="77777777" w:rsidR="00D4780A" w:rsidRPr="00971BF5" w:rsidRDefault="00D4780A"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104" w14:textId="77777777" w:rsidR="00ED3068" w:rsidRPr="00971BF5" w:rsidRDefault="00D76CA9" w:rsidP="001544C1">
      <w:pPr>
        <w:tabs>
          <w:tab w:val="left" w:pos="709"/>
        </w:tabs>
        <w:spacing w:after="0" w:line="240" w:lineRule="auto"/>
        <w:ind w:firstLine="567"/>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t>2</w:t>
      </w:r>
      <w:r w:rsidR="00C6552D" w:rsidRPr="00971BF5">
        <w:rPr>
          <w:rFonts w:ascii="Times New Roman" w:hAnsi="Times New Roman" w:cs="Times New Roman"/>
          <w:b/>
          <w:sz w:val="28"/>
          <w:szCs w:val="28"/>
          <w:lang w:val="kk-KZ"/>
        </w:rPr>
        <w:t>.1.</w:t>
      </w:r>
      <w:r w:rsidR="00ED2B6B" w:rsidRPr="00971BF5">
        <w:rPr>
          <w:rFonts w:ascii="Times New Roman" w:hAnsi="Times New Roman" w:cs="Times New Roman"/>
          <w:b/>
          <w:sz w:val="28"/>
          <w:szCs w:val="28"/>
          <w:lang w:val="kk-KZ"/>
        </w:rPr>
        <w:t xml:space="preserve"> Сотқа дейінгі шағымдану тәртібі.</w:t>
      </w:r>
    </w:p>
    <w:p w14:paraId="5CC83105" w14:textId="77777777" w:rsidR="00ED3068" w:rsidRPr="00971BF5" w:rsidRDefault="00ED3068" w:rsidP="001544C1">
      <w:pPr>
        <w:tabs>
          <w:tab w:val="left" w:pos="709"/>
        </w:tabs>
        <w:spacing w:after="0" w:line="240" w:lineRule="auto"/>
        <w:ind w:firstLine="567"/>
        <w:jc w:val="both"/>
        <w:rPr>
          <w:rFonts w:ascii="Times New Roman" w:hAnsi="Times New Roman" w:cs="Times New Roman"/>
          <w:sz w:val="28"/>
          <w:szCs w:val="28"/>
          <w:lang w:val="kk-KZ"/>
        </w:rPr>
      </w:pPr>
    </w:p>
    <w:p w14:paraId="5CC83106" w14:textId="77777777" w:rsidR="00ED2B6B" w:rsidRPr="00971BF5" w:rsidRDefault="00446B3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Жыл басында </w:t>
      </w:r>
      <w:r w:rsidR="00ED2B6B" w:rsidRPr="00971BF5">
        <w:rPr>
          <w:rFonts w:ascii="Times New Roman" w:hAnsi="Times New Roman" w:cs="Times New Roman"/>
          <w:sz w:val="28"/>
          <w:szCs w:val="28"/>
          <w:lang w:val="kk-KZ"/>
        </w:rPr>
        <w:t>Мамандандырылған ауданаралық әкімшілік соттар</w:t>
      </w:r>
      <w:r w:rsidRPr="00971BF5">
        <w:rPr>
          <w:rFonts w:ascii="Times New Roman" w:hAnsi="Times New Roman" w:cs="Times New Roman"/>
          <w:sz w:val="28"/>
          <w:szCs w:val="28"/>
          <w:lang w:val="kk-KZ"/>
        </w:rPr>
        <w:t>мен</w:t>
      </w:r>
      <w:r w:rsidR="00ED2B6B" w:rsidRPr="00971BF5">
        <w:rPr>
          <w:rFonts w:ascii="Times New Roman" w:hAnsi="Times New Roman" w:cs="Times New Roman"/>
          <w:sz w:val="28"/>
          <w:szCs w:val="28"/>
          <w:lang w:val="kk-KZ"/>
        </w:rPr>
        <w:t xml:space="preserve"> (</w:t>
      </w:r>
      <w:r w:rsidR="00394F16" w:rsidRPr="00971BF5">
        <w:rPr>
          <w:rFonts w:ascii="Times New Roman" w:hAnsi="Times New Roman" w:cs="Times New Roman"/>
          <w:sz w:val="28"/>
          <w:szCs w:val="28"/>
          <w:lang w:val="kk-KZ"/>
        </w:rPr>
        <w:t>МАӘС</w:t>
      </w:r>
      <w:r w:rsidR="00ED2B6B" w:rsidRPr="00971BF5">
        <w:rPr>
          <w:rFonts w:ascii="Times New Roman" w:hAnsi="Times New Roman" w:cs="Times New Roman"/>
          <w:sz w:val="28"/>
          <w:szCs w:val="28"/>
          <w:lang w:val="kk-KZ"/>
        </w:rPr>
        <w:t>) шағымданудың сотқа дейінгі тәртібі сақта</w:t>
      </w:r>
      <w:r w:rsidRPr="00971BF5">
        <w:rPr>
          <w:rFonts w:ascii="Times New Roman" w:hAnsi="Times New Roman" w:cs="Times New Roman"/>
          <w:sz w:val="28"/>
          <w:szCs w:val="28"/>
          <w:lang w:val="kk-KZ"/>
        </w:rPr>
        <w:t>л</w:t>
      </w:r>
      <w:r w:rsidR="00ED2B6B" w:rsidRPr="00971BF5">
        <w:rPr>
          <w:rFonts w:ascii="Times New Roman" w:hAnsi="Times New Roman" w:cs="Times New Roman"/>
          <w:sz w:val="28"/>
          <w:szCs w:val="28"/>
          <w:lang w:val="kk-KZ"/>
        </w:rPr>
        <w:t xml:space="preserve">мауына байланысты </w:t>
      </w:r>
      <w:r w:rsidRPr="00971BF5">
        <w:rPr>
          <w:rFonts w:ascii="Times New Roman" w:hAnsi="Times New Roman" w:cs="Times New Roman"/>
          <w:sz w:val="28"/>
          <w:szCs w:val="28"/>
          <w:lang w:val="kk-KZ"/>
        </w:rPr>
        <w:t>кері қайтару туралы тәжірибесі болған</w:t>
      </w:r>
      <w:r w:rsidR="00ED2B6B" w:rsidRPr="00971BF5">
        <w:rPr>
          <w:rFonts w:ascii="Times New Roman" w:hAnsi="Times New Roman" w:cs="Times New Roman"/>
          <w:sz w:val="28"/>
          <w:szCs w:val="28"/>
          <w:lang w:val="kk-KZ"/>
        </w:rPr>
        <w:t>.</w:t>
      </w:r>
    </w:p>
    <w:p w14:paraId="5CC83107"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Жалпы алғанда, </w:t>
      </w:r>
      <w:r w:rsidR="0093188D" w:rsidRPr="00971BF5">
        <w:rPr>
          <w:rFonts w:ascii="Times New Roman" w:hAnsi="Times New Roman" w:cs="Times New Roman"/>
          <w:sz w:val="28"/>
          <w:szCs w:val="28"/>
          <w:lang w:val="kk-KZ"/>
        </w:rPr>
        <w:t>ӘР</w:t>
      </w:r>
      <w:r w:rsidRPr="00971BF5">
        <w:rPr>
          <w:rFonts w:ascii="Times New Roman" w:hAnsi="Times New Roman" w:cs="Times New Roman"/>
          <w:sz w:val="28"/>
          <w:szCs w:val="28"/>
          <w:lang w:val="kk-KZ"/>
        </w:rPr>
        <w:t>ПК барлық дауларды бірінші кезекте жоғары тұрған (уәкілетті) әкімшілік органдар қарауы тиіс деген қағида бойынша құрылған.</w:t>
      </w:r>
    </w:p>
    <w:p w14:paraId="5CC83108" w14:textId="77777777" w:rsidR="00ED2B6B" w:rsidRPr="00971BF5" w:rsidRDefault="0016724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w:t>
      </w:r>
      <w:r w:rsidR="00ED2B6B" w:rsidRPr="00971BF5">
        <w:rPr>
          <w:rFonts w:ascii="Times New Roman" w:hAnsi="Times New Roman" w:cs="Times New Roman"/>
          <w:sz w:val="28"/>
          <w:szCs w:val="28"/>
          <w:lang w:val="kk-KZ"/>
        </w:rPr>
        <w:t>кімшілік органдардың өздері құқық қолдану практикасы</w:t>
      </w:r>
      <w:r w:rsidRPr="00971BF5">
        <w:rPr>
          <w:rFonts w:ascii="Times New Roman" w:hAnsi="Times New Roman" w:cs="Times New Roman"/>
          <w:sz w:val="28"/>
          <w:szCs w:val="28"/>
          <w:lang w:val="kk-KZ"/>
        </w:rPr>
        <w:t>н өзгертіп, жақсартатындай етіп</w:t>
      </w:r>
      <w:r w:rsidR="00ED2B6B" w:rsidRPr="00971BF5">
        <w:rPr>
          <w:rFonts w:ascii="Times New Roman" w:hAnsi="Times New Roman" w:cs="Times New Roman"/>
          <w:sz w:val="28"/>
          <w:szCs w:val="28"/>
          <w:lang w:val="kk-KZ"/>
        </w:rPr>
        <w:t>, ал республикалық деңгейдегі орталық органдар өңірлерде мемлекеттік қызметтер көрсету және бақылау іс-шараларын жүргізу жөніндегі проблемалар</w:t>
      </w:r>
      <w:r w:rsidRPr="00971BF5">
        <w:rPr>
          <w:rFonts w:ascii="Times New Roman" w:hAnsi="Times New Roman" w:cs="Times New Roman"/>
          <w:sz w:val="28"/>
          <w:szCs w:val="28"/>
          <w:lang w:val="kk-KZ"/>
        </w:rPr>
        <w:t xml:space="preserve"> мен істердің жай-күйін түсінетіндей етіп міндет қойылған</w:t>
      </w:r>
      <w:r w:rsidR="00ED2B6B" w:rsidRPr="00971BF5">
        <w:rPr>
          <w:rFonts w:ascii="Times New Roman" w:hAnsi="Times New Roman" w:cs="Times New Roman"/>
          <w:sz w:val="28"/>
          <w:szCs w:val="28"/>
          <w:lang w:val="kk-KZ"/>
        </w:rPr>
        <w:t xml:space="preserve">. Осылайша, </w:t>
      </w:r>
      <w:r w:rsidRPr="00971BF5">
        <w:rPr>
          <w:rFonts w:ascii="Times New Roman" w:hAnsi="Times New Roman" w:cs="Times New Roman"/>
          <w:sz w:val="28"/>
          <w:szCs w:val="28"/>
          <w:lang w:val="kk-KZ"/>
        </w:rPr>
        <w:t>ӘР</w:t>
      </w:r>
      <w:r w:rsidR="00ED2B6B" w:rsidRPr="00971BF5">
        <w:rPr>
          <w:rFonts w:ascii="Times New Roman" w:hAnsi="Times New Roman" w:cs="Times New Roman"/>
          <w:sz w:val="28"/>
          <w:szCs w:val="28"/>
          <w:lang w:val="kk-KZ"/>
        </w:rPr>
        <w:t>ПК-нің 91-бабы</w:t>
      </w:r>
      <w:r w:rsidRPr="00971BF5">
        <w:rPr>
          <w:rFonts w:ascii="Times New Roman" w:hAnsi="Times New Roman" w:cs="Times New Roman"/>
          <w:sz w:val="28"/>
          <w:szCs w:val="28"/>
          <w:lang w:val="kk-KZ"/>
        </w:rPr>
        <w:t>нда</w:t>
      </w:r>
      <w:r w:rsidR="00ED2B6B" w:rsidRPr="00971BF5">
        <w:rPr>
          <w:rFonts w:ascii="Times New Roman" w:hAnsi="Times New Roman" w:cs="Times New Roman"/>
          <w:sz w:val="28"/>
          <w:szCs w:val="28"/>
          <w:lang w:val="kk-KZ"/>
        </w:rPr>
        <w:t xml:space="preserve"> актіге (әрекетке) </w:t>
      </w:r>
      <w:r w:rsidRPr="00971BF5">
        <w:rPr>
          <w:rFonts w:ascii="Times New Roman" w:hAnsi="Times New Roman" w:cs="Times New Roman"/>
          <w:sz w:val="28"/>
          <w:szCs w:val="28"/>
          <w:lang w:val="kk-KZ"/>
        </w:rPr>
        <w:t xml:space="preserve">алғашқы шағымды </w:t>
      </w:r>
      <w:r w:rsidR="00ED2B6B" w:rsidRPr="00971BF5">
        <w:rPr>
          <w:rFonts w:ascii="Times New Roman" w:hAnsi="Times New Roman" w:cs="Times New Roman"/>
          <w:sz w:val="28"/>
          <w:szCs w:val="28"/>
          <w:lang w:val="kk-KZ"/>
        </w:rPr>
        <w:t xml:space="preserve">оны шығарған органға немесе жоғары тұрған органға </w:t>
      </w:r>
      <w:r w:rsidRPr="00971BF5">
        <w:rPr>
          <w:rFonts w:ascii="Times New Roman" w:hAnsi="Times New Roman" w:cs="Times New Roman"/>
          <w:sz w:val="28"/>
          <w:szCs w:val="28"/>
          <w:lang w:val="kk-KZ"/>
        </w:rPr>
        <w:t>түсіру көзделген</w:t>
      </w:r>
      <w:r w:rsidR="00ED2B6B" w:rsidRPr="00971BF5">
        <w:rPr>
          <w:rFonts w:ascii="Times New Roman" w:hAnsi="Times New Roman" w:cs="Times New Roman"/>
          <w:sz w:val="28"/>
          <w:szCs w:val="28"/>
          <w:lang w:val="kk-KZ"/>
        </w:rPr>
        <w:t>.</w:t>
      </w:r>
    </w:p>
    <w:p w14:paraId="5CC83109" w14:textId="77777777" w:rsidR="00ED2B6B" w:rsidRPr="00971BF5" w:rsidRDefault="00C212FC"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Талап қоюшылардың</w:t>
      </w:r>
      <w:r w:rsidR="00ED2B6B"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әкімшілік актіні шығарған органға шағым беру талап етілетіні туралы белгілі бір түсінбеушілігі</w:t>
      </w:r>
      <w:r w:rsidR="00ED2B6B" w:rsidRPr="00971BF5">
        <w:rPr>
          <w:rFonts w:ascii="Times New Roman" w:hAnsi="Times New Roman" w:cs="Times New Roman"/>
          <w:sz w:val="28"/>
          <w:szCs w:val="28"/>
          <w:lang w:val="kk-KZ"/>
        </w:rPr>
        <w:t xml:space="preserve"> болды. Мүдделер қақтығысы болжалды. Сонымен бірге, </w:t>
      </w:r>
      <w:r w:rsidRPr="00971BF5">
        <w:rPr>
          <w:rFonts w:ascii="Times New Roman" w:hAnsi="Times New Roman" w:cs="Times New Roman"/>
          <w:sz w:val="28"/>
          <w:szCs w:val="28"/>
          <w:lang w:val="kk-KZ"/>
        </w:rPr>
        <w:t xml:space="preserve">мұндай тәртіп қатені ол болған жағдайда жедел түзету міндеті әкімшілік органның </w:t>
      </w:r>
      <w:r w:rsidR="00ED2B6B" w:rsidRPr="00971BF5">
        <w:rPr>
          <w:rFonts w:ascii="Times New Roman" w:hAnsi="Times New Roman" w:cs="Times New Roman"/>
          <w:sz w:val="28"/>
          <w:szCs w:val="28"/>
          <w:lang w:val="kk-KZ"/>
        </w:rPr>
        <w:t xml:space="preserve"> алдына қойылған.</w:t>
      </w:r>
      <w:r w:rsidRPr="00971BF5">
        <w:rPr>
          <w:rFonts w:ascii="Times New Roman" w:hAnsi="Times New Roman" w:cs="Times New Roman"/>
          <w:sz w:val="28"/>
          <w:szCs w:val="28"/>
          <w:lang w:val="kk-KZ"/>
        </w:rPr>
        <w:t xml:space="preserve"> </w:t>
      </w:r>
    </w:p>
    <w:p w14:paraId="5CC8310A"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Сонымен қатар, салықтық</w:t>
      </w:r>
      <w:r w:rsidR="00C212FC" w:rsidRPr="00971BF5">
        <w:rPr>
          <w:rFonts w:ascii="Times New Roman" w:hAnsi="Times New Roman" w:cs="Times New Roman"/>
          <w:sz w:val="28"/>
          <w:szCs w:val="28"/>
          <w:lang w:val="kk-KZ"/>
        </w:rPr>
        <w:t xml:space="preserve"> құқықтық қатынастар үшін көптеген мәселелер, оның ішінде сотқа дейінгі шағымдану бөлігіндегі мәселелер </w:t>
      </w:r>
      <w:r w:rsidR="00C212FC" w:rsidRPr="00971BF5">
        <w:rPr>
          <w:rFonts w:ascii="Times New Roman" w:hAnsi="Times New Roman" w:cs="Times New Roman"/>
          <w:sz w:val="28"/>
          <w:szCs w:val="28"/>
          <w:lang w:val="kk-KZ"/>
        </w:rPr>
        <w:lastRenderedPageBreak/>
        <w:t>«С</w:t>
      </w:r>
      <w:r w:rsidRPr="00971BF5">
        <w:rPr>
          <w:rFonts w:ascii="Times New Roman" w:hAnsi="Times New Roman" w:cs="Times New Roman"/>
          <w:sz w:val="28"/>
          <w:szCs w:val="28"/>
          <w:lang w:val="kk-KZ"/>
        </w:rPr>
        <w:t>алық және бюджетке төленетін басқа да міндетті төлемдер туралы</w:t>
      </w:r>
      <w:r w:rsidR="00C212FC"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Кодекстің (бұдан әрі – Салық кодексі) </w:t>
      </w:r>
      <w:r w:rsidR="00C212FC" w:rsidRPr="00971BF5">
        <w:rPr>
          <w:rFonts w:ascii="Times New Roman" w:hAnsi="Times New Roman" w:cs="Times New Roman"/>
          <w:sz w:val="28"/>
          <w:szCs w:val="28"/>
          <w:lang w:val="kk-KZ"/>
        </w:rPr>
        <w:t>өзінде барынша толық  реттелген</w:t>
      </w:r>
      <w:r w:rsidRPr="00971BF5">
        <w:rPr>
          <w:rFonts w:ascii="Times New Roman" w:hAnsi="Times New Roman" w:cs="Times New Roman"/>
          <w:sz w:val="28"/>
          <w:szCs w:val="28"/>
          <w:lang w:val="kk-KZ"/>
        </w:rPr>
        <w:t>.</w:t>
      </w:r>
    </w:p>
    <w:p w14:paraId="5CC8310B"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Тиісінше, </w:t>
      </w:r>
      <w:r w:rsidR="00290A3F" w:rsidRPr="00971BF5">
        <w:rPr>
          <w:rFonts w:ascii="Times New Roman" w:hAnsi="Times New Roman" w:cs="Times New Roman"/>
          <w:sz w:val="28"/>
          <w:szCs w:val="28"/>
          <w:lang w:val="kk-KZ"/>
        </w:rPr>
        <w:t>ӘРП</w:t>
      </w:r>
      <w:r w:rsidRPr="00971BF5">
        <w:rPr>
          <w:rFonts w:ascii="Times New Roman" w:hAnsi="Times New Roman" w:cs="Times New Roman"/>
          <w:sz w:val="28"/>
          <w:szCs w:val="28"/>
          <w:lang w:val="kk-KZ"/>
        </w:rPr>
        <w:t>К-нің 91-бабының 5-тармағына сәйкес салалық заңнамада өзге ережелердің болуына байланысты осы бөліктегі Салық кодексінің нормалары қолдан</w:t>
      </w:r>
      <w:r w:rsidR="00290A3F" w:rsidRPr="00971BF5">
        <w:rPr>
          <w:rFonts w:ascii="Times New Roman" w:hAnsi="Times New Roman" w:cs="Times New Roman"/>
          <w:sz w:val="28"/>
          <w:szCs w:val="28"/>
          <w:lang w:val="kk-KZ"/>
        </w:rPr>
        <w:t>ыл</w:t>
      </w:r>
      <w:r w:rsidRPr="00971BF5">
        <w:rPr>
          <w:rFonts w:ascii="Times New Roman" w:hAnsi="Times New Roman" w:cs="Times New Roman"/>
          <w:sz w:val="28"/>
          <w:szCs w:val="28"/>
          <w:lang w:val="kk-KZ"/>
        </w:rPr>
        <w:t>уға жатады.</w:t>
      </w:r>
    </w:p>
    <w:p w14:paraId="5CC8310C"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Сонымен қатар, талданған жыл ішінде аталған мәселе </w:t>
      </w:r>
      <w:r w:rsidR="00290A3F" w:rsidRPr="00971BF5">
        <w:rPr>
          <w:rFonts w:ascii="Times New Roman" w:hAnsi="Times New Roman" w:cs="Times New Roman"/>
          <w:sz w:val="28"/>
          <w:szCs w:val="28"/>
          <w:lang w:val="kk-KZ"/>
        </w:rPr>
        <w:t xml:space="preserve">практикада </w:t>
      </w:r>
      <w:r w:rsidRPr="00971BF5">
        <w:rPr>
          <w:rFonts w:ascii="Times New Roman" w:hAnsi="Times New Roman" w:cs="Times New Roman"/>
          <w:sz w:val="28"/>
          <w:szCs w:val="28"/>
          <w:lang w:val="kk-KZ"/>
        </w:rPr>
        <w:t xml:space="preserve">сыналды. </w:t>
      </w:r>
      <w:r w:rsidR="00290A3F" w:rsidRPr="00971BF5">
        <w:rPr>
          <w:rFonts w:ascii="Times New Roman" w:hAnsi="Times New Roman" w:cs="Times New Roman"/>
          <w:sz w:val="28"/>
          <w:szCs w:val="28"/>
          <w:lang w:val="kk-KZ"/>
        </w:rPr>
        <w:t>2022 жылғы қаңтар</w:t>
      </w:r>
      <w:r w:rsidRPr="00971BF5">
        <w:rPr>
          <w:rFonts w:ascii="Times New Roman" w:hAnsi="Times New Roman" w:cs="Times New Roman"/>
          <w:sz w:val="28"/>
          <w:szCs w:val="28"/>
          <w:lang w:val="kk-KZ"/>
        </w:rPr>
        <w:t xml:space="preserve"> мен шілде аралығында қайтарымдар әлі де орын алды.</w:t>
      </w:r>
    </w:p>
    <w:p w14:paraId="5CC8310D"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Салық кодексінің 96 және 178-баптарының ережелеріне сүйене отырып, салық төлеуші оның дауын қарау тәртібін таңдауға құқылы: жоғары тұрған органда (МКД, МКК, </w:t>
      </w:r>
      <w:r w:rsidR="00290A3F" w:rsidRPr="00971BF5">
        <w:rPr>
          <w:rFonts w:ascii="Times New Roman" w:hAnsi="Times New Roman" w:cs="Times New Roman"/>
          <w:sz w:val="28"/>
          <w:szCs w:val="28"/>
          <w:lang w:val="kk-KZ"/>
        </w:rPr>
        <w:t>Қ</w:t>
      </w:r>
      <w:r w:rsidRPr="00971BF5">
        <w:rPr>
          <w:rFonts w:ascii="Times New Roman" w:hAnsi="Times New Roman" w:cs="Times New Roman"/>
          <w:sz w:val="28"/>
          <w:szCs w:val="28"/>
          <w:lang w:val="kk-KZ"/>
        </w:rPr>
        <w:t xml:space="preserve">аржы </w:t>
      </w:r>
      <w:r w:rsidR="00290A3F" w:rsidRPr="00971BF5">
        <w:rPr>
          <w:rFonts w:ascii="Times New Roman" w:hAnsi="Times New Roman" w:cs="Times New Roman"/>
          <w:sz w:val="28"/>
          <w:szCs w:val="28"/>
          <w:lang w:val="kk-KZ"/>
        </w:rPr>
        <w:t>м</w:t>
      </w:r>
      <w:r w:rsidRPr="00971BF5">
        <w:rPr>
          <w:rFonts w:ascii="Times New Roman" w:hAnsi="Times New Roman" w:cs="Times New Roman"/>
          <w:sz w:val="28"/>
          <w:szCs w:val="28"/>
          <w:lang w:val="kk-KZ"/>
        </w:rPr>
        <w:t>инистрлігі</w:t>
      </w:r>
      <w:r w:rsidR="00290A3F" w:rsidRPr="00971BF5">
        <w:rPr>
          <w:rFonts w:ascii="Times New Roman" w:hAnsi="Times New Roman" w:cs="Times New Roman"/>
          <w:sz w:val="28"/>
          <w:szCs w:val="28"/>
          <w:lang w:val="kk-KZ"/>
        </w:rPr>
        <w:t>нің</w:t>
      </w:r>
      <w:r w:rsidRPr="00971BF5">
        <w:rPr>
          <w:rFonts w:ascii="Times New Roman" w:hAnsi="Times New Roman" w:cs="Times New Roman"/>
          <w:sz w:val="28"/>
          <w:szCs w:val="28"/>
          <w:lang w:val="kk-KZ"/>
        </w:rPr>
        <w:t xml:space="preserve"> жанындағы Апелляциялық комиссия) не бірден </w:t>
      </w:r>
      <w:r w:rsidR="00845B90" w:rsidRPr="00971BF5">
        <w:rPr>
          <w:rFonts w:ascii="Times New Roman" w:hAnsi="Times New Roman" w:cs="Times New Roman"/>
          <w:sz w:val="28"/>
          <w:szCs w:val="28"/>
          <w:lang w:val="kk-KZ"/>
        </w:rPr>
        <w:t>МАӘС-те</w:t>
      </w:r>
      <w:r w:rsidRPr="00971BF5">
        <w:rPr>
          <w:rFonts w:ascii="Times New Roman" w:hAnsi="Times New Roman" w:cs="Times New Roman"/>
          <w:sz w:val="28"/>
          <w:szCs w:val="28"/>
          <w:lang w:val="kk-KZ"/>
        </w:rPr>
        <w:t>.</w:t>
      </w:r>
    </w:p>
    <w:p w14:paraId="5CC8310E" w14:textId="77777777" w:rsidR="00D4780A"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Бүгінгі күні практика біркелкі және талап</w:t>
      </w:r>
      <w:r w:rsidR="00845B90" w:rsidRPr="00971BF5">
        <w:rPr>
          <w:rFonts w:ascii="Times New Roman" w:hAnsi="Times New Roman" w:cs="Times New Roman"/>
          <w:sz w:val="28"/>
          <w:szCs w:val="28"/>
          <w:lang w:val="kk-KZ"/>
        </w:rPr>
        <w:t xml:space="preserve"> қоюшының</w:t>
      </w:r>
      <w:r w:rsidRPr="00971BF5">
        <w:rPr>
          <w:rFonts w:ascii="Times New Roman" w:hAnsi="Times New Roman" w:cs="Times New Roman"/>
          <w:sz w:val="28"/>
          <w:szCs w:val="28"/>
          <w:lang w:val="kk-KZ"/>
        </w:rPr>
        <w:t xml:space="preserve"> сотқа дейінгі немесе сот тәртібімен өз құқықтарын қорғау тәсілін таңдау құқығының болуы бойынша бірыңғай ұстаным әзірленді. Бұл ретте салық органының актілері мен іс-әрекеттеріне </w:t>
      </w:r>
      <w:r w:rsidR="00627C5A" w:rsidRPr="00971BF5">
        <w:rPr>
          <w:rFonts w:ascii="Times New Roman" w:hAnsi="Times New Roman" w:cs="Times New Roman"/>
          <w:sz w:val="28"/>
          <w:szCs w:val="28"/>
          <w:lang w:val="kk-KZ"/>
        </w:rPr>
        <w:t xml:space="preserve">МАӘС-те </w:t>
      </w:r>
      <w:r w:rsidRPr="00971BF5">
        <w:rPr>
          <w:rFonts w:ascii="Times New Roman" w:hAnsi="Times New Roman" w:cs="Times New Roman"/>
          <w:sz w:val="28"/>
          <w:szCs w:val="28"/>
          <w:lang w:val="kk-KZ"/>
        </w:rPr>
        <w:t xml:space="preserve">шағымдану мерзімдері </w:t>
      </w:r>
      <w:r w:rsidR="009D4E13" w:rsidRPr="00971BF5">
        <w:rPr>
          <w:rFonts w:ascii="Times New Roman" w:hAnsi="Times New Roman" w:cs="Times New Roman"/>
          <w:sz w:val="28"/>
          <w:szCs w:val="28"/>
          <w:lang w:val="kk-KZ"/>
        </w:rPr>
        <w:t>ӘРПК</w:t>
      </w:r>
      <w:r w:rsidRPr="00971BF5">
        <w:rPr>
          <w:rFonts w:ascii="Times New Roman" w:hAnsi="Times New Roman" w:cs="Times New Roman"/>
          <w:sz w:val="28"/>
          <w:szCs w:val="28"/>
          <w:lang w:val="kk-KZ"/>
        </w:rPr>
        <w:t>-нің 136-бабының ережелерімен реттеледі.</w:t>
      </w:r>
    </w:p>
    <w:p w14:paraId="5CC8310F"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p>
    <w:p w14:paraId="5CC83110" w14:textId="77777777" w:rsidR="00571D68" w:rsidRPr="00971BF5" w:rsidRDefault="00ED2B6B" w:rsidP="001544C1">
      <w:pPr>
        <w:pStyle w:val="a3"/>
        <w:numPr>
          <w:ilvl w:val="1"/>
          <w:numId w:val="24"/>
        </w:numPr>
        <w:tabs>
          <w:tab w:val="left" w:pos="709"/>
        </w:tabs>
        <w:spacing w:after="0" w:line="240" w:lineRule="auto"/>
        <w:ind w:left="0" w:firstLine="567"/>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t>Инвесторлардың салық дауларының соттылығы</w:t>
      </w:r>
    </w:p>
    <w:p w14:paraId="5CC83111" w14:textId="77777777" w:rsidR="00ED2B6B" w:rsidRPr="00971BF5" w:rsidRDefault="00ED2B6B" w:rsidP="001544C1">
      <w:pPr>
        <w:tabs>
          <w:tab w:val="left" w:pos="709"/>
        </w:tabs>
        <w:spacing w:after="0" w:line="240" w:lineRule="auto"/>
        <w:ind w:firstLine="567"/>
        <w:jc w:val="both"/>
        <w:rPr>
          <w:rFonts w:ascii="Times New Roman" w:hAnsi="Times New Roman" w:cs="Times New Roman"/>
          <w:b/>
          <w:sz w:val="28"/>
          <w:szCs w:val="28"/>
          <w:lang w:val="kk-KZ"/>
        </w:rPr>
      </w:pPr>
    </w:p>
    <w:p w14:paraId="5CC83112" w14:textId="77777777" w:rsidR="00ED2B6B" w:rsidRPr="00971BF5" w:rsidRDefault="008378F7"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C6552D" w:rsidRPr="00971BF5">
        <w:rPr>
          <w:rFonts w:ascii="Times New Roman" w:hAnsi="Times New Roman" w:cs="Times New Roman"/>
          <w:sz w:val="28"/>
          <w:szCs w:val="28"/>
          <w:lang w:val="kk-KZ"/>
        </w:rPr>
        <w:t>.2.1.</w:t>
      </w:r>
      <w:r w:rsidR="00C6552D" w:rsidRPr="00971BF5">
        <w:rPr>
          <w:rFonts w:ascii="Times New Roman" w:hAnsi="Times New Roman" w:cs="Times New Roman"/>
          <w:b/>
          <w:sz w:val="28"/>
          <w:szCs w:val="28"/>
          <w:lang w:val="kk-KZ"/>
        </w:rPr>
        <w:t xml:space="preserve"> </w:t>
      </w:r>
      <w:r w:rsidR="00ED2B6B" w:rsidRPr="00971BF5">
        <w:rPr>
          <w:rFonts w:ascii="Times New Roman" w:hAnsi="Times New Roman" w:cs="Times New Roman"/>
          <w:sz w:val="28"/>
          <w:szCs w:val="28"/>
          <w:lang w:val="kk-KZ"/>
        </w:rPr>
        <w:t xml:space="preserve">Өткен жылы инвестициялық соттылық мәселесі талқыланды. </w:t>
      </w:r>
      <w:r w:rsidR="00627C5A" w:rsidRPr="00971BF5">
        <w:rPr>
          <w:rFonts w:ascii="Times New Roman" w:hAnsi="Times New Roman" w:cs="Times New Roman"/>
          <w:sz w:val="28"/>
          <w:szCs w:val="28"/>
          <w:lang w:val="kk-KZ"/>
        </w:rPr>
        <w:t xml:space="preserve"> </w:t>
      </w:r>
      <w:r w:rsidR="00ED2B6B" w:rsidRPr="00971BF5">
        <w:rPr>
          <w:rFonts w:ascii="Times New Roman" w:hAnsi="Times New Roman" w:cs="Times New Roman"/>
          <w:sz w:val="28"/>
          <w:szCs w:val="28"/>
          <w:lang w:val="kk-KZ"/>
        </w:rPr>
        <w:t xml:space="preserve">Мәселен, </w:t>
      </w:r>
      <w:r w:rsidR="009D4E13" w:rsidRPr="00971BF5">
        <w:rPr>
          <w:rFonts w:ascii="Times New Roman" w:hAnsi="Times New Roman" w:cs="Times New Roman"/>
          <w:sz w:val="28"/>
          <w:szCs w:val="28"/>
          <w:lang w:val="kk-KZ"/>
        </w:rPr>
        <w:t>ӘРПК</w:t>
      </w:r>
      <w:r w:rsidR="00ED2B6B" w:rsidRPr="00971BF5">
        <w:rPr>
          <w:rFonts w:ascii="Times New Roman" w:hAnsi="Times New Roman" w:cs="Times New Roman"/>
          <w:sz w:val="28"/>
          <w:szCs w:val="28"/>
          <w:lang w:val="kk-KZ"/>
        </w:rPr>
        <w:t>-нің 102-бабының үшінші бөлігіне сәйкес инвесторлардың даулары Нұр-</w:t>
      </w:r>
      <w:r w:rsidR="00627C5A" w:rsidRPr="00971BF5">
        <w:rPr>
          <w:rFonts w:ascii="Times New Roman" w:hAnsi="Times New Roman" w:cs="Times New Roman"/>
          <w:sz w:val="28"/>
          <w:szCs w:val="28"/>
          <w:lang w:val="kk-KZ"/>
        </w:rPr>
        <w:t>С</w:t>
      </w:r>
      <w:r w:rsidR="00ED2B6B" w:rsidRPr="00971BF5">
        <w:rPr>
          <w:rFonts w:ascii="Times New Roman" w:hAnsi="Times New Roman" w:cs="Times New Roman"/>
          <w:sz w:val="28"/>
          <w:szCs w:val="28"/>
          <w:lang w:val="kk-KZ"/>
        </w:rPr>
        <w:t xml:space="preserve">ұлтан қаласы бойынша </w:t>
      </w:r>
      <w:r w:rsidR="00845B90" w:rsidRPr="00971BF5">
        <w:rPr>
          <w:rFonts w:ascii="Times New Roman" w:hAnsi="Times New Roman" w:cs="Times New Roman"/>
          <w:sz w:val="28"/>
          <w:szCs w:val="28"/>
          <w:lang w:val="kk-KZ"/>
        </w:rPr>
        <w:t>МАӘС</w:t>
      </w:r>
      <w:r w:rsidR="00ED2B6B" w:rsidRPr="00971BF5">
        <w:rPr>
          <w:rFonts w:ascii="Times New Roman" w:hAnsi="Times New Roman" w:cs="Times New Roman"/>
          <w:sz w:val="28"/>
          <w:szCs w:val="28"/>
          <w:lang w:val="kk-KZ"/>
        </w:rPr>
        <w:t>-т</w:t>
      </w:r>
      <w:r w:rsidR="00845B90" w:rsidRPr="00971BF5">
        <w:rPr>
          <w:rFonts w:ascii="Times New Roman" w:hAnsi="Times New Roman" w:cs="Times New Roman"/>
          <w:sz w:val="28"/>
          <w:szCs w:val="28"/>
          <w:lang w:val="kk-KZ"/>
        </w:rPr>
        <w:t>е</w:t>
      </w:r>
      <w:r w:rsidR="00ED2B6B" w:rsidRPr="00971BF5">
        <w:rPr>
          <w:rFonts w:ascii="Times New Roman" w:hAnsi="Times New Roman" w:cs="Times New Roman"/>
          <w:sz w:val="28"/>
          <w:szCs w:val="28"/>
          <w:lang w:val="kk-KZ"/>
        </w:rPr>
        <w:t xml:space="preserve"> қаралуға тиіс.</w:t>
      </w:r>
    </w:p>
    <w:p w14:paraId="5CC83113"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Инвестор</w:t>
      </w:r>
      <w:r w:rsidR="00212140" w:rsidRPr="00971BF5">
        <w:rPr>
          <w:rFonts w:ascii="Times New Roman" w:hAnsi="Times New Roman" w:cs="Times New Roman"/>
          <w:sz w:val="28"/>
          <w:szCs w:val="28"/>
          <w:lang w:val="kk-KZ"/>
        </w:rPr>
        <w:t>дың</w:t>
      </w:r>
      <w:r w:rsidRPr="00971BF5">
        <w:rPr>
          <w:rFonts w:ascii="Times New Roman" w:hAnsi="Times New Roman" w:cs="Times New Roman"/>
          <w:sz w:val="28"/>
          <w:szCs w:val="28"/>
          <w:lang w:val="kk-KZ"/>
        </w:rPr>
        <w:t xml:space="preserve"> ұғымы </w:t>
      </w:r>
      <w:r w:rsidR="009D4E13" w:rsidRPr="00971BF5">
        <w:rPr>
          <w:rFonts w:ascii="Times New Roman" w:hAnsi="Times New Roman" w:cs="Times New Roman"/>
          <w:sz w:val="28"/>
          <w:szCs w:val="28"/>
          <w:lang w:val="kk-KZ"/>
        </w:rPr>
        <w:t>АПК</w:t>
      </w:r>
      <w:r w:rsidRPr="00971BF5">
        <w:rPr>
          <w:rFonts w:ascii="Times New Roman" w:hAnsi="Times New Roman" w:cs="Times New Roman"/>
          <w:sz w:val="28"/>
          <w:szCs w:val="28"/>
          <w:lang w:val="kk-KZ"/>
        </w:rPr>
        <w:t>-нің 27-бабының 1-2-бөлігі және Кәсіпкерлік кодекстің 294-баптары ережелерінің призмасы арқылы айқындалады.</w:t>
      </w:r>
    </w:p>
    <w:p w14:paraId="5CC83114"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ретте </w:t>
      </w:r>
      <w:r w:rsidR="00627C5A" w:rsidRPr="00971BF5">
        <w:rPr>
          <w:rFonts w:ascii="Times New Roman" w:hAnsi="Times New Roman" w:cs="Times New Roman"/>
          <w:sz w:val="28"/>
          <w:szCs w:val="28"/>
          <w:lang w:val="kk-KZ"/>
        </w:rPr>
        <w:t>ӘІСА-н</w:t>
      </w:r>
      <w:r w:rsidR="008C4311" w:rsidRPr="00971BF5">
        <w:rPr>
          <w:rFonts w:ascii="Times New Roman" w:hAnsi="Times New Roman" w:cs="Times New Roman"/>
          <w:sz w:val="28"/>
          <w:szCs w:val="28"/>
          <w:lang w:val="kk-KZ"/>
        </w:rPr>
        <w:t>ың көрсетілген тармақтарды</w:t>
      </w:r>
      <w:r w:rsidRPr="00971BF5">
        <w:rPr>
          <w:rFonts w:ascii="Times New Roman" w:hAnsi="Times New Roman" w:cs="Times New Roman"/>
          <w:sz w:val="28"/>
          <w:szCs w:val="28"/>
          <w:lang w:val="kk-KZ"/>
        </w:rPr>
        <w:t xml:space="preserve"> түсіндіру</w:t>
      </w:r>
      <w:r w:rsidR="009E2595" w:rsidRPr="00971BF5">
        <w:rPr>
          <w:rFonts w:ascii="Times New Roman" w:hAnsi="Times New Roman" w:cs="Times New Roman"/>
          <w:sz w:val="28"/>
          <w:szCs w:val="28"/>
          <w:lang w:val="kk-KZ"/>
        </w:rPr>
        <w:t>і</w:t>
      </w:r>
      <w:r w:rsidRPr="00971BF5">
        <w:rPr>
          <w:rFonts w:ascii="Times New Roman" w:hAnsi="Times New Roman" w:cs="Times New Roman"/>
          <w:sz w:val="28"/>
          <w:szCs w:val="28"/>
          <w:lang w:val="kk-KZ"/>
        </w:rPr>
        <w:t xml:space="preserve"> </w:t>
      </w:r>
      <w:r w:rsidR="00627C5A" w:rsidRPr="00971BF5">
        <w:rPr>
          <w:rFonts w:ascii="Times New Roman" w:hAnsi="Times New Roman" w:cs="Times New Roman"/>
          <w:sz w:val="28"/>
          <w:szCs w:val="28"/>
          <w:lang w:val="kk-KZ"/>
        </w:rPr>
        <w:t>мынадай</w:t>
      </w:r>
      <w:r w:rsidRPr="00971BF5">
        <w:rPr>
          <w:rFonts w:ascii="Times New Roman" w:hAnsi="Times New Roman" w:cs="Times New Roman"/>
          <w:sz w:val="28"/>
          <w:szCs w:val="28"/>
          <w:lang w:val="kk-KZ"/>
        </w:rPr>
        <w:t>.</w:t>
      </w:r>
    </w:p>
    <w:p w14:paraId="5CC83115"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Сот ісін жүргізу мақсаттары үшін инвесторлар, мысалы, жер қойнауын пайдалануға келісімшарты бар заңды тұлғалар болып табылады. Бұл ретте сот алқасы бұл жағдайда көмірсутектерді (мұнай мен газды) немесе қатты пайдалы қазбаларды өндіруге және барлауға арналған келісімшарттар</w:t>
      </w:r>
      <w:r w:rsidR="008C4311" w:rsidRPr="00971BF5">
        <w:rPr>
          <w:rFonts w:ascii="Times New Roman" w:hAnsi="Times New Roman" w:cs="Times New Roman"/>
          <w:sz w:val="28"/>
          <w:szCs w:val="28"/>
          <w:lang w:val="kk-KZ"/>
        </w:rPr>
        <w:t>ды негізге алады</w:t>
      </w:r>
      <w:r w:rsidRPr="00971BF5">
        <w:rPr>
          <w:rFonts w:ascii="Times New Roman" w:hAnsi="Times New Roman" w:cs="Times New Roman"/>
          <w:sz w:val="28"/>
          <w:szCs w:val="28"/>
          <w:lang w:val="kk-KZ"/>
        </w:rPr>
        <w:t xml:space="preserve">. </w:t>
      </w:r>
      <w:r w:rsidR="008C4311" w:rsidRPr="00971BF5">
        <w:rPr>
          <w:rFonts w:ascii="Times New Roman" w:hAnsi="Times New Roman" w:cs="Times New Roman"/>
          <w:sz w:val="28"/>
          <w:szCs w:val="28"/>
          <w:lang w:val="kk-KZ"/>
        </w:rPr>
        <w:t>М</w:t>
      </w:r>
      <w:r w:rsidRPr="00971BF5">
        <w:rPr>
          <w:rFonts w:ascii="Times New Roman" w:hAnsi="Times New Roman" w:cs="Times New Roman"/>
          <w:sz w:val="28"/>
          <w:szCs w:val="28"/>
          <w:lang w:val="kk-KZ"/>
        </w:rPr>
        <w:t>ұндай жобалар бойынша инвестициялар</w:t>
      </w:r>
      <w:r w:rsidR="008C4311" w:rsidRPr="00971BF5">
        <w:rPr>
          <w:rFonts w:ascii="Times New Roman" w:hAnsi="Times New Roman" w:cs="Times New Roman"/>
          <w:sz w:val="28"/>
          <w:szCs w:val="28"/>
          <w:lang w:val="kk-KZ"/>
        </w:rPr>
        <w:t>ды</w:t>
      </w:r>
      <w:r w:rsidRPr="00971BF5">
        <w:rPr>
          <w:rFonts w:ascii="Times New Roman" w:hAnsi="Times New Roman" w:cs="Times New Roman"/>
          <w:sz w:val="28"/>
          <w:szCs w:val="28"/>
          <w:lang w:val="kk-KZ"/>
        </w:rPr>
        <w:t xml:space="preserve"> </w:t>
      </w:r>
      <w:r w:rsidR="008C4311" w:rsidRPr="00971BF5">
        <w:rPr>
          <w:rFonts w:ascii="Times New Roman" w:hAnsi="Times New Roman" w:cs="Times New Roman"/>
          <w:sz w:val="28"/>
          <w:szCs w:val="28"/>
          <w:lang w:val="kk-KZ"/>
        </w:rPr>
        <w:t xml:space="preserve">белгілі бір көлемде </w:t>
      </w:r>
      <w:r w:rsidRPr="00971BF5">
        <w:rPr>
          <w:rFonts w:ascii="Times New Roman" w:hAnsi="Times New Roman" w:cs="Times New Roman"/>
          <w:sz w:val="28"/>
          <w:szCs w:val="28"/>
          <w:lang w:val="kk-KZ"/>
        </w:rPr>
        <w:t>салу және осы факт бойынша есептер ұсыну көзделеді. Даулардың осы санаты бойынша мынадай ұйғарым шығарылды: 2022 жылғы 1</w:t>
      </w:r>
      <w:r w:rsidR="008C4311" w:rsidRPr="00971BF5">
        <w:rPr>
          <w:rFonts w:ascii="Times New Roman" w:hAnsi="Times New Roman" w:cs="Times New Roman"/>
          <w:sz w:val="28"/>
          <w:szCs w:val="28"/>
          <w:lang w:val="kk-KZ"/>
        </w:rPr>
        <w:t xml:space="preserve">8 қаңтардағы 6001-22-12/6под/2 </w:t>
      </w:r>
      <w:r w:rsidR="008F5C64" w:rsidRPr="00971BF5">
        <w:rPr>
          <w:rFonts w:ascii="Times New Roman" w:hAnsi="Times New Roman" w:cs="Times New Roman"/>
          <w:sz w:val="28"/>
          <w:szCs w:val="28"/>
          <w:lang w:val="kk-KZ"/>
        </w:rPr>
        <w:t xml:space="preserve">«Nova Цинк» ЖШС </w:t>
      </w:r>
      <w:r w:rsidR="00212140" w:rsidRPr="00971BF5">
        <w:rPr>
          <w:rFonts w:ascii="Times New Roman" w:hAnsi="Times New Roman" w:cs="Times New Roman"/>
          <w:sz w:val="28"/>
          <w:szCs w:val="28"/>
          <w:lang w:val="kk-KZ"/>
        </w:rPr>
        <w:t xml:space="preserve">даудың соттылығы бойынша </w:t>
      </w:r>
      <w:r w:rsidRPr="00971BF5">
        <w:rPr>
          <w:rFonts w:ascii="Times New Roman" w:hAnsi="Times New Roman" w:cs="Times New Roman"/>
          <w:sz w:val="28"/>
          <w:szCs w:val="28"/>
          <w:lang w:val="kk-KZ"/>
        </w:rPr>
        <w:t>Қарағанды облысы бойынша МКД-ға</w:t>
      </w:r>
      <w:r w:rsidR="008F580E" w:rsidRPr="00971BF5">
        <w:rPr>
          <w:rFonts w:ascii="Times New Roman" w:hAnsi="Times New Roman" w:cs="Times New Roman"/>
          <w:sz w:val="28"/>
          <w:szCs w:val="28"/>
          <w:lang w:val="kk-KZ"/>
        </w:rPr>
        <w:t xml:space="preserve"> жатады</w:t>
      </w:r>
      <w:r w:rsidRPr="00971BF5">
        <w:rPr>
          <w:rFonts w:ascii="Times New Roman" w:hAnsi="Times New Roman" w:cs="Times New Roman"/>
          <w:sz w:val="28"/>
          <w:szCs w:val="28"/>
          <w:lang w:val="kk-KZ"/>
        </w:rPr>
        <w:t>.</w:t>
      </w:r>
      <w:r w:rsidR="008F580E" w:rsidRPr="00971BF5">
        <w:rPr>
          <w:rFonts w:ascii="Times New Roman" w:hAnsi="Times New Roman" w:cs="Times New Roman"/>
          <w:sz w:val="28"/>
          <w:szCs w:val="28"/>
          <w:lang w:val="kk-KZ"/>
        </w:rPr>
        <w:t xml:space="preserve"> </w:t>
      </w:r>
      <w:r w:rsidR="008F5C64" w:rsidRPr="00971BF5">
        <w:rPr>
          <w:rFonts w:ascii="Times New Roman" w:hAnsi="Times New Roman" w:cs="Times New Roman"/>
          <w:sz w:val="28"/>
          <w:szCs w:val="28"/>
          <w:lang w:val="kk-KZ"/>
        </w:rPr>
        <w:t xml:space="preserve"> </w:t>
      </w:r>
    </w:p>
    <w:p w14:paraId="5CC83116" w14:textId="77777777" w:rsidR="00ED2B6B" w:rsidRPr="00971BF5" w:rsidRDefault="008F5C6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Жер қойнауын пайдалануға арналған 1998 жылғы 27 маусымдағы</w:t>
      </w:r>
      <w:r w:rsidR="00ED2B6B" w:rsidRPr="00971BF5">
        <w:rPr>
          <w:rFonts w:ascii="Times New Roman" w:hAnsi="Times New Roman" w:cs="Times New Roman"/>
          <w:sz w:val="28"/>
          <w:szCs w:val="28"/>
          <w:lang w:val="kk-KZ"/>
        </w:rPr>
        <w:t xml:space="preserve"> келісімшарттың болуына байланысты МКД-ға ҚҚС-ты уақтылы қайтармағаны үшін өсімпұл төлеу жөніндегі мемлекеттік кірістер органының әрекетсі</w:t>
      </w:r>
      <w:r w:rsidRPr="00971BF5">
        <w:rPr>
          <w:rFonts w:ascii="Times New Roman" w:hAnsi="Times New Roman" w:cs="Times New Roman"/>
          <w:sz w:val="28"/>
          <w:szCs w:val="28"/>
          <w:lang w:val="kk-KZ"/>
        </w:rPr>
        <w:t>здігі бөлігінде серіктестіктің талап қоюы Нұр-С</w:t>
      </w:r>
      <w:r w:rsidR="00ED2B6B" w:rsidRPr="00971BF5">
        <w:rPr>
          <w:rFonts w:ascii="Times New Roman" w:hAnsi="Times New Roman" w:cs="Times New Roman"/>
          <w:sz w:val="28"/>
          <w:szCs w:val="28"/>
          <w:lang w:val="kk-KZ"/>
        </w:rPr>
        <w:t xml:space="preserve">ұлтан қаласы бойынша </w:t>
      </w:r>
      <w:r w:rsidR="00845B90" w:rsidRPr="00971BF5">
        <w:rPr>
          <w:rFonts w:ascii="Times New Roman" w:hAnsi="Times New Roman" w:cs="Times New Roman"/>
          <w:sz w:val="28"/>
          <w:szCs w:val="28"/>
          <w:lang w:val="kk-KZ"/>
        </w:rPr>
        <w:t>МАӘС</w:t>
      </w:r>
      <w:r w:rsidRPr="00971BF5">
        <w:rPr>
          <w:rFonts w:ascii="Times New Roman" w:hAnsi="Times New Roman" w:cs="Times New Roman"/>
          <w:sz w:val="28"/>
          <w:szCs w:val="28"/>
          <w:lang w:val="kk-KZ"/>
        </w:rPr>
        <w:t>-ке</w:t>
      </w:r>
      <w:r w:rsidR="00ED2B6B"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соттылығымен қаралатын болғандықтан ЖС айқындалған</w:t>
      </w:r>
      <w:r w:rsidR="00ED2B6B"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w:t>
      </w:r>
    </w:p>
    <w:p w14:paraId="5CC83117"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Апелляц</w:t>
      </w:r>
      <w:r w:rsidR="00760EDB" w:rsidRPr="00971BF5">
        <w:rPr>
          <w:rFonts w:ascii="Times New Roman" w:hAnsi="Times New Roman" w:cs="Times New Roman"/>
          <w:sz w:val="28"/>
          <w:szCs w:val="28"/>
          <w:lang w:val="kk-KZ"/>
        </w:rPr>
        <w:t>иялық шағымдану тәртібімен Нұр-С</w:t>
      </w:r>
      <w:r w:rsidRPr="00971BF5">
        <w:rPr>
          <w:rFonts w:ascii="Times New Roman" w:hAnsi="Times New Roman" w:cs="Times New Roman"/>
          <w:sz w:val="28"/>
          <w:szCs w:val="28"/>
          <w:lang w:val="kk-KZ"/>
        </w:rPr>
        <w:t>ұлтан қаласы бойынша мамандандырылған ауданаралық экономикалық сот (</w:t>
      </w:r>
      <w:r w:rsidR="00760EDB" w:rsidRPr="00971BF5">
        <w:rPr>
          <w:rFonts w:ascii="Times New Roman" w:hAnsi="Times New Roman" w:cs="Times New Roman"/>
          <w:sz w:val="28"/>
          <w:szCs w:val="28"/>
          <w:lang w:val="kk-KZ"/>
        </w:rPr>
        <w:t>МАЭС</w:t>
      </w:r>
      <w:r w:rsidRPr="00971BF5">
        <w:rPr>
          <w:rFonts w:ascii="Times New Roman" w:hAnsi="Times New Roman" w:cs="Times New Roman"/>
          <w:sz w:val="28"/>
          <w:szCs w:val="28"/>
          <w:lang w:val="kk-KZ"/>
        </w:rPr>
        <w:t>) қа</w:t>
      </w:r>
      <w:r w:rsidR="00760EDB" w:rsidRPr="00971BF5">
        <w:rPr>
          <w:rFonts w:ascii="Times New Roman" w:hAnsi="Times New Roman" w:cs="Times New Roman"/>
          <w:sz w:val="28"/>
          <w:szCs w:val="28"/>
          <w:lang w:val="kk-KZ"/>
        </w:rPr>
        <w:t xml:space="preserve">раған </w:t>
      </w:r>
      <w:r w:rsidR="00760EDB" w:rsidRPr="00971BF5">
        <w:rPr>
          <w:rFonts w:ascii="Times New Roman" w:hAnsi="Times New Roman" w:cs="Times New Roman"/>
          <w:sz w:val="28"/>
          <w:szCs w:val="28"/>
          <w:lang w:val="kk-KZ"/>
        </w:rPr>
        <w:lastRenderedPageBreak/>
        <w:t>инвестициялық даулар Нұр-С</w:t>
      </w:r>
      <w:r w:rsidRPr="00971BF5">
        <w:rPr>
          <w:rFonts w:ascii="Times New Roman" w:hAnsi="Times New Roman" w:cs="Times New Roman"/>
          <w:sz w:val="28"/>
          <w:szCs w:val="28"/>
          <w:lang w:val="kk-KZ"/>
        </w:rPr>
        <w:t>ұлтан қаласы бойынша әкімшілік алқада</w:t>
      </w:r>
      <w:r w:rsidR="005C2F8C"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одан әрі </w:t>
      </w:r>
      <w:r w:rsidR="00627C5A" w:rsidRPr="00971BF5">
        <w:rPr>
          <w:rFonts w:ascii="Times New Roman" w:hAnsi="Times New Roman" w:cs="Times New Roman"/>
          <w:sz w:val="28"/>
          <w:szCs w:val="28"/>
          <w:lang w:val="kk-KZ"/>
        </w:rPr>
        <w:t>ӘІСА</w:t>
      </w:r>
      <w:r w:rsidRPr="00971BF5">
        <w:rPr>
          <w:rFonts w:ascii="Times New Roman" w:hAnsi="Times New Roman" w:cs="Times New Roman"/>
          <w:sz w:val="28"/>
          <w:szCs w:val="28"/>
          <w:lang w:val="kk-KZ"/>
        </w:rPr>
        <w:t>-да қайта қаралатынын жеке атап өтеміз.</w:t>
      </w:r>
    </w:p>
    <w:p w14:paraId="5CC83118"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Мысалы, </w:t>
      </w:r>
      <w:r w:rsidR="009E58C8" w:rsidRPr="00971BF5">
        <w:rPr>
          <w:rFonts w:ascii="Times New Roman" w:hAnsi="Times New Roman" w:cs="Times New Roman"/>
          <w:sz w:val="28"/>
          <w:szCs w:val="28"/>
          <w:lang w:val="kk-KZ"/>
        </w:rPr>
        <w:t xml:space="preserve">құм өндіруге келісімшарты бар заңды тұлғаның жер қойнауын пайдалануға арналған келісімшартқа тау-кендік бөлуге сәйкес жер учаскесін ұсынбауға байланысты </w:t>
      </w:r>
      <w:r w:rsidRPr="00971BF5">
        <w:rPr>
          <w:rFonts w:ascii="Times New Roman" w:hAnsi="Times New Roman" w:cs="Times New Roman"/>
          <w:sz w:val="28"/>
          <w:szCs w:val="28"/>
          <w:lang w:val="kk-KZ"/>
        </w:rPr>
        <w:t xml:space="preserve">әкімге </w:t>
      </w:r>
      <w:r w:rsidR="0080445B" w:rsidRPr="00971BF5">
        <w:rPr>
          <w:rFonts w:ascii="Times New Roman" w:hAnsi="Times New Roman" w:cs="Times New Roman"/>
          <w:sz w:val="28"/>
          <w:szCs w:val="28"/>
          <w:lang w:val="kk-KZ"/>
        </w:rPr>
        <w:t>талап қоюы</w:t>
      </w:r>
      <w:r w:rsidRPr="00971BF5">
        <w:rPr>
          <w:rFonts w:ascii="Times New Roman" w:hAnsi="Times New Roman" w:cs="Times New Roman"/>
          <w:sz w:val="28"/>
          <w:szCs w:val="28"/>
          <w:lang w:val="kk-KZ"/>
        </w:rPr>
        <w:t xml:space="preserve"> </w:t>
      </w:r>
      <w:r w:rsidR="00B03E03" w:rsidRPr="00971BF5">
        <w:rPr>
          <w:rFonts w:ascii="Times New Roman" w:hAnsi="Times New Roman" w:cs="Times New Roman"/>
          <w:sz w:val="28"/>
          <w:szCs w:val="28"/>
          <w:lang w:val="kk-KZ"/>
        </w:rPr>
        <w:t xml:space="preserve">инвестициялық дау ретінде </w:t>
      </w:r>
      <w:r w:rsidR="00E7737D" w:rsidRPr="00971BF5">
        <w:rPr>
          <w:rFonts w:ascii="Times New Roman" w:hAnsi="Times New Roman" w:cs="Times New Roman"/>
          <w:sz w:val="28"/>
          <w:szCs w:val="28"/>
          <w:lang w:val="kk-KZ"/>
        </w:rPr>
        <w:t>Нұр-С</w:t>
      </w:r>
      <w:r w:rsidRPr="00971BF5">
        <w:rPr>
          <w:rFonts w:ascii="Times New Roman" w:hAnsi="Times New Roman" w:cs="Times New Roman"/>
          <w:sz w:val="28"/>
          <w:szCs w:val="28"/>
          <w:lang w:val="kk-KZ"/>
        </w:rPr>
        <w:t xml:space="preserve">ұлтан қаласы бойынша </w:t>
      </w:r>
      <w:r w:rsidR="00E7737D" w:rsidRPr="00971BF5">
        <w:rPr>
          <w:rFonts w:ascii="Times New Roman" w:hAnsi="Times New Roman" w:cs="Times New Roman"/>
          <w:sz w:val="28"/>
          <w:szCs w:val="28"/>
          <w:lang w:val="kk-KZ"/>
        </w:rPr>
        <w:t>МАЭС-те</w:t>
      </w:r>
      <w:r w:rsidR="00B03E03" w:rsidRPr="00971BF5">
        <w:rPr>
          <w:rFonts w:ascii="Times New Roman" w:hAnsi="Times New Roman" w:cs="Times New Roman"/>
          <w:sz w:val="28"/>
          <w:szCs w:val="28"/>
          <w:lang w:val="kk-KZ"/>
        </w:rPr>
        <w:t xml:space="preserve">, одан кейін </w:t>
      </w:r>
      <w:r w:rsidRPr="00971BF5">
        <w:rPr>
          <w:rFonts w:ascii="Times New Roman" w:hAnsi="Times New Roman" w:cs="Times New Roman"/>
          <w:sz w:val="28"/>
          <w:szCs w:val="28"/>
          <w:lang w:val="kk-KZ"/>
        </w:rPr>
        <w:t xml:space="preserve"> </w:t>
      </w:r>
      <w:r w:rsidR="00B03E03" w:rsidRPr="00971BF5">
        <w:rPr>
          <w:rFonts w:ascii="Times New Roman" w:hAnsi="Times New Roman" w:cs="Times New Roman"/>
          <w:sz w:val="28"/>
          <w:szCs w:val="28"/>
          <w:lang w:val="kk-KZ"/>
        </w:rPr>
        <w:t>ЖС</w:t>
      </w:r>
      <w:r w:rsidRPr="00971BF5">
        <w:rPr>
          <w:rFonts w:ascii="Times New Roman" w:hAnsi="Times New Roman" w:cs="Times New Roman"/>
          <w:sz w:val="28"/>
          <w:szCs w:val="28"/>
          <w:lang w:val="kk-KZ"/>
        </w:rPr>
        <w:t>-д</w:t>
      </w:r>
      <w:r w:rsidR="00B03E03" w:rsidRPr="00971BF5">
        <w:rPr>
          <w:rFonts w:ascii="Times New Roman" w:hAnsi="Times New Roman" w:cs="Times New Roman"/>
          <w:sz w:val="28"/>
          <w:szCs w:val="28"/>
          <w:lang w:val="kk-KZ"/>
        </w:rPr>
        <w:t>а</w:t>
      </w:r>
      <w:r w:rsidRPr="00971BF5">
        <w:rPr>
          <w:rFonts w:ascii="Times New Roman" w:hAnsi="Times New Roman" w:cs="Times New Roman"/>
          <w:sz w:val="28"/>
          <w:szCs w:val="28"/>
          <w:lang w:val="kk-KZ"/>
        </w:rPr>
        <w:t xml:space="preserve"> қара</w:t>
      </w:r>
      <w:r w:rsidR="00B03E03" w:rsidRPr="00971BF5">
        <w:rPr>
          <w:rFonts w:ascii="Times New Roman" w:hAnsi="Times New Roman" w:cs="Times New Roman"/>
          <w:sz w:val="28"/>
          <w:szCs w:val="28"/>
          <w:lang w:val="kk-KZ"/>
        </w:rPr>
        <w:t>л</w:t>
      </w:r>
      <w:r w:rsidRPr="00971BF5">
        <w:rPr>
          <w:rFonts w:ascii="Times New Roman" w:hAnsi="Times New Roman" w:cs="Times New Roman"/>
          <w:sz w:val="28"/>
          <w:szCs w:val="28"/>
          <w:lang w:val="kk-KZ"/>
        </w:rPr>
        <w:t>ды (</w:t>
      </w:r>
      <w:r w:rsidR="00B03E03" w:rsidRPr="00971BF5">
        <w:rPr>
          <w:rFonts w:ascii="Times New Roman" w:hAnsi="Times New Roman" w:cs="Times New Roman"/>
          <w:sz w:val="28"/>
          <w:szCs w:val="28"/>
          <w:lang w:val="kk-KZ"/>
        </w:rPr>
        <w:t xml:space="preserve">ЖС ӘІСА-ның </w:t>
      </w:r>
      <w:r w:rsidRPr="00971BF5">
        <w:rPr>
          <w:rFonts w:ascii="Times New Roman" w:hAnsi="Times New Roman" w:cs="Times New Roman"/>
          <w:sz w:val="28"/>
          <w:szCs w:val="28"/>
          <w:lang w:val="kk-KZ"/>
        </w:rPr>
        <w:t>2022 жылғы 3 мамырдағы 6001-22-00-6ап/171 қаулысы).</w:t>
      </w:r>
      <w:r w:rsidR="009E58C8" w:rsidRPr="00971BF5">
        <w:rPr>
          <w:rFonts w:ascii="Times New Roman" w:hAnsi="Times New Roman" w:cs="Times New Roman"/>
          <w:sz w:val="28"/>
          <w:szCs w:val="28"/>
          <w:lang w:val="kk-KZ"/>
        </w:rPr>
        <w:t xml:space="preserve"> </w:t>
      </w:r>
    </w:p>
    <w:p w14:paraId="5CC83119" w14:textId="77777777" w:rsidR="00A241ED"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Жалпы</w:t>
      </w:r>
      <w:r w:rsidR="003F7509" w:rsidRPr="00971BF5">
        <w:rPr>
          <w:rFonts w:ascii="Times New Roman" w:hAnsi="Times New Roman" w:cs="Times New Roman"/>
          <w:sz w:val="28"/>
          <w:szCs w:val="28"/>
          <w:lang w:val="kk-KZ"/>
        </w:rPr>
        <w:t xml:space="preserve"> алғанда</w:t>
      </w:r>
      <w:r w:rsidR="00612BA9" w:rsidRPr="00971BF5">
        <w:rPr>
          <w:rFonts w:ascii="Times New Roman" w:hAnsi="Times New Roman" w:cs="Times New Roman"/>
          <w:sz w:val="28"/>
          <w:szCs w:val="28"/>
          <w:lang w:val="kk-KZ"/>
        </w:rPr>
        <w:t>, инвестициялық соттылығына сәйкес талап қою</w:t>
      </w:r>
      <w:r w:rsidRPr="00971BF5">
        <w:rPr>
          <w:rFonts w:ascii="Times New Roman" w:hAnsi="Times New Roman" w:cs="Times New Roman"/>
          <w:sz w:val="28"/>
          <w:szCs w:val="28"/>
          <w:lang w:val="kk-KZ"/>
        </w:rPr>
        <w:t xml:space="preserve"> бер</w:t>
      </w:r>
      <w:r w:rsidR="00612BA9" w:rsidRPr="00971BF5">
        <w:rPr>
          <w:rFonts w:ascii="Times New Roman" w:hAnsi="Times New Roman" w:cs="Times New Roman"/>
          <w:sz w:val="28"/>
          <w:szCs w:val="28"/>
          <w:lang w:val="kk-KZ"/>
        </w:rPr>
        <w:t>етін</w:t>
      </w:r>
      <w:r w:rsidRPr="00971BF5">
        <w:rPr>
          <w:rFonts w:ascii="Times New Roman" w:hAnsi="Times New Roman" w:cs="Times New Roman"/>
          <w:sz w:val="28"/>
          <w:szCs w:val="28"/>
          <w:lang w:val="kk-KZ"/>
        </w:rPr>
        <w:t xml:space="preserve"> кез-келген </w:t>
      </w:r>
      <w:r w:rsidR="00A2665B"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xml:space="preserve">жобаға инвестиция салғанын дәлелдеуі керек (2022 жылғы 27 қаңтардағы 6001-22-00-6аи/1 </w:t>
      </w:r>
      <w:r w:rsidR="00612BA9" w:rsidRPr="00971BF5">
        <w:rPr>
          <w:rFonts w:ascii="Times New Roman" w:hAnsi="Times New Roman" w:cs="Times New Roman"/>
          <w:sz w:val="28"/>
          <w:szCs w:val="28"/>
          <w:lang w:val="kk-KZ"/>
        </w:rPr>
        <w:t>ұйғарымы</w:t>
      </w:r>
      <w:r w:rsidRPr="00971BF5">
        <w:rPr>
          <w:rFonts w:ascii="Times New Roman" w:hAnsi="Times New Roman" w:cs="Times New Roman"/>
          <w:sz w:val="28"/>
          <w:szCs w:val="28"/>
          <w:lang w:val="kk-KZ"/>
        </w:rPr>
        <w:t>).</w:t>
      </w:r>
      <w:r w:rsidR="00612BA9" w:rsidRPr="00971BF5">
        <w:rPr>
          <w:rFonts w:ascii="Times New Roman" w:hAnsi="Times New Roman" w:cs="Times New Roman"/>
          <w:sz w:val="28"/>
          <w:szCs w:val="28"/>
          <w:lang w:val="kk-KZ"/>
        </w:rPr>
        <w:t xml:space="preserve"> </w:t>
      </w:r>
    </w:p>
    <w:p w14:paraId="5CC8311A" w14:textId="77777777" w:rsidR="00612BA9" w:rsidRPr="00971BF5" w:rsidRDefault="00612BA9" w:rsidP="001544C1">
      <w:pPr>
        <w:tabs>
          <w:tab w:val="left" w:pos="709"/>
        </w:tabs>
        <w:spacing w:after="0" w:line="240" w:lineRule="auto"/>
        <w:ind w:firstLine="567"/>
        <w:jc w:val="both"/>
        <w:rPr>
          <w:rFonts w:ascii="Times New Roman" w:hAnsi="Times New Roman" w:cs="Times New Roman"/>
          <w:sz w:val="28"/>
          <w:szCs w:val="28"/>
          <w:lang w:val="kk-KZ"/>
        </w:rPr>
      </w:pPr>
    </w:p>
    <w:p w14:paraId="5CC8311B" w14:textId="77777777" w:rsidR="00C6552D" w:rsidRPr="00971BF5" w:rsidRDefault="008378F7"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B40985" w:rsidRPr="00971BF5">
        <w:rPr>
          <w:rFonts w:ascii="Times New Roman" w:hAnsi="Times New Roman" w:cs="Times New Roman"/>
          <w:sz w:val="28"/>
          <w:szCs w:val="28"/>
          <w:lang w:val="kk-KZ"/>
        </w:rPr>
        <w:t>.2.2.</w:t>
      </w:r>
      <w:r w:rsidR="00ED2B6B" w:rsidRPr="00971BF5">
        <w:rPr>
          <w:rFonts w:ascii="Times New Roman" w:hAnsi="Times New Roman" w:cs="Times New Roman"/>
          <w:sz w:val="28"/>
          <w:szCs w:val="28"/>
          <w:lang w:val="kk-KZ"/>
        </w:rPr>
        <w:t xml:space="preserve"> </w:t>
      </w:r>
      <w:r w:rsidR="00627C5A" w:rsidRPr="00971BF5">
        <w:rPr>
          <w:rFonts w:ascii="Times New Roman" w:hAnsi="Times New Roman" w:cs="Times New Roman"/>
          <w:sz w:val="28"/>
          <w:szCs w:val="28"/>
          <w:lang w:val="kk-KZ"/>
        </w:rPr>
        <w:t>ӘІСА</w:t>
      </w:r>
      <w:r w:rsidR="00ED2B6B" w:rsidRPr="00971BF5">
        <w:rPr>
          <w:rFonts w:ascii="Times New Roman" w:hAnsi="Times New Roman" w:cs="Times New Roman"/>
          <w:sz w:val="28"/>
          <w:szCs w:val="28"/>
          <w:lang w:val="kk-KZ"/>
        </w:rPr>
        <w:t xml:space="preserve"> судьяларының ұйғарымдарымен мемлекеттік-жекешелік әріптестік шарты (МЖӘ), оның ішінде концессия шарты болған кезде инвестициялық келісімшарттары және табиғи монополистердің келісімшарттары бар заңды тұлғалардың даулары да инвестициялық даулар болып табылатыны шешілді (2022 жылғы 09 маусым</w:t>
      </w:r>
      <w:r w:rsidR="00780CEF" w:rsidRPr="00971BF5">
        <w:rPr>
          <w:rFonts w:ascii="Times New Roman" w:hAnsi="Times New Roman" w:cs="Times New Roman"/>
          <w:sz w:val="28"/>
          <w:szCs w:val="28"/>
          <w:lang w:val="kk-KZ"/>
        </w:rPr>
        <w:t>дағы 6001-22-12/6под/12 ұйғарым</w:t>
      </w:r>
      <w:r w:rsidR="00ED2B6B" w:rsidRPr="00971BF5">
        <w:rPr>
          <w:rFonts w:ascii="Times New Roman" w:hAnsi="Times New Roman" w:cs="Times New Roman"/>
          <w:sz w:val="28"/>
          <w:szCs w:val="28"/>
          <w:lang w:val="kk-KZ"/>
        </w:rPr>
        <w:t>).</w:t>
      </w:r>
    </w:p>
    <w:p w14:paraId="5CC8311C" w14:textId="77777777" w:rsidR="00C6552D"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 дауда Энергетика министрлігі мен ҚР ҰЭМ</w:t>
      </w:r>
      <w:r w:rsidR="00780CEF" w:rsidRPr="00971BF5">
        <w:rPr>
          <w:rFonts w:ascii="Times New Roman" w:hAnsi="Times New Roman" w:cs="Times New Roman"/>
          <w:sz w:val="28"/>
          <w:szCs w:val="28"/>
          <w:lang w:val="kk-KZ"/>
        </w:rPr>
        <w:t>-ның Оңтүстік Қазақстан облысы бойынша</w:t>
      </w:r>
      <w:r w:rsidRPr="00971BF5">
        <w:rPr>
          <w:rFonts w:ascii="Times New Roman" w:hAnsi="Times New Roman" w:cs="Times New Roman"/>
          <w:sz w:val="28"/>
          <w:szCs w:val="28"/>
          <w:lang w:val="kk-KZ"/>
        </w:rPr>
        <w:t xml:space="preserve"> Табиғи монополияларды реттеу және бәсекелестікті қорғау комитеті департаментінің бірлескен бұйрығына сәйкес </w:t>
      </w:r>
      <w:r w:rsidR="00A2665B"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2017-2021 жылдарға арналған инвестициялық бағдарламасы бекітілді. Инвестициялық бағдарламаға сәйкес ҚҚС</w:t>
      </w:r>
      <w:r w:rsidR="00780CEF"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сыз инвестиция сомасы 2017 жылы – 450 210 000 теңгені, 2018 жылы – 467 148 000 теңгені, 2019 жылы – 484 915 000 теңгені, 2020 жылы – 509 950 000 теңгені, 2021 жылы</w:t>
      </w:r>
      <w:r w:rsidR="00EA65FD" w:rsidRPr="00971BF5">
        <w:rPr>
          <w:rFonts w:ascii="Times New Roman" w:hAnsi="Times New Roman" w:cs="Times New Roman"/>
          <w:sz w:val="28"/>
          <w:szCs w:val="28"/>
          <w:lang w:val="kk-KZ"/>
        </w:rPr>
        <w:t xml:space="preserve"> – </w:t>
      </w:r>
      <w:r w:rsidRPr="00971BF5">
        <w:rPr>
          <w:rFonts w:ascii="Times New Roman" w:hAnsi="Times New Roman" w:cs="Times New Roman"/>
          <w:sz w:val="28"/>
          <w:szCs w:val="28"/>
          <w:lang w:val="kk-KZ"/>
        </w:rPr>
        <w:t>517 563 000 теңгені құрайды.</w:t>
      </w:r>
    </w:p>
    <w:p w14:paraId="5CC8311D"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Жоға</w:t>
      </w:r>
      <w:r w:rsidR="00EA65FD" w:rsidRPr="00971BF5">
        <w:rPr>
          <w:rFonts w:ascii="Times New Roman" w:hAnsi="Times New Roman" w:cs="Times New Roman"/>
          <w:sz w:val="28"/>
          <w:szCs w:val="28"/>
          <w:lang w:val="kk-KZ"/>
        </w:rPr>
        <w:t>рыда айтылғанның негізінде</w:t>
      </w:r>
      <w:r w:rsidRPr="00971BF5">
        <w:rPr>
          <w:rFonts w:ascii="Times New Roman" w:hAnsi="Times New Roman" w:cs="Times New Roman"/>
          <w:sz w:val="28"/>
          <w:szCs w:val="28"/>
          <w:lang w:val="kk-KZ"/>
        </w:rPr>
        <w:t xml:space="preserve"> Түркістан облысының </w:t>
      </w:r>
      <w:r w:rsidR="00845B90" w:rsidRPr="00971BF5">
        <w:rPr>
          <w:rFonts w:ascii="Times New Roman" w:hAnsi="Times New Roman" w:cs="Times New Roman"/>
          <w:sz w:val="28"/>
          <w:szCs w:val="28"/>
          <w:lang w:val="kk-KZ"/>
        </w:rPr>
        <w:t>МАӘС</w:t>
      </w:r>
      <w:r w:rsidR="00EA65FD" w:rsidRPr="00971BF5">
        <w:rPr>
          <w:rFonts w:ascii="Times New Roman" w:hAnsi="Times New Roman" w:cs="Times New Roman"/>
          <w:sz w:val="28"/>
          <w:szCs w:val="28"/>
          <w:lang w:val="kk-KZ"/>
        </w:rPr>
        <w:t>-і</w:t>
      </w:r>
      <w:r w:rsidRPr="00971BF5">
        <w:rPr>
          <w:rFonts w:ascii="Times New Roman" w:hAnsi="Times New Roman" w:cs="Times New Roman"/>
          <w:sz w:val="28"/>
          <w:szCs w:val="28"/>
          <w:lang w:val="kk-KZ"/>
        </w:rPr>
        <w:t xml:space="preserve"> </w:t>
      </w:r>
      <w:r w:rsidR="00A2665B"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 xml:space="preserve">инвестор екенін анықтады, егер </w:t>
      </w:r>
      <w:r w:rsidR="00EA65FD" w:rsidRPr="00971BF5">
        <w:rPr>
          <w:rFonts w:ascii="Times New Roman" w:hAnsi="Times New Roman" w:cs="Times New Roman"/>
          <w:sz w:val="28"/>
          <w:szCs w:val="28"/>
          <w:lang w:val="kk-KZ"/>
        </w:rPr>
        <w:t>МЖӘ немесе концессия шарты болған жағдайда</w:t>
      </w:r>
      <w:r w:rsidRPr="00971BF5">
        <w:rPr>
          <w:rFonts w:ascii="Times New Roman" w:hAnsi="Times New Roman" w:cs="Times New Roman"/>
          <w:sz w:val="28"/>
          <w:szCs w:val="28"/>
          <w:lang w:val="kk-KZ"/>
        </w:rPr>
        <w:t xml:space="preserve"> </w:t>
      </w:r>
      <w:r w:rsidR="00EA65FD" w:rsidRPr="00971BF5">
        <w:rPr>
          <w:rFonts w:ascii="Times New Roman" w:hAnsi="Times New Roman" w:cs="Times New Roman"/>
          <w:sz w:val="28"/>
          <w:szCs w:val="28"/>
          <w:lang w:val="kk-KZ"/>
        </w:rPr>
        <w:t xml:space="preserve">ӘІСА осындай ұстаныммен келісті </w:t>
      </w:r>
      <w:r w:rsidRPr="00971BF5">
        <w:rPr>
          <w:rFonts w:ascii="Times New Roman" w:hAnsi="Times New Roman" w:cs="Times New Roman"/>
          <w:sz w:val="28"/>
          <w:szCs w:val="28"/>
          <w:lang w:val="kk-KZ"/>
        </w:rPr>
        <w:t>және</w:t>
      </w:r>
      <w:r w:rsidR="00EA65FD" w:rsidRPr="00971BF5">
        <w:rPr>
          <w:rFonts w:ascii="Times New Roman" w:hAnsi="Times New Roman" w:cs="Times New Roman"/>
          <w:sz w:val="28"/>
          <w:szCs w:val="28"/>
          <w:lang w:val="kk-KZ"/>
        </w:rPr>
        <w:t xml:space="preserve"> ол сотқа ұсынылуы мүмкін</w:t>
      </w:r>
      <w:r w:rsidRPr="00971BF5">
        <w:rPr>
          <w:rFonts w:ascii="Times New Roman" w:hAnsi="Times New Roman" w:cs="Times New Roman"/>
          <w:sz w:val="28"/>
          <w:szCs w:val="28"/>
          <w:lang w:val="kk-KZ"/>
        </w:rPr>
        <w:t>.</w:t>
      </w:r>
    </w:p>
    <w:p w14:paraId="5CC8311E"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p>
    <w:p w14:paraId="5CC8311F" w14:textId="77777777" w:rsidR="00ED2B6B" w:rsidRPr="00971BF5" w:rsidRDefault="008378F7"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w:t>
      </w:r>
      <w:r w:rsidR="00ED2B6B" w:rsidRPr="00971BF5">
        <w:rPr>
          <w:rFonts w:ascii="Times New Roman" w:hAnsi="Times New Roman" w:cs="Times New Roman"/>
          <w:sz w:val="28"/>
          <w:szCs w:val="28"/>
          <w:lang w:val="kk-KZ"/>
        </w:rPr>
        <w:t xml:space="preserve">.2.3. Шетелдік компанияның филиалы не жарғылық капиталының 50 және одан да көп пайызы бар заңды тұлғаның салық органына </w:t>
      </w:r>
      <w:r w:rsidR="00EA65FD" w:rsidRPr="00971BF5">
        <w:rPr>
          <w:rFonts w:ascii="Times New Roman" w:hAnsi="Times New Roman" w:cs="Times New Roman"/>
          <w:sz w:val="28"/>
          <w:szCs w:val="28"/>
          <w:lang w:val="kk-KZ"/>
        </w:rPr>
        <w:t xml:space="preserve">нарыызылығы </w:t>
      </w:r>
      <w:r w:rsidR="00ED2B6B" w:rsidRPr="00971BF5">
        <w:rPr>
          <w:rFonts w:ascii="Times New Roman" w:hAnsi="Times New Roman" w:cs="Times New Roman"/>
          <w:sz w:val="28"/>
          <w:szCs w:val="28"/>
          <w:lang w:val="kk-KZ"/>
        </w:rPr>
        <w:t>болған жағдайларда, мұндай</w:t>
      </w:r>
      <w:r w:rsidR="00EA65FD" w:rsidRPr="00971BF5">
        <w:rPr>
          <w:rFonts w:ascii="Times New Roman" w:hAnsi="Times New Roman" w:cs="Times New Roman"/>
          <w:sz w:val="28"/>
          <w:szCs w:val="28"/>
          <w:lang w:val="kk-KZ"/>
        </w:rPr>
        <w:t xml:space="preserve"> дауды, егер</w:t>
      </w:r>
      <w:r w:rsidR="00ED2B6B" w:rsidRPr="00971BF5">
        <w:rPr>
          <w:rFonts w:ascii="Times New Roman" w:hAnsi="Times New Roman" w:cs="Times New Roman"/>
          <w:sz w:val="28"/>
          <w:szCs w:val="28"/>
          <w:lang w:val="kk-KZ"/>
        </w:rPr>
        <w:t xml:space="preserve"> субъект құрылтай құжаттары, қаржылық есептілік арқылы өзінің күрделі сипаттағы инвестицияларын растай алса</w:t>
      </w:r>
      <w:r w:rsidR="00EA65FD" w:rsidRPr="00971BF5">
        <w:rPr>
          <w:rFonts w:ascii="Times New Roman" w:hAnsi="Times New Roman" w:cs="Times New Roman"/>
          <w:sz w:val="28"/>
          <w:szCs w:val="28"/>
          <w:lang w:val="kk-KZ"/>
        </w:rPr>
        <w:t xml:space="preserve">, Нұр-Сұлтан қаласы бойынша МАЭС-те қаралуы мүмкін </w:t>
      </w:r>
      <w:r w:rsidR="00ED2B6B" w:rsidRPr="00971BF5">
        <w:rPr>
          <w:rFonts w:ascii="Times New Roman" w:hAnsi="Times New Roman" w:cs="Times New Roman"/>
          <w:sz w:val="28"/>
          <w:szCs w:val="28"/>
          <w:lang w:val="kk-KZ"/>
        </w:rPr>
        <w:t xml:space="preserve"> (</w:t>
      </w:r>
      <w:r w:rsidR="00EA65FD" w:rsidRPr="00971BF5">
        <w:rPr>
          <w:rFonts w:ascii="Times New Roman" w:hAnsi="Times New Roman" w:cs="Times New Roman"/>
          <w:sz w:val="28"/>
          <w:szCs w:val="28"/>
          <w:lang w:val="kk-KZ"/>
        </w:rPr>
        <w:t xml:space="preserve">Schachtbau Kasachstan ЖШС-ның Ақтөбе облысы бойынша МКД-ның  Хромтау ауданы бойынша МКБ-ға талап қоюына қатысты </w:t>
      </w:r>
      <w:r w:rsidR="00ED2B6B" w:rsidRPr="00971BF5">
        <w:rPr>
          <w:rFonts w:ascii="Times New Roman" w:hAnsi="Times New Roman" w:cs="Times New Roman"/>
          <w:sz w:val="28"/>
          <w:szCs w:val="28"/>
          <w:lang w:val="kk-KZ"/>
        </w:rPr>
        <w:t>6001-22-00-</w:t>
      </w:r>
      <w:r w:rsidRPr="00971BF5">
        <w:rPr>
          <w:rFonts w:ascii="Times New Roman" w:hAnsi="Times New Roman" w:cs="Times New Roman"/>
          <w:sz w:val="28"/>
          <w:szCs w:val="28"/>
          <w:lang w:val="kk-KZ"/>
        </w:rPr>
        <w:t xml:space="preserve">6аи/1 </w:t>
      </w:r>
      <w:r w:rsidR="00ED2B6B" w:rsidRPr="00971BF5">
        <w:rPr>
          <w:rFonts w:ascii="Times New Roman" w:hAnsi="Times New Roman" w:cs="Times New Roman"/>
          <w:sz w:val="28"/>
          <w:szCs w:val="28"/>
          <w:lang w:val="kk-KZ"/>
        </w:rPr>
        <w:t xml:space="preserve">2022 жылғы 27 қаңтардағы </w:t>
      </w:r>
      <w:r w:rsidR="00EA65FD" w:rsidRPr="00971BF5">
        <w:rPr>
          <w:rFonts w:ascii="Times New Roman" w:hAnsi="Times New Roman" w:cs="Times New Roman"/>
          <w:sz w:val="28"/>
          <w:szCs w:val="28"/>
          <w:lang w:val="kk-KZ"/>
        </w:rPr>
        <w:t xml:space="preserve"> ұйғарым</w:t>
      </w:r>
      <w:r w:rsidR="00ED2B6B" w:rsidRPr="00971BF5">
        <w:rPr>
          <w:rFonts w:ascii="Times New Roman" w:hAnsi="Times New Roman" w:cs="Times New Roman"/>
          <w:sz w:val="28"/>
          <w:szCs w:val="28"/>
          <w:lang w:val="kk-KZ"/>
        </w:rPr>
        <w:t>).</w:t>
      </w:r>
    </w:p>
    <w:p w14:paraId="5CC83120"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анықтамада неміс құрылтайшысының жарғылық капиталға 50% </w:t>
      </w:r>
      <w:r w:rsidR="00B22F9B" w:rsidRPr="00971BF5">
        <w:rPr>
          <w:rFonts w:ascii="Times New Roman" w:hAnsi="Times New Roman" w:cs="Times New Roman"/>
          <w:sz w:val="28"/>
          <w:szCs w:val="28"/>
          <w:lang w:val="kk-KZ"/>
        </w:rPr>
        <w:t>үлесімі</w:t>
      </w:r>
      <w:r w:rsidRPr="00971BF5">
        <w:rPr>
          <w:rFonts w:ascii="Times New Roman" w:hAnsi="Times New Roman" w:cs="Times New Roman"/>
          <w:sz w:val="28"/>
          <w:szCs w:val="28"/>
          <w:lang w:val="kk-KZ"/>
        </w:rPr>
        <w:t xml:space="preserve"> бар екендігі көрсетілген. Сонымен бірге, шетелдік заңды тұлғаның өзі даудың тарабы болып табылмайды. </w:t>
      </w:r>
      <w:r w:rsidR="00F73347" w:rsidRPr="00971BF5">
        <w:rPr>
          <w:rFonts w:ascii="Times New Roman" w:hAnsi="Times New Roman" w:cs="Times New Roman"/>
          <w:sz w:val="28"/>
          <w:szCs w:val="28"/>
          <w:lang w:val="kk-KZ"/>
        </w:rPr>
        <w:t>МКБ-ның</w:t>
      </w:r>
      <w:r w:rsidRPr="00971BF5">
        <w:rPr>
          <w:rFonts w:ascii="Times New Roman" w:hAnsi="Times New Roman" w:cs="Times New Roman"/>
          <w:sz w:val="28"/>
          <w:szCs w:val="28"/>
          <w:lang w:val="kk-KZ"/>
        </w:rPr>
        <w:t xml:space="preserve"> хабарламасы төлем көзіндегі КТС-ке қатысты. Тиісінше, даулы құқ</w:t>
      </w:r>
      <w:r w:rsidR="00F73347" w:rsidRPr="00971BF5">
        <w:rPr>
          <w:rFonts w:ascii="Times New Roman" w:hAnsi="Times New Roman" w:cs="Times New Roman"/>
          <w:sz w:val="28"/>
          <w:szCs w:val="28"/>
          <w:lang w:val="kk-KZ"/>
        </w:rPr>
        <w:t>ықтық қатынастар серіктестікке и</w:t>
      </w:r>
      <w:r w:rsidRPr="00971BF5">
        <w:rPr>
          <w:rFonts w:ascii="Times New Roman" w:hAnsi="Times New Roman" w:cs="Times New Roman"/>
          <w:sz w:val="28"/>
          <w:szCs w:val="28"/>
          <w:lang w:val="kk-KZ"/>
        </w:rPr>
        <w:t>нвестициялар мәселесімен байланысты емес.</w:t>
      </w:r>
    </w:p>
    <w:p w14:paraId="5CC83121" w14:textId="77777777" w:rsidR="00ED2B6B" w:rsidRPr="00971BF5" w:rsidRDefault="00ED2B6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Жұмыс орындарын құру және тек қана сауда (дистрибьютерлік) қызметі сот ісін жүргізу мақсаттары үшін инвестициялық қызмет ретінде қарастырылмайды. Аталған тәсіл шетелдік капиталды сот арқылы қорғауды жоққа шығармайды, өйткені аталған даулар аумақтық негізде қаралуы мүмкін.</w:t>
      </w:r>
    </w:p>
    <w:p w14:paraId="5CC83122" w14:textId="77777777" w:rsidR="00E4028B" w:rsidRPr="00971BF5" w:rsidRDefault="00E4028B" w:rsidP="001544C1">
      <w:pPr>
        <w:tabs>
          <w:tab w:val="left" w:pos="709"/>
        </w:tabs>
        <w:spacing w:after="0" w:line="240" w:lineRule="auto"/>
        <w:ind w:firstLine="567"/>
        <w:jc w:val="both"/>
        <w:rPr>
          <w:rFonts w:ascii="Times New Roman" w:hAnsi="Times New Roman" w:cs="Times New Roman"/>
          <w:sz w:val="28"/>
          <w:szCs w:val="28"/>
          <w:lang w:val="kk-KZ"/>
        </w:rPr>
      </w:pPr>
    </w:p>
    <w:p w14:paraId="5CC83123" w14:textId="77777777" w:rsidR="004B6A12" w:rsidRPr="00971BF5" w:rsidRDefault="007A333F" w:rsidP="001544C1">
      <w:pPr>
        <w:pStyle w:val="a3"/>
        <w:numPr>
          <w:ilvl w:val="1"/>
          <w:numId w:val="25"/>
        </w:numPr>
        <w:tabs>
          <w:tab w:val="left" w:pos="709"/>
        </w:tabs>
        <w:spacing w:after="0" w:line="240" w:lineRule="auto"/>
        <w:ind w:left="0" w:firstLine="567"/>
        <w:jc w:val="both"/>
        <w:rPr>
          <w:rFonts w:ascii="Times New Roman" w:hAnsi="Times New Roman" w:cs="Times New Roman"/>
          <w:b/>
          <w:sz w:val="28"/>
          <w:szCs w:val="28"/>
          <w:lang w:val="kk-KZ"/>
        </w:rPr>
      </w:pPr>
      <w:proofErr w:type="spellStart"/>
      <w:r w:rsidRPr="00971BF5">
        <w:rPr>
          <w:rFonts w:ascii="Times New Roman" w:hAnsi="Times New Roman" w:cs="Times New Roman"/>
          <w:b/>
          <w:sz w:val="28"/>
          <w:szCs w:val="28"/>
        </w:rPr>
        <w:t>Мемлекеттік</w:t>
      </w:r>
      <w:proofErr w:type="spellEnd"/>
      <w:r w:rsidRPr="00971BF5">
        <w:rPr>
          <w:rFonts w:ascii="Times New Roman" w:hAnsi="Times New Roman" w:cs="Times New Roman"/>
          <w:b/>
          <w:sz w:val="28"/>
          <w:szCs w:val="28"/>
        </w:rPr>
        <w:t xml:space="preserve"> </w:t>
      </w:r>
      <w:proofErr w:type="spellStart"/>
      <w:r w:rsidRPr="00971BF5">
        <w:rPr>
          <w:rFonts w:ascii="Times New Roman" w:hAnsi="Times New Roman" w:cs="Times New Roman"/>
          <w:b/>
          <w:sz w:val="28"/>
          <w:szCs w:val="28"/>
        </w:rPr>
        <w:t>баж</w:t>
      </w:r>
      <w:proofErr w:type="spellEnd"/>
    </w:p>
    <w:p w14:paraId="5CC83124" w14:textId="77777777" w:rsidR="007A333F" w:rsidRPr="00971BF5" w:rsidRDefault="007A333F"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125" w14:textId="77777777" w:rsidR="00F52832" w:rsidRPr="00971BF5" w:rsidRDefault="006254F4"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2</w:t>
      </w:r>
      <w:r w:rsidR="0042000D" w:rsidRPr="00971BF5">
        <w:rPr>
          <w:rFonts w:ascii="Times New Roman" w:eastAsia="Calibri" w:hAnsi="Times New Roman" w:cs="Times New Roman"/>
          <w:sz w:val="28"/>
          <w:szCs w:val="28"/>
          <w:lang w:val="kk-KZ"/>
        </w:rPr>
        <w:t>.3</w:t>
      </w:r>
      <w:r w:rsidR="00F52832" w:rsidRPr="00971BF5">
        <w:rPr>
          <w:rFonts w:ascii="Times New Roman" w:eastAsia="Calibri" w:hAnsi="Times New Roman" w:cs="Times New Roman"/>
          <w:sz w:val="28"/>
          <w:szCs w:val="28"/>
          <w:lang w:val="kk-KZ"/>
        </w:rPr>
        <w:t>.</w:t>
      </w:r>
      <w:r w:rsidRPr="00971BF5">
        <w:rPr>
          <w:rFonts w:ascii="Times New Roman" w:eastAsia="Calibri" w:hAnsi="Times New Roman" w:cs="Times New Roman"/>
          <w:sz w:val="28"/>
          <w:szCs w:val="28"/>
          <w:lang w:val="kk-KZ"/>
        </w:rPr>
        <w:t>1</w:t>
      </w:r>
      <w:r w:rsidR="00F52832" w:rsidRPr="00971BF5">
        <w:rPr>
          <w:rFonts w:ascii="Times New Roman" w:eastAsia="Calibri" w:hAnsi="Times New Roman" w:cs="Times New Roman"/>
          <w:sz w:val="28"/>
          <w:szCs w:val="28"/>
          <w:lang w:val="kk-KZ"/>
        </w:rPr>
        <w:t xml:space="preserve">. Салық кодексі салық даулары үшін </w:t>
      </w:r>
      <w:r w:rsidR="000816C0" w:rsidRPr="00971BF5">
        <w:rPr>
          <w:rFonts w:ascii="Times New Roman" w:eastAsia="Calibri" w:hAnsi="Times New Roman" w:cs="Times New Roman"/>
          <w:sz w:val="28"/>
          <w:szCs w:val="28"/>
          <w:lang w:val="kk-KZ"/>
        </w:rPr>
        <w:t>а</w:t>
      </w:r>
      <w:r w:rsidR="00F52832" w:rsidRPr="00971BF5">
        <w:rPr>
          <w:rFonts w:ascii="Times New Roman" w:eastAsia="Calibri" w:hAnsi="Times New Roman" w:cs="Times New Roman"/>
          <w:sz w:val="28"/>
          <w:szCs w:val="28"/>
          <w:lang w:val="kk-KZ"/>
        </w:rPr>
        <w:t>рнайы мемлекеттік бажды анықтайды. Іс-әрекеттерге (МКБ, МКД, МКК шешімдеріне) және камералдық бақылау хабарламаларына шағымдану үшін 5 АЕК қолданылады.</w:t>
      </w:r>
    </w:p>
    <w:p w14:paraId="5CC83126" w14:textId="77777777" w:rsidR="0042000D" w:rsidRPr="00971BF5" w:rsidRDefault="00F52832"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Салықтық тексерулердің нәтижелері бойынша хабарламаларға шағымдану үшін қосымша есептелген соманың 1 пайызы қолданылады, бірақ 20 000 АЕК-тен аспайды.</w:t>
      </w:r>
    </w:p>
    <w:p w14:paraId="5CC83127" w14:textId="77777777" w:rsidR="0042000D" w:rsidRPr="00971BF5" w:rsidRDefault="00F52832"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Бұл ретте мемлекеттік баж әрбір талап үшін төленеді. Мысалы, </w:t>
      </w:r>
      <w:r w:rsidR="000816C0" w:rsidRPr="00971BF5">
        <w:rPr>
          <w:rFonts w:ascii="Times New Roman" w:eastAsia="Calibri" w:hAnsi="Times New Roman" w:cs="Times New Roman"/>
          <w:sz w:val="28"/>
          <w:szCs w:val="28"/>
          <w:lang w:val="kk-KZ"/>
        </w:rPr>
        <w:t xml:space="preserve">ӘІСА </w:t>
      </w:r>
      <w:r w:rsidRPr="00971BF5">
        <w:rPr>
          <w:rFonts w:ascii="Times New Roman" w:eastAsia="Calibri" w:hAnsi="Times New Roman" w:cs="Times New Roman"/>
          <w:sz w:val="28"/>
          <w:szCs w:val="28"/>
          <w:lang w:val="kk-KZ"/>
        </w:rPr>
        <w:t>2022 жылғы 28 маусым</w:t>
      </w:r>
      <w:r w:rsidR="000816C0" w:rsidRPr="00971BF5">
        <w:rPr>
          <w:rFonts w:ascii="Times New Roman" w:eastAsia="Calibri" w:hAnsi="Times New Roman" w:cs="Times New Roman"/>
          <w:sz w:val="28"/>
          <w:szCs w:val="28"/>
          <w:lang w:val="kk-KZ"/>
        </w:rPr>
        <w:t>дағы 6001-22-00-6ap/830 қаулы</w:t>
      </w:r>
      <w:r w:rsidRPr="00971BF5">
        <w:rPr>
          <w:rFonts w:ascii="Times New Roman" w:eastAsia="Calibri" w:hAnsi="Times New Roman" w:cs="Times New Roman"/>
          <w:sz w:val="28"/>
          <w:szCs w:val="28"/>
          <w:lang w:val="kk-KZ"/>
        </w:rPr>
        <w:t>да осындай кемшілікті көрсетті,</w:t>
      </w:r>
      <w:r w:rsidR="000816C0" w:rsidRPr="00971BF5">
        <w:rPr>
          <w:rFonts w:ascii="Times New Roman" w:eastAsia="Calibri" w:hAnsi="Times New Roman" w:cs="Times New Roman"/>
          <w:sz w:val="28"/>
          <w:szCs w:val="28"/>
          <w:lang w:val="kk-KZ"/>
        </w:rPr>
        <w:t xml:space="preserve"> </w:t>
      </w:r>
      <w:r w:rsidRPr="00971BF5">
        <w:rPr>
          <w:rFonts w:ascii="Times New Roman" w:eastAsia="Calibri" w:hAnsi="Times New Roman" w:cs="Times New Roman"/>
          <w:sz w:val="28"/>
          <w:szCs w:val="28"/>
          <w:lang w:val="kk-KZ"/>
        </w:rPr>
        <w:t xml:space="preserve"> онда</w:t>
      </w:r>
      <w:r w:rsidR="000816C0" w:rsidRPr="00971BF5">
        <w:rPr>
          <w:rFonts w:ascii="Times New Roman" w:eastAsia="Calibri" w:hAnsi="Times New Roman" w:cs="Times New Roman"/>
          <w:sz w:val="28"/>
          <w:szCs w:val="28"/>
          <w:lang w:val="kk-KZ"/>
        </w:rPr>
        <w:t xml:space="preserve"> үш талап болғанымен,</w:t>
      </w:r>
      <w:r w:rsidRPr="00971BF5">
        <w:rPr>
          <w:rFonts w:ascii="Times New Roman" w:eastAsia="Calibri" w:hAnsi="Times New Roman" w:cs="Times New Roman"/>
          <w:sz w:val="28"/>
          <w:szCs w:val="28"/>
          <w:lang w:val="kk-KZ"/>
        </w:rPr>
        <w:t xml:space="preserve"> тек бір талап үші</w:t>
      </w:r>
      <w:r w:rsidR="000816C0" w:rsidRPr="00971BF5">
        <w:rPr>
          <w:rFonts w:ascii="Times New Roman" w:eastAsia="Calibri" w:hAnsi="Times New Roman" w:cs="Times New Roman"/>
          <w:sz w:val="28"/>
          <w:szCs w:val="28"/>
          <w:lang w:val="kk-KZ"/>
        </w:rPr>
        <w:t>н мемлекеттік баж салығы төленген</w:t>
      </w:r>
      <w:r w:rsidRPr="00971BF5">
        <w:rPr>
          <w:rFonts w:ascii="Times New Roman" w:eastAsia="Calibri" w:hAnsi="Times New Roman" w:cs="Times New Roman"/>
          <w:sz w:val="28"/>
          <w:szCs w:val="28"/>
          <w:lang w:val="kk-KZ"/>
        </w:rPr>
        <w:t>:</w:t>
      </w:r>
    </w:p>
    <w:p w14:paraId="5CC83128" w14:textId="77777777" w:rsidR="0042000D" w:rsidRPr="00971BF5" w:rsidRDefault="00F52832"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камералдық бақылау нәтижелері бойынша анықталған бұзушылықтарды жою туралы хабарламаның күшін жою және заңсыз деп тану туралы,</w:t>
      </w:r>
    </w:p>
    <w:p w14:paraId="5CC83129" w14:textId="77777777" w:rsidR="003D1F89" w:rsidRPr="00971BF5" w:rsidRDefault="00F52832"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камералдық бақылау нәтижелері бойынша анықталған бұзушылықтарды жою туралы хабарламаны</w:t>
      </w:r>
      <w:r w:rsidR="003D1F89" w:rsidRPr="00971BF5">
        <w:rPr>
          <w:rFonts w:ascii="Times New Roman" w:eastAsia="Calibri" w:hAnsi="Times New Roman" w:cs="Times New Roman"/>
          <w:sz w:val="28"/>
          <w:szCs w:val="28"/>
          <w:lang w:val="kk-KZ"/>
        </w:rPr>
        <w:t xml:space="preserve"> тану туралы шешімді</w:t>
      </w:r>
      <w:r w:rsidRPr="00971BF5">
        <w:rPr>
          <w:rFonts w:ascii="Times New Roman" w:eastAsia="Calibri" w:hAnsi="Times New Roman" w:cs="Times New Roman"/>
          <w:sz w:val="28"/>
          <w:szCs w:val="28"/>
          <w:lang w:val="kk-KZ"/>
        </w:rPr>
        <w:t xml:space="preserve"> заңсыз</w:t>
      </w:r>
      <w:r w:rsidR="003D1F89" w:rsidRPr="00971BF5">
        <w:rPr>
          <w:rFonts w:ascii="Times New Roman" w:eastAsia="Calibri" w:hAnsi="Times New Roman" w:cs="Times New Roman"/>
          <w:sz w:val="28"/>
          <w:szCs w:val="28"/>
          <w:lang w:val="kk-KZ"/>
        </w:rPr>
        <w:t xml:space="preserve"> деп тану және  </w:t>
      </w:r>
      <w:r w:rsidRPr="00971BF5">
        <w:rPr>
          <w:rFonts w:ascii="Times New Roman" w:eastAsia="Calibri" w:hAnsi="Times New Roman" w:cs="Times New Roman"/>
          <w:sz w:val="28"/>
          <w:szCs w:val="28"/>
          <w:lang w:val="kk-KZ"/>
        </w:rPr>
        <w:t xml:space="preserve"> </w:t>
      </w:r>
      <w:r w:rsidR="003D1F89" w:rsidRPr="00971BF5">
        <w:rPr>
          <w:rFonts w:ascii="Times New Roman" w:eastAsia="Calibri" w:hAnsi="Times New Roman" w:cs="Times New Roman"/>
          <w:sz w:val="28"/>
          <w:szCs w:val="28"/>
          <w:lang w:val="kk-KZ"/>
        </w:rPr>
        <w:t>оның</w:t>
      </w:r>
      <w:r w:rsidR="00475E17" w:rsidRPr="00971BF5">
        <w:rPr>
          <w:rFonts w:ascii="Times New Roman" w:eastAsia="Calibri" w:hAnsi="Times New Roman" w:cs="Times New Roman"/>
          <w:sz w:val="28"/>
          <w:szCs w:val="28"/>
          <w:lang w:val="kk-KZ"/>
        </w:rPr>
        <w:t xml:space="preserve"> күшін</w:t>
      </w:r>
      <w:r w:rsidRPr="00971BF5">
        <w:rPr>
          <w:rFonts w:ascii="Times New Roman" w:eastAsia="Calibri" w:hAnsi="Times New Roman" w:cs="Times New Roman"/>
          <w:sz w:val="28"/>
          <w:szCs w:val="28"/>
          <w:lang w:val="kk-KZ"/>
        </w:rPr>
        <w:t xml:space="preserve"> жою туралы</w:t>
      </w:r>
      <w:r w:rsidR="00475E17" w:rsidRPr="00971BF5">
        <w:rPr>
          <w:rFonts w:ascii="Times New Roman" w:eastAsia="Calibri" w:hAnsi="Times New Roman" w:cs="Times New Roman"/>
          <w:sz w:val="28"/>
          <w:szCs w:val="28"/>
          <w:lang w:val="kk-KZ"/>
        </w:rPr>
        <w:t>,</w:t>
      </w:r>
    </w:p>
    <w:p w14:paraId="5CC8312A" w14:textId="77777777" w:rsidR="00F52832" w:rsidRPr="00971BF5" w:rsidRDefault="00F52832"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шағымды қарау нәтижелері бойынша шешімнің күшін жою.</w:t>
      </w:r>
    </w:p>
    <w:p w14:paraId="5CC8312B" w14:textId="77777777" w:rsidR="00F52832" w:rsidRPr="00971BF5" w:rsidRDefault="00F52832"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p>
    <w:p w14:paraId="5CC8312C" w14:textId="77777777" w:rsidR="00F52832" w:rsidRPr="00971BF5" w:rsidRDefault="00D40463"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2</w:t>
      </w:r>
      <w:r w:rsidR="0042000D" w:rsidRPr="00971BF5">
        <w:rPr>
          <w:rFonts w:ascii="Times New Roman" w:eastAsia="Calibri" w:hAnsi="Times New Roman" w:cs="Times New Roman"/>
          <w:sz w:val="28"/>
          <w:szCs w:val="28"/>
          <w:lang w:val="kk-KZ"/>
        </w:rPr>
        <w:t>.3</w:t>
      </w:r>
      <w:r w:rsidR="00F52832" w:rsidRPr="00971BF5">
        <w:rPr>
          <w:rFonts w:ascii="Times New Roman" w:eastAsia="Calibri" w:hAnsi="Times New Roman" w:cs="Times New Roman"/>
          <w:sz w:val="28"/>
          <w:szCs w:val="28"/>
          <w:lang w:val="kk-KZ"/>
        </w:rPr>
        <w:t>.</w:t>
      </w:r>
      <w:r w:rsidRPr="00971BF5">
        <w:rPr>
          <w:rFonts w:ascii="Times New Roman" w:eastAsia="Calibri" w:hAnsi="Times New Roman" w:cs="Times New Roman"/>
          <w:sz w:val="28"/>
          <w:szCs w:val="28"/>
          <w:lang w:val="kk-KZ"/>
        </w:rPr>
        <w:t>2</w:t>
      </w:r>
      <w:r w:rsidR="00F52832" w:rsidRPr="00971BF5">
        <w:rPr>
          <w:rFonts w:ascii="Times New Roman" w:eastAsia="Calibri" w:hAnsi="Times New Roman" w:cs="Times New Roman"/>
          <w:sz w:val="28"/>
          <w:szCs w:val="28"/>
          <w:lang w:val="kk-KZ"/>
        </w:rPr>
        <w:t xml:space="preserve">. Бұл ретте, </w:t>
      </w:r>
      <w:r w:rsidR="00627C5A" w:rsidRPr="00971BF5">
        <w:rPr>
          <w:rFonts w:ascii="Times New Roman" w:eastAsia="Calibri" w:hAnsi="Times New Roman" w:cs="Times New Roman"/>
          <w:sz w:val="28"/>
          <w:szCs w:val="28"/>
          <w:lang w:val="kk-KZ"/>
        </w:rPr>
        <w:t>ӘІСА</w:t>
      </w:r>
      <w:r w:rsidR="00570C5D" w:rsidRPr="00971BF5">
        <w:rPr>
          <w:rFonts w:ascii="Times New Roman" w:eastAsia="Calibri" w:hAnsi="Times New Roman" w:cs="Times New Roman"/>
          <w:sz w:val="28"/>
          <w:szCs w:val="28"/>
          <w:lang w:val="kk-KZ"/>
        </w:rPr>
        <w:t xml:space="preserve"> м</w:t>
      </w:r>
      <w:r w:rsidR="00F52832" w:rsidRPr="00971BF5">
        <w:rPr>
          <w:rFonts w:ascii="Times New Roman" w:eastAsia="Calibri" w:hAnsi="Times New Roman" w:cs="Times New Roman"/>
          <w:sz w:val="28"/>
          <w:szCs w:val="28"/>
          <w:lang w:val="kk-KZ"/>
        </w:rPr>
        <w:t xml:space="preserve">емлекеттік кірістер органдарының мемлекеттік баж төлеуден босатылғанын да </w:t>
      </w:r>
      <w:r w:rsidR="00570C5D" w:rsidRPr="00971BF5">
        <w:rPr>
          <w:rFonts w:ascii="Times New Roman" w:eastAsia="Calibri" w:hAnsi="Times New Roman" w:cs="Times New Roman"/>
          <w:sz w:val="28"/>
          <w:szCs w:val="28"/>
          <w:lang w:val="kk-KZ"/>
        </w:rPr>
        <w:t>атап өтеді. Алайда, дау</w:t>
      </w:r>
      <w:r w:rsidR="0061781B" w:rsidRPr="00971BF5">
        <w:rPr>
          <w:rFonts w:ascii="Times New Roman" w:eastAsia="Calibri" w:hAnsi="Times New Roman" w:cs="Times New Roman"/>
          <w:sz w:val="28"/>
          <w:szCs w:val="28"/>
          <w:lang w:val="kk-KZ"/>
        </w:rPr>
        <w:t>дан  жең</w:t>
      </w:r>
      <w:r w:rsidR="00570C5D" w:rsidRPr="00971BF5">
        <w:rPr>
          <w:rFonts w:ascii="Times New Roman" w:eastAsia="Calibri" w:hAnsi="Times New Roman" w:cs="Times New Roman"/>
          <w:sz w:val="28"/>
          <w:szCs w:val="28"/>
          <w:lang w:val="kk-KZ"/>
        </w:rPr>
        <w:t>іліп қалған</w:t>
      </w:r>
      <w:r w:rsidR="00F52832" w:rsidRPr="00971BF5">
        <w:rPr>
          <w:rFonts w:ascii="Times New Roman" w:eastAsia="Calibri" w:hAnsi="Times New Roman" w:cs="Times New Roman"/>
          <w:sz w:val="28"/>
          <w:szCs w:val="28"/>
          <w:lang w:val="kk-KZ"/>
        </w:rPr>
        <w:t xml:space="preserve"> жағдайда, олар сот шығындарын өтеуден босатылмайды (</w:t>
      </w:r>
      <w:r w:rsidR="009D4E13" w:rsidRPr="00971BF5">
        <w:rPr>
          <w:rFonts w:ascii="Times New Roman" w:eastAsia="Calibri" w:hAnsi="Times New Roman" w:cs="Times New Roman"/>
          <w:sz w:val="28"/>
          <w:szCs w:val="28"/>
          <w:lang w:val="kk-KZ"/>
        </w:rPr>
        <w:t>АПК</w:t>
      </w:r>
      <w:r w:rsidR="00F52832" w:rsidRPr="00971BF5">
        <w:rPr>
          <w:rFonts w:ascii="Times New Roman" w:eastAsia="Calibri" w:hAnsi="Times New Roman" w:cs="Times New Roman"/>
          <w:sz w:val="28"/>
          <w:szCs w:val="28"/>
          <w:lang w:val="kk-KZ"/>
        </w:rPr>
        <w:t>-нің 109-бабы).</w:t>
      </w:r>
    </w:p>
    <w:p w14:paraId="5CC8312D" w14:textId="77777777" w:rsidR="0061781B" w:rsidRPr="00971BF5" w:rsidRDefault="0061781B" w:rsidP="001544C1">
      <w:pPr>
        <w:pStyle w:val="a3"/>
        <w:tabs>
          <w:tab w:val="left" w:pos="-709"/>
        </w:tabs>
        <w:spacing w:after="0" w:line="240" w:lineRule="auto"/>
        <w:ind w:left="0" w:firstLine="567"/>
        <w:jc w:val="both"/>
        <w:rPr>
          <w:rFonts w:ascii="Times New Roman" w:eastAsia="Calibri" w:hAnsi="Times New Roman" w:cs="Times New Roman"/>
          <w:sz w:val="28"/>
          <w:szCs w:val="28"/>
          <w:lang w:val="kk-KZ"/>
        </w:rPr>
      </w:pPr>
    </w:p>
    <w:p w14:paraId="5CC8312E" w14:textId="77777777" w:rsidR="0042000D" w:rsidRPr="00971BF5" w:rsidRDefault="00D40463"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2</w:t>
      </w:r>
      <w:r w:rsidR="0042000D" w:rsidRPr="00971BF5">
        <w:rPr>
          <w:rFonts w:ascii="Times New Roman" w:eastAsia="Calibri" w:hAnsi="Times New Roman" w:cs="Times New Roman"/>
          <w:sz w:val="28"/>
          <w:szCs w:val="28"/>
          <w:lang w:val="kk-KZ"/>
        </w:rPr>
        <w:t>.3</w:t>
      </w:r>
      <w:r w:rsidR="00F52832" w:rsidRPr="00971BF5">
        <w:rPr>
          <w:rFonts w:ascii="Times New Roman" w:eastAsia="Calibri" w:hAnsi="Times New Roman" w:cs="Times New Roman"/>
          <w:sz w:val="28"/>
          <w:szCs w:val="28"/>
          <w:lang w:val="kk-KZ"/>
        </w:rPr>
        <w:t>.</w:t>
      </w:r>
      <w:r w:rsidRPr="00971BF5">
        <w:rPr>
          <w:rFonts w:ascii="Times New Roman" w:eastAsia="Calibri" w:hAnsi="Times New Roman" w:cs="Times New Roman"/>
          <w:sz w:val="28"/>
          <w:szCs w:val="28"/>
          <w:lang w:val="kk-KZ"/>
        </w:rPr>
        <w:t>3</w:t>
      </w:r>
      <w:r w:rsidR="00F52832" w:rsidRPr="00971BF5">
        <w:rPr>
          <w:rFonts w:ascii="Times New Roman" w:eastAsia="Calibri" w:hAnsi="Times New Roman" w:cs="Times New Roman"/>
          <w:sz w:val="28"/>
          <w:szCs w:val="28"/>
          <w:lang w:val="kk-KZ"/>
        </w:rPr>
        <w:t xml:space="preserve">. </w:t>
      </w:r>
      <w:r w:rsidR="0008681D" w:rsidRPr="00971BF5">
        <w:rPr>
          <w:rFonts w:ascii="Times New Roman" w:eastAsia="Calibri" w:hAnsi="Times New Roman" w:cs="Times New Roman"/>
          <w:sz w:val="28"/>
          <w:szCs w:val="28"/>
          <w:lang w:val="kk-KZ"/>
        </w:rPr>
        <w:t>«Asia Coal Treid» ЖШС-ның Алматы қаласы бойынша МКД-ға қатысты 2021 жылғы 8 қазандағы МАӘС ұйғарымына және Алматы қалалық сотының әкімшілік істер жөніндегі сот алқасының 2021 жылғы 11 қарашадағы ұйғарымына кассациялық шағымы бойынша м</w:t>
      </w:r>
      <w:r w:rsidR="00F52832" w:rsidRPr="00971BF5">
        <w:rPr>
          <w:rFonts w:ascii="Times New Roman" w:eastAsia="Calibri" w:hAnsi="Times New Roman" w:cs="Times New Roman"/>
          <w:sz w:val="28"/>
          <w:szCs w:val="28"/>
          <w:lang w:val="kk-KZ"/>
        </w:rPr>
        <w:t>емлекеттік баж мәселесі 2022 жылғы 3 н</w:t>
      </w:r>
      <w:r w:rsidR="0008681D" w:rsidRPr="00971BF5">
        <w:rPr>
          <w:rFonts w:ascii="Times New Roman" w:eastAsia="Calibri" w:hAnsi="Times New Roman" w:cs="Times New Roman"/>
          <w:sz w:val="28"/>
          <w:szCs w:val="28"/>
          <w:lang w:val="kk-KZ"/>
        </w:rPr>
        <w:t>аурыздағы № 6001-22-00-6ап/123 қаулы</w:t>
      </w:r>
      <w:r w:rsidR="00F52832" w:rsidRPr="00971BF5">
        <w:rPr>
          <w:rFonts w:ascii="Times New Roman" w:eastAsia="Calibri" w:hAnsi="Times New Roman" w:cs="Times New Roman"/>
          <w:sz w:val="28"/>
          <w:szCs w:val="28"/>
          <w:lang w:val="kk-KZ"/>
        </w:rPr>
        <w:t xml:space="preserve">да </w:t>
      </w:r>
      <w:r w:rsidR="0008681D" w:rsidRPr="00971BF5">
        <w:rPr>
          <w:rFonts w:ascii="Times New Roman" w:eastAsia="Calibri" w:hAnsi="Times New Roman" w:cs="Times New Roman"/>
          <w:sz w:val="28"/>
          <w:szCs w:val="28"/>
          <w:lang w:val="kk-KZ"/>
        </w:rPr>
        <w:t>жеке қаралған</w:t>
      </w:r>
      <w:r w:rsidR="00F52832" w:rsidRPr="00971BF5">
        <w:rPr>
          <w:rFonts w:ascii="Times New Roman" w:eastAsia="Calibri" w:hAnsi="Times New Roman" w:cs="Times New Roman"/>
          <w:sz w:val="28"/>
          <w:szCs w:val="28"/>
          <w:lang w:val="kk-KZ"/>
        </w:rPr>
        <w:t>.</w:t>
      </w:r>
    </w:p>
    <w:p w14:paraId="5CC8312F" w14:textId="77777777" w:rsidR="0042000D" w:rsidRPr="00971BF5" w:rsidRDefault="00BD0256"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Хабарлама қылмыстық істі сотқа дейінгі жаңа тергеуге жіберілуіне байланысты өзінің қолданысын тоқтатқандықтан, </w:t>
      </w:r>
      <w:r w:rsidR="00F52832" w:rsidRPr="00971BF5">
        <w:rPr>
          <w:rFonts w:ascii="Times New Roman" w:eastAsia="Calibri" w:hAnsi="Times New Roman" w:cs="Times New Roman"/>
          <w:sz w:val="28"/>
          <w:szCs w:val="28"/>
          <w:lang w:val="kk-KZ"/>
        </w:rPr>
        <w:t>ЖШС МКД-ға</w:t>
      </w:r>
      <w:r w:rsidRPr="00971BF5">
        <w:rPr>
          <w:rFonts w:ascii="Times New Roman" w:eastAsia="Calibri" w:hAnsi="Times New Roman" w:cs="Times New Roman"/>
          <w:sz w:val="28"/>
          <w:szCs w:val="28"/>
          <w:lang w:val="kk-KZ"/>
        </w:rPr>
        <w:t xml:space="preserve"> </w:t>
      </w:r>
      <w:r w:rsidR="00F52832" w:rsidRPr="00971BF5">
        <w:rPr>
          <w:rFonts w:ascii="Times New Roman" w:eastAsia="Calibri" w:hAnsi="Times New Roman" w:cs="Times New Roman"/>
          <w:sz w:val="28"/>
          <w:szCs w:val="28"/>
          <w:lang w:val="kk-KZ"/>
        </w:rPr>
        <w:t xml:space="preserve"> ауыртпалық </w:t>
      </w:r>
      <w:r w:rsidRPr="00971BF5">
        <w:rPr>
          <w:rFonts w:ascii="Times New Roman" w:eastAsia="Calibri" w:hAnsi="Times New Roman" w:cs="Times New Roman"/>
          <w:sz w:val="28"/>
          <w:szCs w:val="28"/>
          <w:lang w:val="kk-KZ"/>
        </w:rPr>
        <w:t>салатын</w:t>
      </w:r>
      <w:r w:rsidR="00F52832" w:rsidRPr="00971BF5">
        <w:rPr>
          <w:rFonts w:ascii="Times New Roman" w:eastAsia="Calibri" w:hAnsi="Times New Roman" w:cs="Times New Roman"/>
          <w:sz w:val="28"/>
          <w:szCs w:val="28"/>
          <w:lang w:val="kk-KZ"/>
        </w:rPr>
        <w:t xml:space="preserve"> хабарламаны бұдан</w:t>
      </w:r>
      <w:r w:rsidRPr="00971BF5">
        <w:rPr>
          <w:rFonts w:ascii="Times New Roman" w:eastAsia="Calibri" w:hAnsi="Times New Roman" w:cs="Times New Roman"/>
          <w:sz w:val="28"/>
          <w:szCs w:val="28"/>
          <w:lang w:val="kk-KZ"/>
        </w:rPr>
        <w:t xml:space="preserve"> әрі </w:t>
      </w:r>
      <w:r w:rsidR="00F52832" w:rsidRPr="00971BF5">
        <w:rPr>
          <w:rFonts w:ascii="Times New Roman" w:eastAsia="Calibri" w:hAnsi="Times New Roman" w:cs="Times New Roman"/>
          <w:sz w:val="28"/>
          <w:szCs w:val="28"/>
          <w:lang w:val="kk-KZ"/>
        </w:rPr>
        <w:t xml:space="preserve"> заңды күші жоқ деп тану туралы талап</w:t>
      </w:r>
      <w:r w:rsidRPr="00971BF5">
        <w:rPr>
          <w:rFonts w:ascii="Times New Roman" w:eastAsia="Calibri" w:hAnsi="Times New Roman" w:cs="Times New Roman"/>
          <w:sz w:val="28"/>
          <w:szCs w:val="28"/>
          <w:lang w:val="kk-KZ"/>
        </w:rPr>
        <w:t xml:space="preserve"> қою арызым</w:t>
      </w:r>
      <w:r w:rsidR="00F52832" w:rsidRPr="00971BF5">
        <w:rPr>
          <w:rFonts w:ascii="Times New Roman" w:eastAsia="Calibri" w:hAnsi="Times New Roman" w:cs="Times New Roman"/>
          <w:sz w:val="28"/>
          <w:szCs w:val="28"/>
          <w:lang w:val="kk-KZ"/>
        </w:rPr>
        <w:t xml:space="preserve">ен </w:t>
      </w:r>
      <w:r w:rsidRPr="00971BF5">
        <w:rPr>
          <w:rFonts w:ascii="Times New Roman" w:eastAsia="Calibri" w:hAnsi="Times New Roman" w:cs="Times New Roman"/>
          <w:sz w:val="28"/>
          <w:szCs w:val="28"/>
          <w:lang w:val="kk-KZ"/>
        </w:rPr>
        <w:t>сотқа жүгінді</w:t>
      </w:r>
      <w:r w:rsidR="00F52832" w:rsidRPr="00971BF5">
        <w:rPr>
          <w:rFonts w:ascii="Times New Roman" w:eastAsia="Calibri" w:hAnsi="Times New Roman" w:cs="Times New Roman"/>
          <w:sz w:val="28"/>
          <w:szCs w:val="28"/>
          <w:lang w:val="kk-KZ"/>
        </w:rPr>
        <w:t>.</w:t>
      </w:r>
      <w:r w:rsidRPr="00971BF5">
        <w:rPr>
          <w:rFonts w:ascii="Times New Roman" w:eastAsia="Calibri" w:hAnsi="Times New Roman" w:cs="Times New Roman"/>
          <w:sz w:val="28"/>
          <w:szCs w:val="28"/>
          <w:lang w:val="kk-KZ"/>
        </w:rPr>
        <w:t xml:space="preserve"> </w:t>
      </w:r>
    </w:p>
    <w:p w14:paraId="5CC83130" w14:textId="77777777" w:rsidR="0042000D" w:rsidRPr="00971BF5" w:rsidRDefault="00F52832"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Бұл дауда, тұтастай алғанда, </w:t>
      </w:r>
      <w:r w:rsidR="00A2665B" w:rsidRPr="00971BF5">
        <w:rPr>
          <w:rFonts w:ascii="Times New Roman" w:eastAsia="Calibri" w:hAnsi="Times New Roman" w:cs="Times New Roman"/>
          <w:sz w:val="28"/>
          <w:szCs w:val="28"/>
          <w:lang w:val="kk-KZ"/>
        </w:rPr>
        <w:t xml:space="preserve">талап қоюшы  </w:t>
      </w:r>
      <w:r w:rsidRPr="00971BF5">
        <w:rPr>
          <w:rFonts w:ascii="Times New Roman" w:eastAsia="Calibri" w:hAnsi="Times New Roman" w:cs="Times New Roman"/>
          <w:sz w:val="28"/>
          <w:szCs w:val="28"/>
          <w:lang w:val="kk-KZ"/>
        </w:rPr>
        <w:t xml:space="preserve">салықтық тексеру жүргізілгенімен, оның нәтижелері туралы хабарлама стандартты хабарлама емес деп санайды. </w:t>
      </w:r>
      <w:r w:rsidR="0076794A" w:rsidRPr="00971BF5">
        <w:rPr>
          <w:rFonts w:ascii="Times New Roman" w:eastAsia="Calibri" w:hAnsi="Times New Roman" w:cs="Times New Roman"/>
          <w:sz w:val="28"/>
          <w:szCs w:val="28"/>
          <w:lang w:val="kk-KZ"/>
        </w:rPr>
        <w:t>Сонымен,</w:t>
      </w:r>
      <w:r w:rsidRPr="00971BF5">
        <w:rPr>
          <w:rFonts w:ascii="Times New Roman" w:eastAsia="Calibri" w:hAnsi="Times New Roman" w:cs="Times New Roman"/>
          <w:sz w:val="28"/>
          <w:szCs w:val="28"/>
          <w:lang w:val="kk-KZ"/>
        </w:rPr>
        <w:t xml:space="preserve"> қылмыстық іс шеңберінде жүргізілетін </w:t>
      </w:r>
      <w:r w:rsidRPr="00971BF5">
        <w:rPr>
          <w:rFonts w:ascii="Times New Roman" w:eastAsia="Calibri" w:hAnsi="Times New Roman" w:cs="Times New Roman"/>
          <w:sz w:val="28"/>
          <w:szCs w:val="28"/>
          <w:lang w:val="kk-KZ"/>
        </w:rPr>
        <w:lastRenderedPageBreak/>
        <w:t>тексерулер бойынша хабарлама осындай қылмыстық іс Салық кодексінің 159-бабының 4-тармағына сәйкес аяқталғаннан кейін ғана шығарылады.</w:t>
      </w:r>
    </w:p>
    <w:p w14:paraId="5CC83131" w14:textId="77777777" w:rsidR="0042000D" w:rsidRPr="00971BF5" w:rsidRDefault="00A2665B"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Талап қоюшының  </w:t>
      </w:r>
      <w:r w:rsidR="00F52832" w:rsidRPr="00971BF5">
        <w:rPr>
          <w:rFonts w:ascii="Times New Roman" w:eastAsia="Calibri" w:hAnsi="Times New Roman" w:cs="Times New Roman"/>
          <w:sz w:val="28"/>
          <w:szCs w:val="28"/>
          <w:lang w:val="kk-KZ"/>
        </w:rPr>
        <w:t xml:space="preserve">жағдайында қылмыстық іс қайта қарауға жіберілді, яғни іс жүзінде ол аяқталған жоқ. Тиісінше, </w:t>
      </w:r>
      <w:r w:rsidRPr="00971BF5">
        <w:rPr>
          <w:rFonts w:ascii="Times New Roman" w:eastAsia="Calibri" w:hAnsi="Times New Roman" w:cs="Times New Roman"/>
          <w:sz w:val="28"/>
          <w:szCs w:val="28"/>
          <w:lang w:val="kk-KZ"/>
        </w:rPr>
        <w:t xml:space="preserve">талап қоюшы  </w:t>
      </w:r>
      <w:r w:rsidR="00151C43" w:rsidRPr="00971BF5">
        <w:rPr>
          <w:rFonts w:ascii="Times New Roman" w:eastAsia="Calibri" w:hAnsi="Times New Roman" w:cs="Times New Roman"/>
          <w:sz w:val="28"/>
          <w:szCs w:val="28"/>
          <w:lang w:val="kk-KZ"/>
        </w:rPr>
        <w:t>хабарлама</w:t>
      </w:r>
      <w:r w:rsidR="007E4846" w:rsidRPr="00971BF5">
        <w:rPr>
          <w:rFonts w:ascii="Times New Roman" w:eastAsia="Calibri" w:hAnsi="Times New Roman" w:cs="Times New Roman"/>
          <w:sz w:val="28"/>
          <w:szCs w:val="28"/>
          <w:lang w:val="kk-KZ"/>
        </w:rPr>
        <w:t xml:space="preserve"> да</w:t>
      </w:r>
      <w:r w:rsidR="00F52832" w:rsidRPr="00971BF5">
        <w:rPr>
          <w:rFonts w:ascii="Times New Roman" w:eastAsia="Calibri" w:hAnsi="Times New Roman" w:cs="Times New Roman"/>
          <w:sz w:val="28"/>
          <w:szCs w:val="28"/>
          <w:lang w:val="kk-KZ"/>
        </w:rPr>
        <w:t xml:space="preserve"> мерз</w:t>
      </w:r>
      <w:r w:rsidR="007E4846" w:rsidRPr="00971BF5">
        <w:rPr>
          <w:rFonts w:ascii="Times New Roman" w:eastAsia="Calibri" w:hAnsi="Times New Roman" w:cs="Times New Roman"/>
          <w:sz w:val="28"/>
          <w:szCs w:val="28"/>
          <w:lang w:val="kk-KZ"/>
        </w:rPr>
        <w:t xml:space="preserve">імінен бұрын шығарылды </w:t>
      </w:r>
      <w:r w:rsidR="00F52832" w:rsidRPr="00971BF5">
        <w:rPr>
          <w:rFonts w:ascii="Times New Roman" w:eastAsia="Calibri" w:hAnsi="Times New Roman" w:cs="Times New Roman"/>
          <w:sz w:val="28"/>
          <w:szCs w:val="28"/>
          <w:lang w:val="kk-KZ"/>
        </w:rPr>
        <w:t xml:space="preserve">және </w:t>
      </w:r>
      <w:r w:rsidR="00151C43" w:rsidRPr="00971BF5">
        <w:rPr>
          <w:rFonts w:ascii="Times New Roman" w:eastAsia="Calibri" w:hAnsi="Times New Roman" w:cs="Times New Roman"/>
          <w:sz w:val="28"/>
          <w:szCs w:val="28"/>
          <w:lang w:val="kk-KZ"/>
        </w:rPr>
        <w:t xml:space="preserve">оған </w:t>
      </w:r>
      <w:r w:rsidR="00F52832" w:rsidRPr="00971BF5">
        <w:rPr>
          <w:rFonts w:ascii="Times New Roman" w:eastAsia="Calibri" w:hAnsi="Times New Roman" w:cs="Times New Roman"/>
          <w:sz w:val="28"/>
          <w:szCs w:val="28"/>
          <w:lang w:val="kk-KZ"/>
        </w:rPr>
        <w:t xml:space="preserve">шағымдану үшін 5 АЕК мөлшерінде мемлекеттік баж </w:t>
      </w:r>
      <w:r w:rsidR="00151C43" w:rsidRPr="00971BF5">
        <w:rPr>
          <w:rFonts w:ascii="Times New Roman" w:eastAsia="Calibri" w:hAnsi="Times New Roman" w:cs="Times New Roman"/>
          <w:sz w:val="28"/>
          <w:szCs w:val="28"/>
          <w:lang w:val="kk-KZ"/>
        </w:rPr>
        <w:t>көзделген</w:t>
      </w:r>
      <w:r w:rsidR="00F52832" w:rsidRPr="00971BF5">
        <w:rPr>
          <w:rFonts w:ascii="Times New Roman" w:eastAsia="Calibri" w:hAnsi="Times New Roman" w:cs="Times New Roman"/>
          <w:sz w:val="28"/>
          <w:szCs w:val="28"/>
          <w:lang w:val="kk-KZ"/>
        </w:rPr>
        <w:t xml:space="preserve"> әрекет ретінде қарастыруға болады</w:t>
      </w:r>
      <w:r w:rsidR="00151C43" w:rsidRPr="00971BF5">
        <w:rPr>
          <w:rFonts w:ascii="Times New Roman" w:eastAsia="Calibri" w:hAnsi="Times New Roman" w:cs="Times New Roman"/>
          <w:sz w:val="28"/>
          <w:szCs w:val="28"/>
          <w:lang w:val="kk-KZ"/>
        </w:rPr>
        <w:t xml:space="preserve"> деп санаған</w:t>
      </w:r>
      <w:r w:rsidR="00F52832" w:rsidRPr="00971BF5">
        <w:rPr>
          <w:rFonts w:ascii="Times New Roman" w:eastAsia="Calibri" w:hAnsi="Times New Roman" w:cs="Times New Roman"/>
          <w:sz w:val="28"/>
          <w:szCs w:val="28"/>
          <w:lang w:val="kk-KZ"/>
        </w:rPr>
        <w:t>.</w:t>
      </w:r>
      <w:r w:rsidR="00151C43" w:rsidRPr="00971BF5">
        <w:rPr>
          <w:rFonts w:ascii="Times New Roman" w:eastAsia="Calibri" w:hAnsi="Times New Roman" w:cs="Times New Roman"/>
          <w:sz w:val="28"/>
          <w:szCs w:val="28"/>
          <w:lang w:val="kk-KZ"/>
        </w:rPr>
        <w:t xml:space="preserve"> </w:t>
      </w:r>
    </w:p>
    <w:p w14:paraId="5CC83132" w14:textId="77777777" w:rsidR="0042000D" w:rsidRPr="00971BF5" w:rsidRDefault="006F34F2"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МАӘС-ның </w:t>
      </w:r>
      <w:r w:rsidR="00F52832" w:rsidRPr="00971BF5">
        <w:rPr>
          <w:rFonts w:ascii="Times New Roman" w:eastAsia="Calibri" w:hAnsi="Times New Roman" w:cs="Times New Roman"/>
          <w:sz w:val="28"/>
          <w:szCs w:val="28"/>
          <w:lang w:val="kk-KZ"/>
        </w:rPr>
        <w:t xml:space="preserve">2021 жылғы 8 қазандағы ұйғарымымен талап қою мемлекеттік баждың аз төленуіне және сотқа жүгінудің өткізіп алған мерзіміне байланысты қайтарылды. Апелляциялық сатының </w:t>
      </w:r>
      <w:r w:rsidRPr="00971BF5">
        <w:rPr>
          <w:rFonts w:ascii="Times New Roman" w:eastAsia="Calibri" w:hAnsi="Times New Roman" w:cs="Times New Roman"/>
          <w:sz w:val="28"/>
          <w:szCs w:val="28"/>
          <w:lang w:val="kk-KZ"/>
        </w:rPr>
        <w:t xml:space="preserve">ұйғарымымен </w:t>
      </w:r>
      <w:r w:rsidR="00845B90" w:rsidRPr="00971BF5">
        <w:rPr>
          <w:rFonts w:ascii="Times New Roman" w:eastAsia="Calibri" w:hAnsi="Times New Roman" w:cs="Times New Roman"/>
          <w:sz w:val="28"/>
          <w:szCs w:val="28"/>
          <w:lang w:val="kk-KZ"/>
        </w:rPr>
        <w:t>МАӘС</w:t>
      </w:r>
      <w:r w:rsidR="00F52832" w:rsidRPr="00971BF5">
        <w:rPr>
          <w:rFonts w:ascii="Times New Roman" w:eastAsia="Calibri" w:hAnsi="Times New Roman" w:cs="Times New Roman"/>
          <w:sz w:val="28"/>
          <w:szCs w:val="28"/>
          <w:lang w:val="kk-KZ"/>
        </w:rPr>
        <w:t xml:space="preserve"> </w:t>
      </w:r>
      <w:r w:rsidRPr="00971BF5">
        <w:rPr>
          <w:rFonts w:ascii="Times New Roman" w:eastAsia="Calibri" w:hAnsi="Times New Roman" w:cs="Times New Roman"/>
          <w:sz w:val="28"/>
          <w:szCs w:val="28"/>
          <w:lang w:val="kk-KZ"/>
        </w:rPr>
        <w:t>ұйғарымы</w:t>
      </w:r>
      <w:r w:rsidR="00F52832" w:rsidRPr="00971BF5">
        <w:rPr>
          <w:rFonts w:ascii="Times New Roman" w:eastAsia="Calibri" w:hAnsi="Times New Roman" w:cs="Times New Roman"/>
          <w:sz w:val="28"/>
          <w:szCs w:val="28"/>
          <w:lang w:val="kk-KZ"/>
        </w:rPr>
        <w:t xml:space="preserve"> өзгеріссіз қалды.</w:t>
      </w:r>
      <w:r w:rsidRPr="00971BF5">
        <w:rPr>
          <w:rFonts w:ascii="Times New Roman" w:eastAsia="Calibri" w:hAnsi="Times New Roman" w:cs="Times New Roman"/>
          <w:sz w:val="28"/>
          <w:szCs w:val="28"/>
          <w:lang w:val="kk-KZ"/>
        </w:rPr>
        <w:t xml:space="preserve"> </w:t>
      </w:r>
    </w:p>
    <w:p w14:paraId="5CC83133" w14:textId="77777777" w:rsidR="0042000D" w:rsidRPr="00971BF5" w:rsidRDefault="00F52832"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Жергілікті соттар </w:t>
      </w:r>
      <w:r w:rsidR="00A2665B" w:rsidRPr="00971BF5">
        <w:rPr>
          <w:rFonts w:ascii="Times New Roman" w:eastAsia="Calibri" w:hAnsi="Times New Roman" w:cs="Times New Roman"/>
          <w:sz w:val="28"/>
          <w:szCs w:val="28"/>
          <w:lang w:val="kk-KZ"/>
        </w:rPr>
        <w:t xml:space="preserve">талап қоюшы  </w:t>
      </w:r>
      <w:r w:rsidRPr="00971BF5">
        <w:rPr>
          <w:rFonts w:ascii="Times New Roman" w:eastAsia="Calibri" w:hAnsi="Times New Roman" w:cs="Times New Roman"/>
          <w:sz w:val="28"/>
          <w:szCs w:val="28"/>
          <w:lang w:val="kk-KZ"/>
        </w:rPr>
        <w:t xml:space="preserve">мемлекеттік бажды дұрыс есептемеген деп </w:t>
      </w:r>
      <w:r w:rsidR="00195F6B" w:rsidRPr="00971BF5">
        <w:rPr>
          <w:rFonts w:ascii="Times New Roman" w:eastAsia="Calibri" w:hAnsi="Times New Roman" w:cs="Times New Roman"/>
          <w:sz w:val="28"/>
          <w:szCs w:val="28"/>
          <w:lang w:val="kk-KZ"/>
        </w:rPr>
        <w:t>санаған</w:t>
      </w:r>
      <w:r w:rsidRPr="00971BF5">
        <w:rPr>
          <w:rFonts w:ascii="Times New Roman" w:eastAsia="Calibri" w:hAnsi="Times New Roman" w:cs="Times New Roman"/>
          <w:sz w:val="28"/>
          <w:szCs w:val="28"/>
          <w:lang w:val="kk-KZ"/>
        </w:rPr>
        <w:t xml:space="preserve"> (мүліктік емес сипаттағы талап бойынша 14 585 теңге сомасында, дегенмен </w:t>
      </w:r>
      <w:r w:rsidR="00A2665B" w:rsidRPr="00971BF5">
        <w:rPr>
          <w:rFonts w:ascii="Times New Roman" w:eastAsia="Calibri" w:hAnsi="Times New Roman" w:cs="Times New Roman"/>
          <w:sz w:val="28"/>
          <w:szCs w:val="28"/>
          <w:lang w:val="kk-KZ"/>
        </w:rPr>
        <w:t xml:space="preserve">талап қоюшы  </w:t>
      </w:r>
      <w:r w:rsidRPr="00971BF5">
        <w:rPr>
          <w:rFonts w:ascii="Times New Roman" w:eastAsia="Calibri" w:hAnsi="Times New Roman" w:cs="Times New Roman"/>
          <w:sz w:val="28"/>
          <w:szCs w:val="28"/>
          <w:lang w:val="kk-KZ"/>
        </w:rPr>
        <w:t>хабарламаға нақты дау айтады).</w:t>
      </w:r>
      <w:r w:rsidR="00195F6B" w:rsidRPr="00971BF5">
        <w:rPr>
          <w:rFonts w:ascii="Times New Roman" w:eastAsia="Calibri" w:hAnsi="Times New Roman" w:cs="Times New Roman"/>
          <w:sz w:val="28"/>
          <w:szCs w:val="28"/>
          <w:lang w:val="kk-KZ"/>
        </w:rPr>
        <w:t xml:space="preserve"> </w:t>
      </w:r>
    </w:p>
    <w:p w14:paraId="5CC83134" w14:textId="77777777" w:rsidR="0042000D" w:rsidRPr="00971BF5" w:rsidRDefault="00F52832"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Салық код</w:t>
      </w:r>
      <w:r w:rsidR="00B545A1" w:rsidRPr="00971BF5">
        <w:rPr>
          <w:rFonts w:ascii="Times New Roman" w:eastAsia="Calibri" w:hAnsi="Times New Roman" w:cs="Times New Roman"/>
          <w:sz w:val="28"/>
          <w:szCs w:val="28"/>
          <w:lang w:val="kk-KZ"/>
        </w:rPr>
        <w:t xml:space="preserve">ексінің 610-бабы 1-тармағының 4) </w:t>
      </w:r>
      <w:r w:rsidRPr="00971BF5">
        <w:rPr>
          <w:rFonts w:ascii="Times New Roman" w:eastAsia="Calibri" w:hAnsi="Times New Roman" w:cs="Times New Roman"/>
          <w:sz w:val="28"/>
          <w:szCs w:val="28"/>
          <w:lang w:val="kk-KZ"/>
        </w:rPr>
        <w:t>тармақшасына сәйкес салықтық тексеру актісінің нәтижелері бойынша хабарламаларға дау айту кезінде мемлекеттік баж мөлшері даулы салық сомасының 1 пайызын құрайды, бірақ 20 000 АЕК-тен аспайды.</w:t>
      </w:r>
    </w:p>
    <w:p w14:paraId="5CC83135" w14:textId="77777777" w:rsidR="0042000D" w:rsidRPr="00971BF5" w:rsidRDefault="0000587B"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Бюджетке төленетін төлемдер </w:t>
      </w:r>
      <w:r w:rsidR="00F52832" w:rsidRPr="00971BF5">
        <w:rPr>
          <w:rFonts w:ascii="Times New Roman" w:eastAsia="Calibri" w:hAnsi="Times New Roman" w:cs="Times New Roman"/>
          <w:sz w:val="28"/>
          <w:szCs w:val="28"/>
          <w:lang w:val="kk-KZ"/>
        </w:rPr>
        <w:t>Салық к</w:t>
      </w:r>
      <w:r w:rsidRPr="00971BF5">
        <w:rPr>
          <w:rFonts w:ascii="Times New Roman" w:eastAsia="Calibri" w:hAnsi="Times New Roman" w:cs="Times New Roman"/>
          <w:sz w:val="28"/>
          <w:szCs w:val="28"/>
          <w:lang w:val="kk-KZ"/>
        </w:rPr>
        <w:t>одексінің 6-бабының негізінде</w:t>
      </w:r>
      <w:r w:rsidR="00F52832" w:rsidRPr="00971BF5">
        <w:rPr>
          <w:rFonts w:ascii="Times New Roman" w:eastAsia="Calibri" w:hAnsi="Times New Roman" w:cs="Times New Roman"/>
          <w:sz w:val="28"/>
          <w:szCs w:val="28"/>
          <w:lang w:val="kk-KZ"/>
        </w:rPr>
        <w:t xml:space="preserve"> айқындалуы тиіс. Салық салудың </w:t>
      </w:r>
      <w:r w:rsidR="005B3170" w:rsidRPr="00971BF5">
        <w:rPr>
          <w:rFonts w:ascii="Times New Roman" w:eastAsia="Calibri" w:hAnsi="Times New Roman" w:cs="Times New Roman"/>
          <w:sz w:val="28"/>
          <w:szCs w:val="28"/>
          <w:lang w:val="kk-KZ"/>
        </w:rPr>
        <w:t>айқындылығы</w:t>
      </w:r>
      <w:r w:rsidR="00F52832" w:rsidRPr="00971BF5">
        <w:rPr>
          <w:rFonts w:ascii="Times New Roman" w:eastAsia="Calibri" w:hAnsi="Times New Roman" w:cs="Times New Roman"/>
          <w:sz w:val="28"/>
          <w:szCs w:val="28"/>
          <w:lang w:val="kk-KZ"/>
        </w:rPr>
        <w:t xml:space="preserve"> салық заңнамасында салық міндеттемесінің туындауы мен орындалуының барлық негіздері мен тәртібін белгілеуді білдіреді. Салық кодексінің 5-бабына сәйкес салық төлеуші салық міндеттемесін салық заңнамасына сәйкес толық көлемде орындауға міндетті.</w:t>
      </w:r>
    </w:p>
    <w:p w14:paraId="5CC83136" w14:textId="77777777" w:rsidR="0042000D" w:rsidRPr="00971BF5" w:rsidRDefault="00F52832"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Салық кодексінің 610-бабы 1-тармағының 4) тармақшасы мемлекеттік баждың мөлшеріне қатысты 1 пайыз, бірақ</w:t>
      </w:r>
      <w:r w:rsidR="007A5624" w:rsidRPr="00971BF5">
        <w:rPr>
          <w:rFonts w:ascii="Times New Roman" w:eastAsia="Calibri" w:hAnsi="Times New Roman" w:cs="Times New Roman"/>
          <w:sz w:val="28"/>
          <w:szCs w:val="28"/>
          <w:lang w:val="kk-KZ"/>
        </w:rPr>
        <w:t xml:space="preserve"> </w:t>
      </w:r>
      <w:r w:rsidRPr="00971BF5">
        <w:rPr>
          <w:rFonts w:ascii="Times New Roman" w:eastAsia="Calibri" w:hAnsi="Times New Roman" w:cs="Times New Roman"/>
          <w:sz w:val="28"/>
          <w:szCs w:val="28"/>
          <w:lang w:val="kk-KZ"/>
        </w:rPr>
        <w:t xml:space="preserve"> </w:t>
      </w:r>
      <w:r w:rsidR="007A5624" w:rsidRPr="00971BF5">
        <w:rPr>
          <w:rFonts w:ascii="Times New Roman" w:eastAsia="Calibri" w:hAnsi="Times New Roman" w:cs="Times New Roman"/>
          <w:sz w:val="28"/>
          <w:szCs w:val="28"/>
          <w:lang w:val="kk-KZ"/>
        </w:rPr>
        <w:t xml:space="preserve">20 000 АЕК-тен аспайтын мөлшерге қатысты </w:t>
      </w:r>
      <w:r w:rsidRPr="00971BF5">
        <w:rPr>
          <w:rFonts w:ascii="Times New Roman" w:eastAsia="Calibri" w:hAnsi="Times New Roman" w:cs="Times New Roman"/>
          <w:sz w:val="28"/>
          <w:szCs w:val="28"/>
          <w:lang w:val="kk-KZ"/>
        </w:rPr>
        <w:t>тексеру актілері бойынша хабарламаларға шағымданған кезде</w:t>
      </w:r>
      <w:r w:rsidR="007A5624" w:rsidRPr="00971BF5">
        <w:rPr>
          <w:rFonts w:ascii="Times New Roman" w:eastAsia="Calibri" w:hAnsi="Times New Roman" w:cs="Times New Roman"/>
          <w:sz w:val="28"/>
          <w:szCs w:val="28"/>
          <w:lang w:val="kk-KZ"/>
        </w:rPr>
        <w:t xml:space="preserve"> императивті болып </w:t>
      </w:r>
      <w:r w:rsidRPr="00971BF5">
        <w:rPr>
          <w:rFonts w:ascii="Times New Roman" w:eastAsia="Calibri" w:hAnsi="Times New Roman" w:cs="Times New Roman"/>
          <w:sz w:val="28"/>
          <w:szCs w:val="28"/>
          <w:lang w:val="kk-KZ"/>
        </w:rPr>
        <w:t>табылады. Нормада мұндай хабарламаларға қатысты балама жоқ. Осылайша, Салық кодексі хабарламаларды шығару жағдайына байланысты салықтық тексерулердің нәтижелері бойынша сараламайды.</w:t>
      </w:r>
    </w:p>
    <w:p w14:paraId="5CC83137" w14:textId="77777777" w:rsidR="0042000D" w:rsidRPr="00971BF5" w:rsidRDefault="00F52832"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Тиісінше, </w:t>
      </w:r>
      <w:r w:rsidR="00627C5A" w:rsidRPr="00971BF5">
        <w:rPr>
          <w:rFonts w:ascii="Times New Roman" w:eastAsia="Calibri" w:hAnsi="Times New Roman" w:cs="Times New Roman"/>
          <w:sz w:val="28"/>
          <w:szCs w:val="28"/>
          <w:lang w:val="kk-KZ"/>
        </w:rPr>
        <w:t>ӘІСА</w:t>
      </w:r>
      <w:r w:rsidRPr="00971BF5">
        <w:rPr>
          <w:rFonts w:ascii="Times New Roman" w:eastAsia="Calibri" w:hAnsi="Times New Roman" w:cs="Times New Roman"/>
          <w:sz w:val="28"/>
          <w:szCs w:val="28"/>
          <w:lang w:val="kk-KZ"/>
        </w:rPr>
        <w:t xml:space="preserve"> салық тексерулерінің нәтижелері бойынша хабарламаны даулау үшін негіздерге қарамастан, Салық кодексінде мемлекеттік баждың бірыңғай мөлшері көзделген деген қорытындыға келді.</w:t>
      </w:r>
    </w:p>
    <w:p w14:paraId="5CC83138" w14:textId="77777777" w:rsidR="004B6A12" w:rsidRPr="00971BF5" w:rsidRDefault="00F52832" w:rsidP="001544C1">
      <w:pPr>
        <w:tabs>
          <w:tab w:val="left" w:pos="709"/>
        </w:tabs>
        <w:spacing w:after="0" w:line="240" w:lineRule="auto"/>
        <w:ind w:firstLine="567"/>
        <w:jc w:val="both"/>
        <w:rPr>
          <w:rFonts w:ascii="Times New Roman" w:eastAsia="Calibri" w:hAnsi="Times New Roman" w:cs="Times New Roman"/>
          <w:sz w:val="28"/>
          <w:szCs w:val="28"/>
          <w:lang w:val="kk-KZ"/>
        </w:rPr>
      </w:pPr>
      <w:r w:rsidRPr="00971BF5">
        <w:rPr>
          <w:rFonts w:ascii="Times New Roman" w:eastAsia="Calibri" w:hAnsi="Times New Roman" w:cs="Times New Roman"/>
          <w:sz w:val="28"/>
          <w:szCs w:val="28"/>
          <w:lang w:val="kk-KZ"/>
        </w:rPr>
        <w:t xml:space="preserve">Мұндай хабарламаға </w:t>
      </w:r>
      <w:r w:rsidR="009D4E13" w:rsidRPr="00971BF5">
        <w:rPr>
          <w:rFonts w:ascii="Times New Roman" w:eastAsia="Calibri" w:hAnsi="Times New Roman" w:cs="Times New Roman"/>
          <w:sz w:val="28"/>
          <w:szCs w:val="28"/>
          <w:lang w:val="kk-KZ"/>
        </w:rPr>
        <w:t>ӘРПК</w:t>
      </w:r>
      <w:r w:rsidRPr="00971BF5">
        <w:rPr>
          <w:rFonts w:ascii="Times New Roman" w:eastAsia="Calibri" w:hAnsi="Times New Roman" w:cs="Times New Roman"/>
          <w:sz w:val="28"/>
          <w:szCs w:val="28"/>
          <w:lang w:val="kk-KZ"/>
        </w:rPr>
        <w:t>-нің 132-бабына сәйкес Салық код</w:t>
      </w:r>
      <w:r w:rsidR="00194907" w:rsidRPr="00971BF5">
        <w:rPr>
          <w:rFonts w:ascii="Times New Roman" w:eastAsia="Calibri" w:hAnsi="Times New Roman" w:cs="Times New Roman"/>
          <w:sz w:val="28"/>
          <w:szCs w:val="28"/>
          <w:lang w:val="kk-KZ"/>
        </w:rPr>
        <w:t xml:space="preserve">ексінің 610-бабы 1-тармағының 4) </w:t>
      </w:r>
      <w:r w:rsidRPr="00971BF5">
        <w:rPr>
          <w:rFonts w:ascii="Times New Roman" w:eastAsia="Calibri" w:hAnsi="Times New Roman" w:cs="Times New Roman"/>
          <w:sz w:val="28"/>
          <w:szCs w:val="28"/>
          <w:lang w:val="kk-KZ"/>
        </w:rPr>
        <w:t>тармақшасына сәйкес тексеру нәтижелері туралы хабарламаларға шағым жасау үшін көзделген мемлекеттік бажды төлей от</w:t>
      </w:r>
      <w:r w:rsidR="00194907" w:rsidRPr="00971BF5">
        <w:rPr>
          <w:rFonts w:ascii="Times New Roman" w:eastAsia="Calibri" w:hAnsi="Times New Roman" w:cs="Times New Roman"/>
          <w:sz w:val="28"/>
          <w:szCs w:val="28"/>
          <w:lang w:val="kk-KZ"/>
        </w:rPr>
        <w:t>ырып, дау айту туралы талап қою</w:t>
      </w:r>
      <w:r w:rsidRPr="00971BF5">
        <w:rPr>
          <w:rFonts w:ascii="Times New Roman" w:eastAsia="Calibri" w:hAnsi="Times New Roman" w:cs="Times New Roman"/>
          <w:sz w:val="28"/>
          <w:szCs w:val="28"/>
          <w:lang w:val="kk-KZ"/>
        </w:rPr>
        <w:t xml:space="preserve"> беріле отырып шағымдануға жатады. Жоғар</w:t>
      </w:r>
      <w:r w:rsidR="00194907" w:rsidRPr="00971BF5">
        <w:rPr>
          <w:rFonts w:ascii="Times New Roman" w:eastAsia="Calibri" w:hAnsi="Times New Roman" w:cs="Times New Roman"/>
          <w:sz w:val="28"/>
          <w:szCs w:val="28"/>
          <w:lang w:val="kk-KZ"/>
        </w:rPr>
        <w:t>ыда айтығанның негізінде</w:t>
      </w:r>
      <w:r w:rsidRPr="00971BF5">
        <w:rPr>
          <w:rFonts w:ascii="Times New Roman" w:eastAsia="Calibri" w:hAnsi="Times New Roman" w:cs="Times New Roman"/>
          <w:sz w:val="28"/>
          <w:szCs w:val="28"/>
          <w:lang w:val="kk-KZ"/>
        </w:rPr>
        <w:t xml:space="preserve"> жергілікті соттардың мемлекеттік баж мөлшеріне қатысты ұстанымы заңды болып табылады.</w:t>
      </w:r>
    </w:p>
    <w:p w14:paraId="5CC83139" w14:textId="77777777" w:rsidR="00F52832" w:rsidRPr="00971BF5" w:rsidRDefault="00F52832"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13A" w14:textId="77777777" w:rsidR="0098782A" w:rsidRPr="00971BF5" w:rsidRDefault="00D40463" w:rsidP="001544C1">
      <w:pPr>
        <w:tabs>
          <w:tab w:val="left" w:pos="709"/>
        </w:tabs>
        <w:spacing w:after="0" w:line="240" w:lineRule="auto"/>
        <w:ind w:left="567"/>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t>2</w:t>
      </w:r>
      <w:r w:rsidR="0042000D" w:rsidRPr="00971BF5">
        <w:rPr>
          <w:rFonts w:ascii="Times New Roman" w:hAnsi="Times New Roman" w:cs="Times New Roman"/>
          <w:b/>
          <w:sz w:val="28"/>
          <w:szCs w:val="28"/>
          <w:lang w:val="kk-KZ"/>
        </w:rPr>
        <w:t>.4</w:t>
      </w:r>
      <w:r w:rsidR="00F52832" w:rsidRPr="00971BF5">
        <w:rPr>
          <w:rFonts w:ascii="Times New Roman" w:hAnsi="Times New Roman" w:cs="Times New Roman"/>
          <w:b/>
          <w:sz w:val="28"/>
          <w:szCs w:val="28"/>
          <w:lang w:val="kk-KZ"/>
        </w:rPr>
        <w:t>. Апелляциялық және кассациялық тәртіппен шағымдану ерекшеліктері</w:t>
      </w:r>
    </w:p>
    <w:p w14:paraId="5CC8313B"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p>
    <w:p w14:paraId="5CC8313C"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2022 жылғы 1 қаңтардан бастап күшіне енген </w:t>
      </w:r>
      <w:r w:rsidR="009D4E13" w:rsidRPr="00971BF5">
        <w:rPr>
          <w:rFonts w:ascii="Times New Roman" w:hAnsi="Times New Roman" w:cs="Times New Roman"/>
          <w:sz w:val="28"/>
          <w:szCs w:val="28"/>
          <w:lang w:val="kk-KZ"/>
        </w:rPr>
        <w:t>АПК</w:t>
      </w:r>
      <w:r w:rsidRPr="00971BF5">
        <w:rPr>
          <w:rFonts w:ascii="Times New Roman" w:hAnsi="Times New Roman" w:cs="Times New Roman"/>
          <w:sz w:val="28"/>
          <w:szCs w:val="28"/>
          <w:lang w:val="kk-KZ"/>
        </w:rPr>
        <w:t xml:space="preserve">-нің 401 және 435-баптарына түзетулер енгізіле отырып, өңірлік әкімшілік органдардың </w:t>
      </w:r>
      <w:r w:rsidR="008A284A" w:rsidRPr="00971BF5">
        <w:rPr>
          <w:rFonts w:ascii="Times New Roman" w:hAnsi="Times New Roman" w:cs="Times New Roman"/>
          <w:sz w:val="28"/>
          <w:szCs w:val="28"/>
          <w:lang w:val="kk-KZ"/>
        </w:rPr>
        <w:lastRenderedPageBreak/>
        <w:t>практикасын ретке келтіру және о</w:t>
      </w:r>
      <w:r w:rsidRPr="00971BF5">
        <w:rPr>
          <w:rFonts w:ascii="Times New Roman" w:hAnsi="Times New Roman" w:cs="Times New Roman"/>
          <w:sz w:val="28"/>
          <w:szCs w:val="28"/>
          <w:lang w:val="kk-KZ"/>
        </w:rPr>
        <w:t>рталық әкімшілік органдардың өз құзыретіндегі мәселелерге бірыңғай саясатын қамтамасыз ету мақсатында апелляциялық және кассациялық сатыларғ</w:t>
      </w:r>
      <w:r w:rsidR="008A284A" w:rsidRPr="00971BF5">
        <w:rPr>
          <w:rFonts w:ascii="Times New Roman" w:hAnsi="Times New Roman" w:cs="Times New Roman"/>
          <w:sz w:val="28"/>
          <w:szCs w:val="28"/>
          <w:lang w:val="kk-KZ"/>
        </w:rPr>
        <w:t>а шағым беру үшін салық органы ж</w:t>
      </w:r>
      <w:r w:rsidRPr="00971BF5">
        <w:rPr>
          <w:rFonts w:ascii="Times New Roman" w:hAnsi="Times New Roman" w:cs="Times New Roman"/>
          <w:sz w:val="28"/>
          <w:szCs w:val="28"/>
          <w:lang w:val="kk-KZ"/>
        </w:rPr>
        <w:t>оғары тұрған органмен келісуді талап етеді.</w:t>
      </w:r>
    </w:p>
    <w:p w14:paraId="5CC8313D" w14:textId="77777777" w:rsidR="00F52832" w:rsidRPr="00971BF5" w:rsidRDefault="008A284A"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Мәселен, МКБ апелляциялық тәртіппен</w:t>
      </w:r>
      <w:r w:rsidR="00F52832" w:rsidRPr="00971BF5">
        <w:rPr>
          <w:rFonts w:ascii="Times New Roman" w:hAnsi="Times New Roman" w:cs="Times New Roman"/>
          <w:sz w:val="28"/>
          <w:szCs w:val="28"/>
          <w:lang w:val="kk-KZ"/>
        </w:rPr>
        <w:t xml:space="preserve"> шағым берген кезде МКД-дан мақұлдау алу керек. Жалпы </w:t>
      </w:r>
      <w:r w:rsidR="00FA7D23" w:rsidRPr="00971BF5">
        <w:rPr>
          <w:rFonts w:ascii="Times New Roman" w:hAnsi="Times New Roman" w:cs="Times New Roman"/>
          <w:sz w:val="28"/>
          <w:szCs w:val="28"/>
          <w:lang w:val="kk-KZ"/>
        </w:rPr>
        <w:t xml:space="preserve">алғанда, </w:t>
      </w:r>
      <w:r w:rsidR="00F52832" w:rsidRPr="00971BF5">
        <w:rPr>
          <w:rFonts w:ascii="Times New Roman" w:hAnsi="Times New Roman" w:cs="Times New Roman"/>
          <w:sz w:val="28"/>
          <w:szCs w:val="28"/>
          <w:lang w:val="kk-KZ"/>
        </w:rPr>
        <w:t>республика бойынша МК</w:t>
      </w:r>
      <w:r w:rsidR="00FA7D23" w:rsidRPr="00971BF5">
        <w:rPr>
          <w:rFonts w:ascii="Times New Roman" w:hAnsi="Times New Roman" w:cs="Times New Roman"/>
          <w:sz w:val="28"/>
          <w:szCs w:val="28"/>
          <w:lang w:val="kk-KZ"/>
        </w:rPr>
        <w:t>Б осындай келісімдері алған</w:t>
      </w:r>
      <w:r w:rsidR="00F52832" w:rsidRPr="00971BF5">
        <w:rPr>
          <w:rFonts w:ascii="Times New Roman" w:hAnsi="Times New Roman" w:cs="Times New Roman"/>
          <w:sz w:val="28"/>
          <w:szCs w:val="28"/>
          <w:lang w:val="kk-KZ"/>
        </w:rPr>
        <w:t>. Көбінесе мәселе камералық бақылау туралы хабарламаларға қатысты болды.</w:t>
      </w:r>
    </w:p>
    <w:p w14:paraId="5CC8313E"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Кассациялық тәртіппен шағымдану үшін</w:t>
      </w:r>
      <w:r w:rsidR="00FA7D23" w:rsidRPr="00971BF5">
        <w:rPr>
          <w:rFonts w:ascii="Times New Roman" w:hAnsi="Times New Roman" w:cs="Times New Roman"/>
          <w:sz w:val="28"/>
          <w:szCs w:val="28"/>
          <w:lang w:val="kk-KZ"/>
        </w:rPr>
        <w:t xml:space="preserve"> МКБ-ға МКК-дан келісім алу қажет болатын</w:t>
      </w:r>
      <w:r w:rsidRPr="00971BF5">
        <w:rPr>
          <w:rFonts w:ascii="Times New Roman" w:hAnsi="Times New Roman" w:cs="Times New Roman"/>
          <w:sz w:val="28"/>
          <w:szCs w:val="28"/>
          <w:lang w:val="kk-KZ"/>
        </w:rPr>
        <w:t>.</w:t>
      </w:r>
    </w:p>
    <w:p w14:paraId="5CC8313F"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ретте, МКД </w:t>
      </w:r>
      <w:r w:rsidR="006D2E7D" w:rsidRPr="00971BF5">
        <w:rPr>
          <w:rFonts w:ascii="Times New Roman" w:hAnsi="Times New Roman" w:cs="Times New Roman"/>
          <w:sz w:val="28"/>
          <w:szCs w:val="28"/>
          <w:lang w:val="kk-KZ"/>
        </w:rPr>
        <w:t>өзінің</w:t>
      </w:r>
      <w:r w:rsidRPr="00971BF5">
        <w:rPr>
          <w:rFonts w:ascii="Times New Roman" w:hAnsi="Times New Roman" w:cs="Times New Roman"/>
          <w:sz w:val="28"/>
          <w:szCs w:val="28"/>
          <w:lang w:val="kk-KZ"/>
        </w:rPr>
        <w:t xml:space="preserve"> іс-әрекеттері мен актілер</w:t>
      </w:r>
      <w:r w:rsidR="006D2E7D" w:rsidRPr="00971BF5">
        <w:rPr>
          <w:rFonts w:ascii="Times New Roman" w:hAnsi="Times New Roman" w:cs="Times New Roman"/>
          <w:sz w:val="28"/>
          <w:szCs w:val="28"/>
          <w:lang w:val="kk-KZ"/>
        </w:rPr>
        <w:t>іне қатысты шешімдерге шағым  келтірілген кез</w:t>
      </w:r>
      <w:r w:rsidRPr="00971BF5">
        <w:rPr>
          <w:rFonts w:ascii="Times New Roman" w:hAnsi="Times New Roman" w:cs="Times New Roman"/>
          <w:sz w:val="28"/>
          <w:szCs w:val="28"/>
          <w:lang w:val="kk-KZ"/>
        </w:rPr>
        <w:t>де</w:t>
      </w:r>
      <w:r w:rsidR="0028531D" w:rsidRPr="00971BF5">
        <w:rPr>
          <w:rFonts w:ascii="Times New Roman" w:hAnsi="Times New Roman" w:cs="Times New Roman"/>
          <w:sz w:val="28"/>
          <w:szCs w:val="28"/>
          <w:lang w:val="kk-KZ"/>
        </w:rPr>
        <w:t xml:space="preserve"> апелляциялық шағымдану кезінде МКК</w:t>
      </w:r>
      <w:r w:rsidR="00241D2B" w:rsidRPr="00971BF5">
        <w:rPr>
          <w:rFonts w:ascii="Times New Roman" w:hAnsi="Times New Roman" w:cs="Times New Roman"/>
          <w:sz w:val="28"/>
          <w:szCs w:val="28"/>
          <w:lang w:val="kk-KZ"/>
        </w:rPr>
        <w:t>-нің және</w:t>
      </w:r>
      <w:r w:rsidRPr="00971BF5">
        <w:rPr>
          <w:rFonts w:ascii="Times New Roman" w:hAnsi="Times New Roman" w:cs="Times New Roman"/>
          <w:sz w:val="28"/>
          <w:szCs w:val="28"/>
          <w:lang w:val="kk-KZ"/>
        </w:rPr>
        <w:t xml:space="preserve"> кассациялық шағымдану мақсаттары үшін мен Қаржыминінің келісімін алу қажет болды.</w:t>
      </w:r>
    </w:p>
    <w:p w14:paraId="5CC83140"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Кейбір жағдайларда соттар </w:t>
      </w:r>
      <w:r w:rsidR="00FF5222" w:rsidRPr="00971BF5">
        <w:rPr>
          <w:rFonts w:ascii="Times New Roman" w:hAnsi="Times New Roman" w:cs="Times New Roman"/>
          <w:sz w:val="28"/>
          <w:szCs w:val="28"/>
          <w:lang w:val="kk-KZ"/>
        </w:rPr>
        <w:t>Қаржыминінің келісімі</w:t>
      </w:r>
      <w:r w:rsidRPr="00971BF5">
        <w:rPr>
          <w:rFonts w:ascii="Times New Roman" w:hAnsi="Times New Roman" w:cs="Times New Roman"/>
          <w:sz w:val="28"/>
          <w:szCs w:val="28"/>
          <w:lang w:val="kk-KZ"/>
        </w:rPr>
        <w:t xml:space="preserve"> болмауына байланысты касса</w:t>
      </w:r>
      <w:r w:rsidR="00FF5222" w:rsidRPr="00971BF5">
        <w:rPr>
          <w:rFonts w:ascii="Times New Roman" w:hAnsi="Times New Roman" w:cs="Times New Roman"/>
          <w:sz w:val="28"/>
          <w:szCs w:val="28"/>
          <w:lang w:val="kk-KZ"/>
        </w:rPr>
        <w:t>циялық шағымдарды қайтарған</w:t>
      </w:r>
      <w:r w:rsidRPr="00971BF5">
        <w:rPr>
          <w:rFonts w:ascii="Times New Roman" w:hAnsi="Times New Roman" w:cs="Times New Roman"/>
          <w:sz w:val="28"/>
          <w:szCs w:val="28"/>
          <w:lang w:val="kk-KZ"/>
        </w:rPr>
        <w:t>.</w:t>
      </w:r>
    </w:p>
    <w:p w14:paraId="5CC83141"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Сондай-ақ МКД жоғары тұрған органның сенімхаты болған кезде шағым беруді өзі келіскен жағдайлар </w:t>
      </w:r>
      <w:r w:rsidR="00FF5222" w:rsidRPr="00971BF5">
        <w:rPr>
          <w:rFonts w:ascii="Times New Roman" w:hAnsi="Times New Roman" w:cs="Times New Roman"/>
          <w:sz w:val="28"/>
          <w:szCs w:val="28"/>
          <w:lang w:val="kk-KZ"/>
        </w:rPr>
        <w:t>кездеседі</w:t>
      </w:r>
      <w:r w:rsidRPr="00971BF5">
        <w:rPr>
          <w:rFonts w:ascii="Times New Roman" w:hAnsi="Times New Roman" w:cs="Times New Roman"/>
          <w:sz w:val="28"/>
          <w:szCs w:val="28"/>
          <w:lang w:val="kk-KZ"/>
        </w:rPr>
        <w:t xml:space="preserve">, </w:t>
      </w:r>
      <w:r w:rsidR="00FF5222" w:rsidRPr="00971BF5">
        <w:rPr>
          <w:rFonts w:ascii="Times New Roman" w:hAnsi="Times New Roman" w:cs="Times New Roman"/>
          <w:sz w:val="28"/>
          <w:szCs w:val="28"/>
          <w:lang w:val="kk-KZ"/>
        </w:rPr>
        <w:t xml:space="preserve">мұндай тәсіл </w:t>
      </w:r>
      <w:r w:rsidRPr="00971BF5">
        <w:rPr>
          <w:rFonts w:ascii="Times New Roman" w:hAnsi="Times New Roman" w:cs="Times New Roman"/>
          <w:sz w:val="28"/>
          <w:szCs w:val="28"/>
          <w:lang w:val="kk-KZ"/>
        </w:rPr>
        <w:t>әсіресе</w:t>
      </w:r>
      <w:r w:rsidR="00FF5222" w:rsidRPr="00971BF5">
        <w:rPr>
          <w:rFonts w:ascii="Times New Roman" w:hAnsi="Times New Roman" w:cs="Times New Roman"/>
          <w:sz w:val="28"/>
          <w:szCs w:val="28"/>
          <w:lang w:val="kk-KZ"/>
        </w:rPr>
        <w:t xml:space="preserve"> Қызылорда облысы бойынша МКД-де</w:t>
      </w:r>
      <w:r w:rsidRPr="00971BF5">
        <w:rPr>
          <w:rFonts w:ascii="Times New Roman" w:hAnsi="Times New Roman" w:cs="Times New Roman"/>
          <w:sz w:val="28"/>
          <w:szCs w:val="28"/>
          <w:lang w:val="kk-KZ"/>
        </w:rPr>
        <w:t xml:space="preserve"> белсенді түрде іске асырылды.</w:t>
      </w:r>
    </w:p>
    <w:p w14:paraId="5CC83142"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Мұндай келісулер республика бойынша салық органдарының бірыңғай практикасына және негізсіз талап</w:t>
      </w:r>
      <w:r w:rsidR="00F3702C" w:rsidRPr="00971BF5">
        <w:rPr>
          <w:rFonts w:ascii="Times New Roman" w:hAnsi="Times New Roman" w:cs="Times New Roman"/>
          <w:sz w:val="28"/>
          <w:szCs w:val="28"/>
          <w:lang w:val="kk-KZ"/>
        </w:rPr>
        <w:t xml:space="preserve"> қоюларды</w:t>
      </w:r>
      <w:r w:rsidRPr="00971BF5">
        <w:rPr>
          <w:rFonts w:ascii="Times New Roman" w:hAnsi="Times New Roman" w:cs="Times New Roman"/>
          <w:sz w:val="28"/>
          <w:szCs w:val="28"/>
          <w:lang w:val="kk-KZ"/>
        </w:rPr>
        <w:t xml:space="preserve"> алып тастауға, салық төлеушілерді талап етілмеген жағдайларда сот</w:t>
      </w:r>
      <w:r w:rsidR="00F3702C" w:rsidRPr="00971BF5">
        <w:rPr>
          <w:rFonts w:ascii="Times New Roman" w:hAnsi="Times New Roman" w:cs="Times New Roman"/>
          <w:sz w:val="28"/>
          <w:szCs w:val="28"/>
          <w:lang w:val="kk-KZ"/>
        </w:rPr>
        <w:t>қа шағымдану</w:t>
      </w:r>
      <w:r w:rsidRPr="00971BF5">
        <w:rPr>
          <w:rFonts w:ascii="Times New Roman" w:hAnsi="Times New Roman" w:cs="Times New Roman"/>
          <w:sz w:val="28"/>
          <w:szCs w:val="28"/>
          <w:lang w:val="kk-KZ"/>
        </w:rPr>
        <w:t xml:space="preserve"> орбитасына тартуға бағытталған түзетулердің мәнін көрсетпейді. Көрсетілген себептер бойынша кассациялық сатыдағы сот осындай шағымдарды қайтарды.</w:t>
      </w:r>
    </w:p>
    <w:p w14:paraId="5CC83143" w14:textId="77777777" w:rsidR="00D4780A" w:rsidRPr="00971BF5" w:rsidRDefault="00F3702C"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Сондай-ақ</w:t>
      </w:r>
      <w:r w:rsidR="00F00D82" w:rsidRPr="00971BF5">
        <w:rPr>
          <w:rFonts w:ascii="Times New Roman" w:hAnsi="Times New Roman" w:cs="Times New Roman"/>
          <w:sz w:val="28"/>
          <w:szCs w:val="28"/>
          <w:lang w:val="kk-KZ"/>
        </w:rPr>
        <w:t xml:space="preserve"> м</w:t>
      </w:r>
      <w:r w:rsidR="00F52832" w:rsidRPr="00971BF5">
        <w:rPr>
          <w:rFonts w:ascii="Times New Roman" w:hAnsi="Times New Roman" w:cs="Times New Roman"/>
          <w:sz w:val="28"/>
          <w:szCs w:val="28"/>
          <w:lang w:val="kk-KZ"/>
        </w:rPr>
        <w:t>емлекеттік кірістер органдары апелляциялық сатыдағы соттардың кассациялық шағымдарды қайтару жөніндегі ұйғарымына</w:t>
      </w:r>
      <w:r w:rsidR="00F00D82" w:rsidRPr="00971BF5">
        <w:rPr>
          <w:rFonts w:ascii="Times New Roman" w:hAnsi="Times New Roman" w:cs="Times New Roman"/>
          <w:sz w:val="28"/>
          <w:szCs w:val="28"/>
          <w:lang w:val="kk-KZ"/>
        </w:rPr>
        <w:t xml:space="preserve"> кассациялық сатыдағы сотқа</w:t>
      </w:r>
      <w:r w:rsidR="00F52832" w:rsidRPr="00971BF5">
        <w:rPr>
          <w:rFonts w:ascii="Times New Roman" w:hAnsi="Times New Roman" w:cs="Times New Roman"/>
          <w:sz w:val="28"/>
          <w:szCs w:val="28"/>
          <w:lang w:val="kk-KZ"/>
        </w:rPr>
        <w:t xml:space="preserve"> шағымданды. Аталған шағымдар кассациялық сатыда қаралмады, өйткені бұл </w:t>
      </w:r>
      <w:r w:rsidR="00F00D82" w:rsidRPr="00971BF5">
        <w:rPr>
          <w:rFonts w:ascii="Times New Roman" w:hAnsi="Times New Roman" w:cs="Times New Roman"/>
          <w:sz w:val="28"/>
          <w:szCs w:val="28"/>
          <w:lang w:val="kk-KZ"/>
        </w:rPr>
        <w:t>ұйғарымдар</w:t>
      </w:r>
      <w:r w:rsidR="00F52832" w:rsidRPr="00971BF5">
        <w:rPr>
          <w:rFonts w:ascii="Times New Roman" w:hAnsi="Times New Roman" w:cs="Times New Roman"/>
          <w:sz w:val="28"/>
          <w:szCs w:val="28"/>
          <w:lang w:val="kk-KZ"/>
        </w:rPr>
        <w:t xml:space="preserve">р кедергі болып табылмайды, яғни олар жойылатын сипатта болады. </w:t>
      </w:r>
      <w:proofErr w:type="spellStart"/>
      <w:r w:rsidR="00F00D82" w:rsidRPr="00971BF5">
        <w:rPr>
          <w:rFonts w:ascii="Times New Roman" w:hAnsi="Times New Roman" w:cs="Times New Roman"/>
          <w:sz w:val="28"/>
          <w:szCs w:val="28"/>
        </w:rPr>
        <w:t>Салық</w:t>
      </w:r>
      <w:proofErr w:type="spellEnd"/>
      <w:r w:rsidR="00F00D82" w:rsidRPr="00971BF5">
        <w:rPr>
          <w:rFonts w:ascii="Times New Roman" w:hAnsi="Times New Roman" w:cs="Times New Roman"/>
          <w:sz w:val="28"/>
          <w:szCs w:val="28"/>
        </w:rPr>
        <w:t xml:space="preserve"> </w:t>
      </w:r>
      <w:proofErr w:type="spellStart"/>
      <w:r w:rsidR="00F00D82" w:rsidRPr="00971BF5">
        <w:rPr>
          <w:rFonts w:ascii="Times New Roman" w:hAnsi="Times New Roman" w:cs="Times New Roman"/>
          <w:sz w:val="28"/>
          <w:szCs w:val="28"/>
        </w:rPr>
        <w:t>органдары</w:t>
      </w:r>
      <w:proofErr w:type="spellEnd"/>
      <w:r w:rsidR="00F00D82" w:rsidRPr="00971BF5">
        <w:rPr>
          <w:rFonts w:ascii="Times New Roman" w:hAnsi="Times New Roman" w:cs="Times New Roman"/>
          <w:sz w:val="28"/>
          <w:szCs w:val="28"/>
        </w:rPr>
        <w:t xml:space="preserve"> </w:t>
      </w:r>
      <w:r w:rsidR="00F00D82" w:rsidRPr="00971BF5">
        <w:rPr>
          <w:rFonts w:ascii="Times New Roman" w:hAnsi="Times New Roman" w:cs="Times New Roman"/>
          <w:sz w:val="28"/>
          <w:szCs w:val="28"/>
          <w:lang w:val="kk-KZ"/>
        </w:rPr>
        <w:t>к</w:t>
      </w:r>
      <w:proofErr w:type="spellStart"/>
      <w:r w:rsidR="00F52832" w:rsidRPr="00971BF5">
        <w:rPr>
          <w:rFonts w:ascii="Times New Roman" w:hAnsi="Times New Roman" w:cs="Times New Roman"/>
          <w:sz w:val="28"/>
          <w:szCs w:val="28"/>
        </w:rPr>
        <w:t>елісімді</w:t>
      </w:r>
      <w:proofErr w:type="spellEnd"/>
      <w:r w:rsidR="00F52832" w:rsidRPr="00971BF5">
        <w:rPr>
          <w:rFonts w:ascii="Times New Roman" w:hAnsi="Times New Roman" w:cs="Times New Roman"/>
          <w:sz w:val="28"/>
          <w:szCs w:val="28"/>
        </w:rPr>
        <w:t xml:space="preserve"> </w:t>
      </w:r>
      <w:proofErr w:type="spellStart"/>
      <w:r w:rsidR="00F52832" w:rsidRPr="00971BF5">
        <w:rPr>
          <w:rFonts w:ascii="Times New Roman" w:hAnsi="Times New Roman" w:cs="Times New Roman"/>
          <w:sz w:val="28"/>
          <w:szCs w:val="28"/>
        </w:rPr>
        <w:t>алған</w:t>
      </w:r>
      <w:proofErr w:type="spellEnd"/>
      <w:r w:rsidR="00F52832" w:rsidRPr="00971BF5">
        <w:rPr>
          <w:rFonts w:ascii="Times New Roman" w:hAnsi="Times New Roman" w:cs="Times New Roman"/>
          <w:sz w:val="28"/>
          <w:szCs w:val="28"/>
        </w:rPr>
        <w:t xml:space="preserve"> </w:t>
      </w:r>
      <w:proofErr w:type="spellStart"/>
      <w:r w:rsidR="00F52832" w:rsidRPr="00971BF5">
        <w:rPr>
          <w:rFonts w:ascii="Times New Roman" w:hAnsi="Times New Roman" w:cs="Times New Roman"/>
          <w:sz w:val="28"/>
          <w:szCs w:val="28"/>
        </w:rPr>
        <w:t>кезде</w:t>
      </w:r>
      <w:proofErr w:type="spellEnd"/>
      <w:r w:rsidR="00F52832" w:rsidRPr="00971BF5">
        <w:rPr>
          <w:rFonts w:ascii="Times New Roman" w:hAnsi="Times New Roman" w:cs="Times New Roman"/>
          <w:sz w:val="28"/>
          <w:szCs w:val="28"/>
        </w:rPr>
        <w:t xml:space="preserve"> </w:t>
      </w:r>
      <w:proofErr w:type="spellStart"/>
      <w:r w:rsidR="00F52832" w:rsidRPr="00971BF5">
        <w:rPr>
          <w:rFonts w:ascii="Times New Roman" w:hAnsi="Times New Roman" w:cs="Times New Roman"/>
          <w:sz w:val="28"/>
          <w:szCs w:val="28"/>
        </w:rPr>
        <w:t>сотқа</w:t>
      </w:r>
      <w:proofErr w:type="spellEnd"/>
      <w:r w:rsidR="00F52832" w:rsidRPr="00971BF5">
        <w:rPr>
          <w:rFonts w:ascii="Times New Roman" w:hAnsi="Times New Roman" w:cs="Times New Roman"/>
          <w:sz w:val="28"/>
          <w:szCs w:val="28"/>
        </w:rPr>
        <w:t xml:space="preserve"> </w:t>
      </w:r>
      <w:proofErr w:type="spellStart"/>
      <w:r w:rsidR="00F52832" w:rsidRPr="00971BF5">
        <w:rPr>
          <w:rFonts w:ascii="Times New Roman" w:hAnsi="Times New Roman" w:cs="Times New Roman"/>
          <w:sz w:val="28"/>
          <w:szCs w:val="28"/>
        </w:rPr>
        <w:t>қайта</w:t>
      </w:r>
      <w:proofErr w:type="spellEnd"/>
      <w:r w:rsidR="00F52832" w:rsidRPr="00971BF5">
        <w:rPr>
          <w:rFonts w:ascii="Times New Roman" w:hAnsi="Times New Roman" w:cs="Times New Roman"/>
          <w:sz w:val="28"/>
          <w:szCs w:val="28"/>
        </w:rPr>
        <w:t xml:space="preserve"> </w:t>
      </w:r>
      <w:proofErr w:type="spellStart"/>
      <w:r w:rsidR="00F52832" w:rsidRPr="00971BF5">
        <w:rPr>
          <w:rFonts w:ascii="Times New Roman" w:hAnsi="Times New Roman" w:cs="Times New Roman"/>
          <w:sz w:val="28"/>
          <w:szCs w:val="28"/>
        </w:rPr>
        <w:t>жүгіне</w:t>
      </w:r>
      <w:proofErr w:type="spellEnd"/>
      <w:r w:rsidR="00F52832" w:rsidRPr="00971BF5">
        <w:rPr>
          <w:rFonts w:ascii="Times New Roman" w:hAnsi="Times New Roman" w:cs="Times New Roman"/>
          <w:sz w:val="28"/>
          <w:szCs w:val="28"/>
        </w:rPr>
        <w:t xml:space="preserve"> </w:t>
      </w:r>
      <w:proofErr w:type="spellStart"/>
      <w:r w:rsidR="00F52832" w:rsidRPr="00971BF5">
        <w:rPr>
          <w:rFonts w:ascii="Times New Roman" w:hAnsi="Times New Roman" w:cs="Times New Roman"/>
          <w:sz w:val="28"/>
          <w:szCs w:val="28"/>
        </w:rPr>
        <w:t>алады</w:t>
      </w:r>
      <w:proofErr w:type="spellEnd"/>
      <w:r w:rsidR="00F52832" w:rsidRPr="00971BF5">
        <w:rPr>
          <w:rFonts w:ascii="Times New Roman" w:hAnsi="Times New Roman" w:cs="Times New Roman"/>
          <w:sz w:val="28"/>
          <w:szCs w:val="28"/>
        </w:rPr>
        <w:t>.</w:t>
      </w:r>
    </w:p>
    <w:p w14:paraId="5CC83144" w14:textId="77777777" w:rsidR="00F52832" w:rsidRPr="00971BF5" w:rsidRDefault="00F52832" w:rsidP="001544C1">
      <w:pPr>
        <w:tabs>
          <w:tab w:val="left" w:pos="709"/>
        </w:tabs>
        <w:spacing w:after="0" w:line="240" w:lineRule="auto"/>
        <w:ind w:firstLine="567"/>
        <w:jc w:val="both"/>
        <w:rPr>
          <w:rFonts w:ascii="Times New Roman" w:hAnsi="Times New Roman" w:cs="Times New Roman"/>
          <w:sz w:val="28"/>
          <w:szCs w:val="28"/>
          <w:lang w:val="kk-KZ"/>
        </w:rPr>
      </w:pPr>
    </w:p>
    <w:p w14:paraId="5CC83145" w14:textId="77777777" w:rsidR="00D4780A" w:rsidRPr="00971BF5" w:rsidRDefault="00D2144F" w:rsidP="001544C1">
      <w:pPr>
        <w:pStyle w:val="a3"/>
        <w:numPr>
          <w:ilvl w:val="0"/>
          <w:numId w:val="23"/>
        </w:numPr>
        <w:tabs>
          <w:tab w:val="left" w:pos="709"/>
        </w:tabs>
        <w:spacing w:after="0" w:line="240" w:lineRule="auto"/>
        <w:ind w:left="0" w:firstLine="567"/>
        <w:jc w:val="both"/>
        <w:rPr>
          <w:rFonts w:ascii="Times New Roman" w:hAnsi="Times New Roman" w:cs="Times New Roman"/>
          <w:b/>
          <w:sz w:val="28"/>
          <w:szCs w:val="28"/>
        </w:rPr>
      </w:pPr>
      <w:proofErr w:type="spellStart"/>
      <w:r w:rsidRPr="00971BF5">
        <w:rPr>
          <w:rFonts w:ascii="Times New Roman" w:hAnsi="Times New Roman" w:cs="Times New Roman"/>
          <w:b/>
          <w:sz w:val="28"/>
          <w:szCs w:val="28"/>
        </w:rPr>
        <w:t>Материалдық</w:t>
      </w:r>
      <w:proofErr w:type="spellEnd"/>
      <w:r w:rsidRPr="00971BF5">
        <w:rPr>
          <w:rFonts w:ascii="Times New Roman" w:hAnsi="Times New Roman" w:cs="Times New Roman"/>
          <w:b/>
          <w:sz w:val="28"/>
          <w:szCs w:val="28"/>
        </w:rPr>
        <w:t xml:space="preserve"> </w:t>
      </w:r>
      <w:proofErr w:type="spellStart"/>
      <w:r w:rsidRPr="00971BF5">
        <w:rPr>
          <w:rFonts w:ascii="Times New Roman" w:hAnsi="Times New Roman" w:cs="Times New Roman"/>
          <w:b/>
          <w:sz w:val="28"/>
          <w:szCs w:val="28"/>
        </w:rPr>
        <w:t>құқық</w:t>
      </w:r>
      <w:proofErr w:type="spellEnd"/>
      <w:r w:rsidRPr="00971BF5">
        <w:rPr>
          <w:rFonts w:ascii="Times New Roman" w:hAnsi="Times New Roman" w:cs="Times New Roman"/>
          <w:b/>
          <w:sz w:val="28"/>
          <w:szCs w:val="28"/>
        </w:rPr>
        <w:t xml:space="preserve"> </w:t>
      </w:r>
      <w:proofErr w:type="spellStart"/>
      <w:r w:rsidRPr="00971BF5">
        <w:rPr>
          <w:rFonts w:ascii="Times New Roman" w:hAnsi="Times New Roman" w:cs="Times New Roman"/>
          <w:b/>
          <w:sz w:val="28"/>
          <w:szCs w:val="28"/>
        </w:rPr>
        <w:t>нормаларын</w:t>
      </w:r>
      <w:proofErr w:type="spellEnd"/>
      <w:r w:rsidRPr="00971BF5">
        <w:rPr>
          <w:rFonts w:ascii="Times New Roman" w:hAnsi="Times New Roman" w:cs="Times New Roman"/>
          <w:b/>
          <w:sz w:val="28"/>
          <w:szCs w:val="28"/>
        </w:rPr>
        <w:t xml:space="preserve"> </w:t>
      </w:r>
      <w:proofErr w:type="spellStart"/>
      <w:r w:rsidRPr="00971BF5">
        <w:rPr>
          <w:rFonts w:ascii="Times New Roman" w:hAnsi="Times New Roman" w:cs="Times New Roman"/>
          <w:b/>
          <w:sz w:val="28"/>
          <w:szCs w:val="28"/>
        </w:rPr>
        <w:t>қолдану</w:t>
      </w:r>
      <w:proofErr w:type="spellEnd"/>
      <w:r w:rsidRPr="00971BF5">
        <w:rPr>
          <w:rFonts w:ascii="Times New Roman" w:hAnsi="Times New Roman" w:cs="Times New Roman"/>
          <w:b/>
          <w:sz w:val="28"/>
          <w:szCs w:val="28"/>
        </w:rPr>
        <w:t xml:space="preserve"> </w:t>
      </w:r>
      <w:proofErr w:type="spellStart"/>
      <w:r w:rsidRPr="00971BF5">
        <w:rPr>
          <w:rFonts w:ascii="Times New Roman" w:hAnsi="Times New Roman" w:cs="Times New Roman"/>
          <w:b/>
          <w:sz w:val="28"/>
          <w:szCs w:val="28"/>
        </w:rPr>
        <w:t>практикасы</w:t>
      </w:r>
      <w:proofErr w:type="spellEnd"/>
    </w:p>
    <w:p w14:paraId="5CC83146" w14:textId="77777777" w:rsidR="00D4780A" w:rsidRPr="00971BF5" w:rsidRDefault="00D4780A" w:rsidP="001544C1">
      <w:pPr>
        <w:tabs>
          <w:tab w:val="left" w:pos="709"/>
        </w:tabs>
        <w:spacing w:after="0" w:line="240" w:lineRule="auto"/>
        <w:ind w:firstLine="567"/>
        <w:jc w:val="both"/>
        <w:rPr>
          <w:rFonts w:ascii="Times New Roman" w:hAnsi="Times New Roman" w:cs="Times New Roman"/>
          <w:sz w:val="28"/>
          <w:szCs w:val="28"/>
        </w:rPr>
      </w:pPr>
    </w:p>
    <w:p w14:paraId="5CC83147" w14:textId="77777777" w:rsidR="00194BDF" w:rsidRPr="00971BF5" w:rsidRDefault="00D2144F" w:rsidP="001544C1">
      <w:pPr>
        <w:pStyle w:val="a3"/>
        <w:numPr>
          <w:ilvl w:val="1"/>
          <w:numId w:val="26"/>
        </w:numPr>
        <w:tabs>
          <w:tab w:val="left" w:pos="709"/>
        </w:tabs>
        <w:spacing w:after="0" w:line="240" w:lineRule="auto"/>
        <w:ind w:left="0" w:firstLine="567"/>
        <w:jc w:val="both"/>
        <w:rPr>
          <w:rFonts w:ascii="Times New Roman" w:hAnsi="Times New Roman" w:cs="Times New Roman"/>
          <w:b/>
          <w:sz w:val="28"/>
          <w:szCs w:val="28"/>
        </w:rPr>
      </w:pPr>
      <w:proofErr w:type="spellStart"/>
      <w:r w:rsidRPr="00971BF5">
        <w:rPr>
          <w:rFonts w:ascii="Times New Roman" w:hAnsi="Times New Roman" w:cs="Times New Roman"/>
          <w:b/>
          <w:sz w:val="28"/>
          <w:szCs w:val="28"/>
        </w:rPr>
        <w:t>Ескіру</w:t>
      </w:r>
      <w:proofErr w:type="spellEnd"/>
      <w:r w:rsidRPr="00971BF5">
        <w:rPr>
          <w:rFonts w:ascii="Times New Roman" w:hAnsi="Times New Roman" w:cs="Times New Roman"/>
          <w:b/>
          <w:sz w:val="28"/>
          <w:szCs w:val="28"/>
        </w:rPr>
        <w:t xml:space="preserve"> </w:t>
      </w:r>
      <w:proofErr w:type="spellStart"/>
      <w:r w:rsidRPr="00971BF5">
        <w:rPr>
          <w:rFonts w:ascii="Times New Roman" w:hAnsi="Times New Roman" w:cs="Times New Roman"/>
          <w:b/>
          <w:sz w:val="28"/>
          <w:szCs w:val="28"/>
        </w:rPr>
        <w:t>мерзімі</w:t>
      </w:r>
      <w:proofErr w:type="spellEnd"/>
    </w:p>
    <w:p w14:paraId="5CC83148" w14:textId="77777777" w:rsidR="00AD4D3C" w:rsidRPr="00971BF5" w:rsidRDefault="00AD4D3C" w:rsidP="001544C1">
      <w:pPr>
        <w:tabs>
          <w:tab w:val="left" w:pos="709"/>
        </w:tabs>
        <w:spacing w:after="0" w:line="240" w:lineRule="auto"/>
        <w:ind w:firstLine="567"/>
        <w:jc w:val="both"/>
        <w:rPr>
          <w:rFonts w:ascii="Times New Roman" w:hAnsi="Times New Roman" w:cs="Times New Roman"/>
          <w:b/>
          <w:sz w:val="28"/>
          <w:szCs w:val="28"/>
        </w:rPr>
      </w:pPr>
    </w:p>
    <w:p w14:paraId="5CC83149"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заңнамасының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міндеттемесіне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байланысты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өзінің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ескіру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мерзімі</w:t>
      </w:r>
      <w:proofErr w:type="spellEnd"/>
      <w:r w:rsidRPr="00971BF5">
        <w:rPr>
          <w:rFonts w:ascii="Times New Roman" w:hAnsi="Times New Roman" w:cs="Times New Roman"/>
          <w:sz w:val="28"/>
          <w:szCs w:val="28"/>
        </w:rPr>
        <w:t xml:space="preserve"> бар.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міндеттемесінің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мәні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кодексінде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ашылады</w:t>
      </w:r>
      <w:proofErr w:type="spellEnd"/>
      <w:r w:rsidRPr="00971BF5">
        <w:rPr>
          <w:rFonts w:ascii="Times New Roman" w:hAnsi="Times New Roman" w:cs="Times New Roman"/>
          <w:sz w:val="28"/>
          <w:szCs w:val="28"/>
        </w:rPr>
        <w:t>.</w:t>
      </w:r>
    </w:p>
    <w:p w14:paraId="5CC8314A"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кодексінің</w:t>
      </w:r>
      <w:proofErr w:type="spellEnd"/>
      <w:r w:rsidRPr="00971BF5">
        <w:rPr>
          <w:rFonts w:ascii="Times New Roman" w:hAnsi="Times New Roman" w:cs="Times New Roman"/>
          <w:sz w:val="28"/>
          <w:szCs w:val="28"/>
        </w:rPr>
        <w:t xml:space="preserve"> 31</w:t>
      </w:r>
      <w:r w:rsidR="00FD3FFC" w:rsidRPr="00971BF5">
        <w:rPr>
          <w:rFonts w:ascii="Times New Roman" w:hAnsi="Times New Roman" w:cs="Times New Roman"/>
          <w:sz w:val="28"/>
          <w:szCs w:val="28"/>
          <w:lang w:val="kk-KZ"/>
        </w:rPr>
        <w:t>-</w:t>
      </w:r>
      <w:proofErr w:type="spellStart"/>
      <w:r w:rsidRPr="00971BF5">
        <w:rPr>
          <w:rFonts w:ascii="Times New Roman" w:hAnsi="Times New Roman" w:cs="Times New Roman"/>
          <w:sz w:val="28"/>
          <w:szCs w:val="28"/>
        </w:rPr>
        <w:t>бабының</w:t>
      </w:r>
      <w:proofErr w:type="spellEnd"/>
      <w:r w:rsidRPr="00971BF5">
        <w:rPr>
          <w:rFonts w:ascii="Times New Roman" w:hAnsi="Times New Roman" w:cs="Times New Roman"/>
          <w:sz w:val="28"/>
          <w:szCs w:val="28"/>
        </w:rPr>
        <w:t xml:space="preserve"> 2 </w:t>
      </w:r>
      <w:proofErr w:type="spellStart"/>
      <w:r w:rsidRPr="00971BF5">
        <w:rPr>
          <w:rFonts w:ascii="Times New Roman" w:hAnsi="Times New Roman" w:cs="Times New Roman"/>
          <w:sz w:val="28"/>
          <w:szCs w:val="28"/>
        </w:rPr>
        <w:t>тармағына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сәйкес</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төлеуші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міндеттемесін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орындау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үшін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мынадай</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әрекеттерді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жасайды</w:t>
      </w:r>
      <w:proofErr w:type="spellEnd"/>
      <w:r w:rsidRPr="00971BF5">
        <w:rPr>
          <w:rFonts w:ascii="Times New Roman" w:hAnsi="Times New Roman" w:cs="Times New Roman"/>
          <w:sz w:val="28"/>
          <w:szCs w:val="28"/>
        </w:rPr>
        <w:t>:</w:t>
      </w:r>
    </w:p>
    <w:p w14:paraId="5CC8314B"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t xml:space="preserve">1)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органында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тіркеу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есебіне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тұрады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мысалы</w:t>
      </w:r>
      <w:proofErr w:type="spellEnd"/>
      <w:r w:rsidRPr="00971BF5">
        <w:rPr>
          <w:rFonts w:ascii="Times New Roman" w:hAnsi="Times New Roman" w:cs="Times New Roman"/>
          <w:sz w:val="28"/>
          <w:szCs w:val="28"/>
        </w:rPr>
        <w:t>, ҚҚС</w:t>
      </w:r>
      <w:r w:rsidR="00FD3FFC" w:rsidRPr="00971BF5">
        <w:rPr>
          <w:rFonts w:ascii="Times New Roman" w:hAnsi="Times New Roman" w:cs="Times New Roman"/>
          <w:sz w:val="28"/>
          <w:szCs w:val="28"/>
          <w:lang w:val="kk-KZ"/>
        </w:rPr>
        <w:t>-ны</w:t>
      </w:r>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төлеуші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ретінде</w:t>
      </w:r>
      <w:proofErr w:type="spellEnd"/>
      <w:r w:rsidRPr="00971BF5">
        <w:rPr>
          <w:rFonts w:ascii="Times New Roman" w:hAnsi="Times New Roman" w:cs="Times New Roman"/>
          <w:sz w:val="28"/>
          <w:szCs w:val="28"/>
        </w:rPr>
        <w:t>);</w:t>
      </w:r>
    </w:p>
    <w:p w14:paraId="5CC8314C"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t xml:space="preserve">2)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салу </w:t>
      </w:r>
      <w:proofErr w:type="spellStart"/>
      <w:r w:rsidRPr="00971BF5">
        <w:rPr>
          <w:rFonts w:ascii="Times New Roman" w:hAnsi="Times New Roman" w:cs="Times New Roman"/>
          <w:sz w:val="28"/>
          <w:szCs w:val="28"/>
        </w:rPr>
        <w:t>объектілерінің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немесе</w:t>
      </w:r>
      <w:proofErr w:type="spellEnd"/>
      <w:r w:rsidRPr="00971BF5">
        <w:rPr>
          <w:rFonts w:ascii="Times New Roman" w:hAnsi="Times New Roman" w:cs="Times New Roman"/>
          <w:sz w:val="28"/>
          <w:szCs w:val="28"/>
        </w:rPr>
        <w:t>)</w:t>
      </w:r>
      <w:r w:rsidR="00FD3FFC" w:rsidRPr="00971BF5">
        <w:rPr>
          <w:rFonts w:ascii="Times New Roman" w:hAnsi="Times New Roman" w:cs="Times New Roman"/>
          <w:sz w:val="28"/>
          <w:szCs w:val="28"/>
          <w:lang w:val="kk-KZ"/>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салуға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байланысты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объектілердің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мысалы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жерге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мүлікке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көлікке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салынатын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есебін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жүргізеді</w:t>
      </w:r>
      <w:proofErr w:type="spellEnd"/>
      <w:r w:rsidRPr="00971BF5">
        <w:rPr>
          <w:rFonts w:ascii="Times New Roman" w:hAnsi="Times New Roman" w:cs="Times New Roman"/>
          <w:sz w:val="28"/>
          <w:szCs w:val="28"/>
        </w:rPr>
        <w:t>;</w:t>
      </w:r>
    </w:p>
    <w:p w14:paraId="5CC8314D"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lastRenderedPageBreak/>
        <w:t xml:space="preserve">3)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салу </w:t>
      </w:r>
      <w:proofErr w:type="spellStart"/>
      <w:r w:rsidRPr="00971BF5">
        <w:rPr>
          <w:rFonts w:ascii="Times New Roman" w:hAnsi="Times New Roman" w:cs="Times New Roman"/>
          <w:sz w:val="28"/>
          <w:szCs w:val="28"/>
        </w:rPr>
        <w:t>объектілерін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немесе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салуға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байланысты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объектілерді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базасы</w:t>
      </w:r>
      <w:proofErr w:type="spellEnd"/>
      <w:r w:rsidRPr="00971BF5">
        <w:rPr>
          <w:rFonts w:ascii="Times New Roman" w:hAnsi="Times New Roman" w:cs="Times New Roman"/>
          <w:sz w:val="28"/>
          <w:szCs w:val="28"/>
        </w:rPr>
        <w:t xml:space="preserve"> мен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r w:rsidR="00FD3FFC" w:rsidRPr="00971BF5">
        <w:rPr>
          <w:rFonts w:ascii="Times New Roman" w:hAnsi="Times New Roman" w:cs="Times New Roman"/>
          <w:sz w:val="28"/>
          <w:szCs w:val="28"/>
          <w:lang w:val="kk-KZ"/>
        </w:rPr>
        <w:t>мөлшерлемелерін</w:t>
      </w:r>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бюджетке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төленуге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жататын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салықтар</w:t>
      </w:r>
      <w:proofErr w:type="spellEnd"/>
      <w:r w:rsidRPr="00971BF5">
        <w:rPr>
          <w:rFonts w:ascii="Times New Roman" w:hAnsi="Times New Roman" w:cs="Times New Roman"/>
          <w:sz w:val="28"/>
          <w:szCs w:val="28"/>
        </w:rPr>
        <w:t xml:space="preserve"> мен </w:t>
      </w:r>
      <w:proofErr w:type="spellStart"/>
      <w:r w:rsidRPr="00971BF5">
        <w:rPr>
          <w:rFonts w:ascii="Times New Roman" w:hAnsi="Times New Roman" w:cs="Times New Roman"/>
          <w:sz w:val="28"/>
          <w:szCs w:val="28"/>
        </w:rPr>
        <w:t>төлем</w:t>
      </w:r>
      <w:r w:rsidR="00FD3FFC" w:rsidRPr="00971BF5">
        <w:rPr>
          <w:rFonts w:ascii="Times New Roman" w:hAnsi="Times New Roman" w:cs="Times New Roman"/>
          <w:sz w:val="28"/>
          <w:szCs w:val="28"/>
        </w:rPr>
        <w:t>дер</w:t>
      </w:r>
      <w:proofErr w:type="spellEnd"/>
      <w:r w:rsidR="00FD3FFC" w:rsidRPr="00971BF5">
        <w:rPr>
          <w:rFonts w:ascii="Times New Roman" w:hAnsi="Times New Roman" w:cs="Times New Roman"/>
          <w:sz w:val="28"/>
          <w:szCs w:val="28"/>
        </w:rPr>
        <w:t xml:space="preserve"> </w:t>
      </w:r>
      <w:proofErr w:type="spellStart"/>
      <w:r w:rsidR="00FD3FFC" w:rsidRPr="00971BF5">
        <w:rPr>
          <w:rFonts w:ascii="Times New Roman" w:hAnsi="Times New Roman" w:cs="Times New Roman"/>
          <w:sz w:val="28"/>
          <w:szCs w:val="28"/>
        </w:rPr>
        <w:t>сомаларын</w:t>
      </w:r>
      <w:proofErr w:type="spellEnd"/>
      <w:r w:rsidR="00FD3FFC" w:rsidRPr="00971BF5">
        <w:rPr>
          <w:rFonts w:ascii="Times New Roman" w:hAnsi="Times New Roman" w:cs="Times New Roman"/>
          <w:sz w:val="28"/>
          <w:szCs w:val="28"/>
        </w:rPr>
        <w:t xml:space="preserve">, </w:t>
      </w:r>
      <w:proofErr w:type="spellStart"/>
      <w:r w:rsidR="00FD3FFC" w:rsidRPr="00971BF5">
        <w:rPr>
          <w:rFonts w:ascii="Times New Roman" w:hAnsi="Times New Roman" w:cs="Times New Roman"/>
          <w:sz w:val="28"/>
          <w:szCs w:val="28"/>
        </w:rPr>
        <w:t>сондай-ақ</w:t>
      </w:r>
      <w:proofErr w:type="spellEnd"/>
      <w:r w:rsidR="00FD3FFC" w:rsidRPr="00971BF5">
        <w:rPr>
          <w:rFonts w:ascii="Times New Roman" w:hAnsi="Times New Roman" w:cs="Times New Roman"/>
          <w:sz w:val="28"/>
          <w:szCs w:val="28"/>
        </w:rPr>
        <w:t xml:space="preserve"> </w:t>
      </w:r>
      <w:proofErr w:type="spellStart"/>
      <w:r w:rsidR="00FD3FFC" w:rsidRPr="00971BF5">
        <w:rPr>
          <w:rFonts w:ascii="Times New Roman" w:hAnsi="Times New Roman" w:cs="Times New Roman"/>
          <w:sz w:val="28"/>
          <w:szCs w:val="28"/>
        </w:rPr>
        <w:t>Салық</w:t>
      </w:r>
      <w:proofErr w:type="spellEnd"/>
      <w:r w:rsidR="00FD3FFC" w:rsidRPr="00971BF5">
        <w:rPr>
          <w:rFonts w:ascii="Times New Roman" w:hAnsi="Times New Roman" w:cs="Times New Roman"/>
          <w:sz w:val="28"/>
          <w:szCs w:val="28"/>
        </w:rPr>
        <w:t xml:space="preserve"> </w:t>
      </w:r>
      <w:r w:rsidR="00FD3FFC" w:rsidRPr="00971BF5">
        <w:rPr>
          <w:rFonts w:ascii="Times New Roman" w:hAnsi="Times New Roman" w:cs="Times New Roman"/>
          <w:sz w:val="28"/>
          <w:szCs w:val="28"/>
          <w:lang w:val="kk-KZ"/>
        </w:rPr>
        <w:t>к</w:t>
      </w:r>
      <w:proofErr w:type="spellStart"/>
      <w:r w:rsidRPr="00971BF5">
        <w:rPr>
          <w:rFonts w:ascii="Times New Roman" w:hAnsi="Times New Roman" w:cs="Times New Roman"/>
          <w:sz w:val="28"/>
          <w:szCs w:val="28"/>
        </w:rPr>
        <w:t>одексінің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ерекше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бөлігіне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сәйкес</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олар</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бойынша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аванстық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ағымдағы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төлемдерді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негізге</w:t>
      </w:r>
      <w:proofErr w:type="spellEnd"/>
      <w:r w:rsidRPr="00971BF5">
        <w:rPr>
          <w:rFonts w:ascii="Times New Roman" w:hAnsi="Times New Roman" w:cs="Times New Roman"/>
          <w:sz w:val="28"/>
          <w:szCs w:val="28"/>
        </w:rPr>
        <w:t xml:space="preserve"> ала </w:t>
      </w:r>
      <w:proofErr w:type="spellStart"/>
      <w:r w:rsidRPr="00971BF5">
        <w:rPr>
          <w:rFonts w:ascii="Times New Roman" w:hAnsi="Times New Roman" w:cs="Times New Roman"/>
          <w:sz w:val="28"/>
          <w:szCs w:val="28"/>
        </w:rPr>
        <w:t>отырып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есептейді</w:t>
      </w:r>
      <w:proofErr w:type="spellEnd"/>
      <w:r w:rsidRPr="00971BF5">
        <w:rPr>
          <w:rFonts w:ascii="Times New Roman" w:hAnsi="Times New Roman" w:cs="Times New Roman"/>
          <w:sz w:val="28"/>
          <w:szCs w:val="28"/>
        </w:rPr>
        <w:t>;</w:t>
      </w:r>
    </w:p>
    <w:p w14:paraId="5CC8314E"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t xml:space="preserve">4)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тіркелімдерін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қоспағанда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кодексінде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белгіленген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тәртіппен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органдарына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нысандарын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өзге</w:t>
      </w:r>
      <w:proofErr w:type="spellEnd"/>
      <w:r w:rsidRPr="00971BF5">
        <w:rPr>
          <w:rFonts w:ascii="Times New Roman" w:hAnsi="Times New Roman" w:cs="Times New Roman"/>
          <w:sz w:val="28"/>
          <w:szCs w:val="28"/>
        </w:rPr>
        <w:t xml:space="preserve"> де </w:t>
      </w:r>
      <w:proofErr w:type="spellStart"/>
      <w:r w:rsidRPr="00971BF5">
        <w:rPr>
          <w:rFonts w:ascii="Times New Roman" w:hAnsi="Times New Roman" w:cs="Times New Roman"/>
          <w:sz w:val="28"/>
          <w:szCs w:val="28"/>
        </w:rPr>
        <w:t>нысандарды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жасайды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табыс</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етеді</w:t>
      </w:r>
      <w:proofErr w:type="spellEnd"/>
      <w:r w:rsidRPr="00971BF5">
        <w:rPr>
          <w:rFonts w:ascii="Times New Roman" w:hAnsi="Times New Roman" w:cs="Times New Roman"/>
          <w:sz w:val="28"/>
          <w:szCs w:val="28"/>
        </w:rPr>
        <w:t>;</w:t>
      </w:r>
    </w:p>
    <w:p w14:paraId="5CC8314F" w14:textId="77777777" w:rsidR="00D2144F" w:rsidRPr="00971BF5" w:rsidRDefault="00FD3FFC"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t xml:space="preserve">5)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r w:rsidRPr="00971BF5">
        <w:rPr>
          <w:rFonts w:ascii="Times New Roman" w:hAnsi="Times New Roman" w:cs="Times New Roman"/>
          <w:sz w:val="28"/>
          <w:szCs w:val="28"/>
          <w:lang w:val="kk-KZ"/>
        </w:rPr>
        <w:t>к</w:t>
      </w:r>
      <w:proofErr w:type="spellStart"/>
      <w:r w:rsidR="00D2144F" w:rsidRPr="00971BF5">
        <w:rPr>
          <w:rFonts w:ascii="Times New Roman" w:hAnsi="Times New Roman" w:cs="Times New Roman"/>
          <w:sz w:val="28"/>
          <w:szCs w:val="28"/>
        </w:rPr>
        <w:t>одексінің</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ерекше</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бөлігіне</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сәйкес</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салықтар</w:t>
      </w:r>
      <w:proofErr w:type="spellEnd"/>
      <w:r w:rsidR="00D2144F" w:rsidRPr="00971BF5">
        <w:rPr>
          <w:rFonts w:ascii="Times New Roman" w:hAnsi="Times New Roman" w:cs="Times New Roman"/>
          <w:sz w:val="28"/>
          <w:szCs w:val="28"/>
        </w:rPr>
        <w:t xml:space="preserve"> мен </w:t>
      </w:r>
      <w:proofErr w:type="spellStart"/>
      <w:r w:rsidR="00D2144F" w:rsidRPr="00971BF5">
        <w:rPr>
          <w:rFonts w:ascii="Times New Roman" w:hAnsi="Times New Roman" w:cs="Times New Roman"/>
          <w:sz w:val="28"/>
          <w:szCs w:val="28"/>
        </w:rPr>
        <w:t>бюджетке</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төленетін</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төлемдердің</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есептелген</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және</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есептелген</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сомаларын</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салықтар</w:t>
      </w:r>
      <w:proofErr w:type="spellEnd"/>
      <w:r w:rsidR="00D2144F" w:rsidRPr="00971BF5">
        <w:rPr>
          <w:rFonts w:ascii="Times New Roman" w:hAnsi="Times New Roman" w:cs="Times New Roman"/>
          <w:sz w:val="28"/>
          <w:szCs w:val="28"/>
        </w:rPr>
        <w:t xml:space="preserve"> мен </w:t>
      </w:r>
      <w:proofErr w:type="spellStart"/>
      <w:r w:rsidR="00D2144F" w:rsidRPr="00971BF5">
        <w:rPr>
          <w:rFonts w:ascii="Times New Roman" w:hAnsi="Times New Roman" w:cs="Times New Roman"/>
          <w:sz w:val="28"/>
          <w:szCs w:val="28"/>
        </w:rPr>
        <w:t>бюджетке</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төленетін</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төлемдер</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бойынша</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аванстық</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және</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ағымдағы</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төлемдерді</w:t>
      </w:r>
      <w:proofErr w:type="spellEnd"/>
      <w:r w:rsidR="00D2144F" w:rsidRPr="00971BF5">
        <w:rPr>
          <w:rFonts w:ascii="Times New Roman" w:hAnsi="Times New Roman" w:cs="Times New Roman"/>
          <w:sz w:val="28"/>
          <w:szCs w:val="28"/>
        </w:rPr>
        <w:t xml:space="preserve"> </w:t>
      </w:r>
      <w:proofErr w:type="spellStart"/>
      <w:r w:rsidR="00D2144F" w:rsidRPr="00971BF5">
        <w:rPr>
          <w:rFonts w:ascii="Times New Roman" w:hAnsi="Times New Roman" w:cs="Times New Roman"/>
          <w:sz w:val="28"/>
          <w:szCs w:val="28"/>
        </w:rPr>
        <w:t>төлейді</w:t>
      </w:r>
      <w:proofErr w:type="spellEnd"/>
      <w:r w:rsidR="00D2144F" w:rsidRPr="00971BF5">
        <w:rPr>
          <w:rFonts w:ascii="Times New Roman" w:hAnsi="Times New Roman" w:cs="Times New Roman"/>
          <w:sz w:val="28"/>
          <w:szCs w:val="28"/>
        </w:rPr>
        <w:t>.</w:t>
      </w:r>
    </w:p>
    <w:p w14:paraId="5CC83150"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кодексінің</w:t>
      </w:r>
      <w:proofErr w:type="spellEnd"/>
      <w:r w:rsidRPr="00971BF5">
        <w:rPr>
          <w:rFonts w:ascii="Times New Roman" w:hAnsi="Times New Roman" w:cs="Times New Roman"/>
          <w:sz w:val="28"/>
          <w:szCs w:val="28"/>
        </w:rPr>
        <w:t xml:space="preserve"> 48 - </w:t>
      </w:r>
      <w:proofErr w:type="spellStart"/>
      <w:r w:rsidRPr="00971BF5">
        <w:rPr>
          <w:rFonts w:ascii="Times New Roman" w:hAnsi="Times New Roman" w:cs="Times New Roman"/>
          <w:sz w:val="28"/>
          <w:szCs w:val="28"/>
        </w:rPr>
        <w:t>бабының</w:t>
      </w:r>
      <w:proofErr w:type="spellEnd"/>
      <w:r w:rsidRPr="00971BF5">
        <w:rPr>
          <w:rFonts w:ascii="Times New Roman" w:hAnsi="Times New Roman" w:cs="Times New Roman"/>
          <w:sz w:val="28"/>
          <w:szCs w:val="28"/>
        </w:rPr>
        <w:t xml:space="preserve"> 1-тармағына </w:t>
      </w:r>
      <w:proofErr w:type="spellStart"/>
      <w:r w:rsidRPr="00971BF5">
        <w:rPr>
          <w:rFonts w:ascii="Times New Roman" w:hAnsi="Times New Roman" w:cs="Times New Roman"/>
          <w:sz w:val="28"/>
          <w:szCs w:val="28"/>
        </w:rPr>
        <w:t>сәйкес</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міндеттемесі</w:t>
      </w:r>
      <w:proofErr w:type="spellEnd"/>
      <w:r w:rsidRPr="00971BF5">
        <w:rPr>
          <w:rFonts w:ascii="Times New Roman" w:hAnsi="Times New Roman" w:cs="Times New Roman"/>
          <w:sz w:val="28"/>
          <w:szCs w:val="28"/>
        </w:rPr>
        <w:t xml:space="preserve"> мен </w:t>
      </w:r>
      <w:proofErr w:type="spellStart"/>
      <w:r w:rsidRPr="00971BF5">
        <w:rPr>
          <w:rFonts w:ascii="Times New Roman" w:hAnsi="Times New Roman" w:cs="Times New Roman"/>
          <w:sz w:val="28"/>
          <w:szCs w:val="28"/>
        </w:rPr>
        <w:t>талабы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бойынша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талап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қою</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ескіру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мерзімі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деп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танылады</w:t>
      </w:r>
      <w:proofErr w:type="spellEnd"/>
      <w:r w:rsidRPr="00971BF5">
        <w:rPr>
          <w:rFonts w:ascii="Times New Roman" w:hAnsi="Times New Roman" w:cs="Times New Roman"/>
          <w:sz w:val="28"/>
          <w:szCs w:val="28"/>
        </w:rPr>
        <w:t>:</w:t>
      </w:r>
    </w:p>
    <w:p w14:paraId="5CC83151"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t xml:space="preserve">1)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органы </w:t>
      </w:r>
      <w:proofErr w:type="spellStart"/>
      <w:r w:rsidRPr="00971BF5">
        <w:rPr>
          <w:rFonts w:ascii="Times New Roman" w:hAnsi="Times New Roman" w:cs="Times New Roman"/>
          <w:sz w:val="28"/>
          <w:szCs w:val="28"/>
        </w:rPr>
        <w:t>салықтар</w:t>
      </w:r>
      <w:proofErr w:type="spellEnd"/>
      <w:r w:rsidRPr="00971BF5">
        <w:rPr>
          <w:rFonts w:ascii="Times New Roman" w:hAnsi="Times New Roman" w:cs="Times New Roman"/>
          <w:sz w:val="28"/>
          <w:szCs w:val="28"/>
        </w:rPr>
        <w:t xml:space="preserve"> мен </w:t>
      </w:r>
      <w:proofErr w:type="spellStart"/>
      <w:r w:rsidRPr="00971BF5">
        <w:rPr>
          <w:rFonts w:ascii="Times New Roman" w:hAnsi="Times New Roman" w:cs="Times New Roman"/>
          <w:sz w:val="28"/>
          <w:szCs w:val="28"/>
        </w:rPr>
        <w:t>бюджетке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төленетін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төлемдердің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есептелген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есептелген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сомасын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есептеуге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есептеуге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немесе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қайта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қарауға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құқылы</w:t>
      </w:r>
      <w:proofErr w:type="spellEnd"/>
      <w:r w:rsidRPr="00971BF5">
        <w:rPr>
          <w:rFonts w:ascii="Times New Roman" w:hAnsi="Times New Roman" w:cs="Times New Roman"/>
          <w:sz w:val="28"/>
          <w:szCs w:val="28"/>
        </w:rPr>
        <w:t>;</w:t>
      </w:r>
    </w:p>
    <w:p w14:paraId="5CC83152"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t xml:space="preserve">2)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төлеуші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агенті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есептілігін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табыс</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етуге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міндетті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есептілігіне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өзгерістер</w:t>
      </w:r>
      <w:proofErr w:type="spellEnd"/>
      <w:r w:rsidRPr="00971BF5">
        <w:rPr>
          <w:rFonts w:ascii="Times New Roman" w:hAnsi="Times New Roman" w:cs="Times New Roman"/>
          <w:sz w:val="28"/>
          <w:szCs w:val="28"/>
        </w:rPr>
        <w:t xml:space="preserve"> мен </w:t>
      </w:r>
      <w:proofErr w:type="spellStart"/>
      <w:r w:rsidRPr="00971BF5">
        <w:rPr>
          <w:rFonts w:ascii="Times New Roman" w:hAnsi="Times New Roman" w:cs="Times New Roman"/>
          <w:sz w:val="28"/>
          <w:szCs w:val="28"/>
        </w:rPr>
        <w:t>толықтырулар</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енгізуге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есептілігін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кері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қайтарып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алуға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құқылы</w:t>
      </w:r>
      <w:proofErr w:type="spellEnd"/>
      <w:r w:rsidRPr="00971BF5">
        <w:rPr>
          <w:rFonts w:ascii="Times New Roman" w:hAnsi="Times New Roman" w:cs="Times New Roman"/>
          <w:sz w:val="28"/>
          <w:szCs w:val="28"/>
        </w:rPr>
        <w:t>,</w:t>
      </w:r>
    </w:p>
    <w:p w14:paraId="5CC83153"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r w:rsidRPr="00971BF5">
        <w:rPr>
          <w:rFonts w:ascii="Times New Roman" w:hAnsi="Times New Roman" w:cs="Times New Roman"/>
          <w:sz w:val="28"/>
          <w:szCs w:val="28"/>
        </w:rPr>
        <w:t xml:space="preserve">3)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төлеуші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агенті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салықтар</w:t>
      </w:r>
      <w:proofErr w:type="spellEnd"/>
      <w:r w:rsidRPr="00971BF5">
        <w:rPr>
          <w:rFonts w:ascii="Times New Roman" w:hAnsi="Times New Roman" w:cs="Times New Roman"/>
          <w:sz w:val="28"/>
          <w:szCs w:val="28"/>
        </w:rPr>
        <w:t xml:space="preserve"> мен </w:t>
      </w:r>
      <w:proofErr w:type="spellStart"/>
      <w:r w:rsidRPr="00971BF5">
        <w:rPr>
          <w:rFonts w:ascii="Times New Roman" w:hAnsi="Times New Roman" w:cs="Times New Roman"/>
          <w:sz w:val="28"/>
          <w:szCs w:val="28"/>
        </w:rPr>
        <w:t>бюджетке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төленетін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төлемдерді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өсімпұлдарды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есепке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жатқызуды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немесе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қайтаруды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талап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етуге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құқылы</w:t>
      </w:r>
      <w:proofErr w:type="spellEnd"/>
      <w:r w:rsidRPr="00971BF5">
        <w:rPr>
          <w:rFonts w:ascii="Times New Roman" w:hAnsi="Times New Roman" w:cs="Times New Roman"/>
          <w:sz w:val="28"/>
          <w:szCs w:val="28"/>
        </w:rPr>
        <w:t>.</w:t>
      </w:r>
    </w:p>
    <w:p w14:paraId="5CC83154"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p>
    <w:p w14:paraId="5CC83155"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rPr>
      </w:pPr>
      <w:proofErr w:type="spellStart"/>
      <w:r w:rsidRPr="00971BF5">
        <w:rPr>
          <w:rFonts w:ascii="Times New Roman" w:hAnsi="Times New Roman" w:cs="Times New Roman"/>
          <w:sz w:val="28"/>
          <w:szCs w:val="28"/>
        </w:rPr>
        <w:t>Осылайша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кодексі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ескіру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мерзімі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қолданылатын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мәселелердің</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ауқымын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шектейді</w:t>
      </w:r>
      <w:proofErr w:type="spellEnd"/>
      <w:r w:rsidRPr="00971BF5">
        <w:rPr>
          <w:rFonts w:ascii="Times New Roman" w:hAnsi="Times New Roman" w:cs="Times New Roman"/>
          <w:sz w:val="28"/>
          <w:szCs w:val="28"/>
        </w:rPr>
        <w:t>.</w:t>
      </w:r>
    </w:p>
    <w:p w14:paraId="5CC83156"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proofErr w:type="spellStart"/>
      <w:r w:rsidRPr="00971BF5">
        <w:rPr>
          <w:rFonts w:ascii="Times New Roman" w:hAnsi="Times New Roman" w:cs="Times New Roman"/>
          <w:sz w:val="28"/>
          <w:szCs w:val="28"/>
        </w:rPr>
        <w:t>Мысалы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жеке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тұлға</w:t>
      </w:r>
      <w:proofErr w:type="spellEnd"/>
      <w:r w:rsidRPr="00971BF5">
        <w:rPr>
          <w:rFonts w:ascii="Times New Roman" w:hAnsi="Times New Roman" w:cs="Times New Roman"/>
          <w:sz w:val="28"/>
          <w:szCs w:val="28"/>
        </w:rPr>
        <w:t xml:space="preserve"> </w:t>
      </w:r>
      <w:proofErr w:type="gramStart"/>
      <w:r w:rsidRPr="00971BF5">
        <w:rPr>
          <w:rFonts w:ascii="Times New Roman" w:hAnsi="Times New Roman" w:cs="Times New Roman"/>
          <w:sz w:val="28"/>
          <w:szCs w:val="28"/>
        </w:rPr>
        <w:t>2009-2014</w:t>
      </w:r>
      <w:proofErr w:type="gram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жылдар</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аралығында</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аталған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тұлға</w:t>
      </w:r>
      <w:proofErr w:type="spellEnd"/>
      <w:r w:rsidRPr="00971BF5">
        <w:rPr>
          <w:rFonts w:ascii="Times New Roman" w:hAnsi="Times New Roman" w:cs="Times New Roman"/>
          <w:sz w:val="28"/>
          <w:szCs w:val="28"/>
        </w:rPr>
        <w:t xml:space="preserve"> </w:t>
      </w:r>
      <w:proofErr w:type="spellStart"/>
      <w:r w:rsidR="00E426BB" w:rsidRPr="00971BF5">
        <w:rPr>
          <w:rFonts w:ascii="Times New Roman" w:hAnsi="Times New Roman" w:cs="Times New Roman"/>
          <w:sz w:val="28"/>
          <w:szCs w:val="28"/>
        </w:rPr>
        <w:t>қалыптасқан</w:t>
      </w:r>
      <w:proofErr w:type="spellEnd"/>
      <w:r w:rsidR="00E426BB"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берешегіне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қатысты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хабарламаны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бұйрығын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шығару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жөніндегі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әрекеттерді</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заңсыз</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деп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тану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туралы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хабарламаны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бұйрығын</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заңсыз</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деп</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тану</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туралы</w:t>
      </w:r>
      <w:proofErr w:type="spellEnd"/>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талап</w:t>
      </w:r>
      <w:proofErr w:type="spellEnd"/>
      <w:r w:rsidRPr="00971BF5">
        <w:rPr>
          <w:rFonts w:ascii="Times New Roman" w:hAnsi="Times New Roman" w:cs="Times New Roman"/>
          <w:sz w:val="28"/>
          <w:szCs w:val="28"/>
        </w:rPr>
        <w:t xml:space="preserve"> </w:t>
      </w:r>
      <w:r w:rsidR="00E426BB" w:rsidRPr="00971BF5">
        <w:rPr>
          <w:rFonts w:ascii="Times New Roman" w:hAnsi="Times New Roman" w:cs="Times New Roman"/>
          <w:sz w:val="28"/>
          <w:szCs w:val="28"/>
          <w:lang w:val="kk-KZ"/>
        </w:rPr>
        <w:t>қою</w:t>
      </w:r>
      <w:r w:rsidRPr="00971BF5">
        <w:rPr>
          <w:rFonts w:ascii="Times New Roman" w:hAnsi="Times New Roman" w:cs="Times New Roman"/>
          <w:sz w:val="28"/>
          <w:szCs w:val="28"/>
        </w:rPr>
        <w:t xml:space="preserve"> </w:t>
      </w:r>
      <w:proofErr w:type="spellStart"/>
      <w:r w:rsidRPr="00971BF5">
        <w:rPr>
          <w:rFonts w:ascii="Times New Roman" w:hAnsi="Times New Roman" w:cs="Times New Roman"/>
          <w:sz w:val="28"/>
          <w:szCs w:val="28"/>
        </w:rPr>
        <w:t>берген</w:t>
      </w:r>
      <w:proofErr w:type="spellEnd"/>
      <w:r w:rsidRPr="00971BF5">
        <w:rPr>
          <w:rFonts w:ascii="Times New Roman" w:hAnsi="Times New Roman" w:cs="Times New Roman"/>
          <w:sz w:val="28"/>
          <w:szCs w:val="28"/>
        </w:rPr>
        <w:t>.</w:t>
      </w:r>
      <w:r w:rsidR="00E426BB" w:rsidRPr="00971BF5">
        <w:rPr>
          <w:rFonts w:ascii="Times New Roman" w:hAnsi="Times New Roman" w:cs="Times New Roman"/>
          <w:sz w:val="28"/>
          <w:szCs w:val="28"/>
          <w:lang w:val="kk-KZ"/>
        </w:rPr>
        <w:t xml:space="preserve"> </w:t>
      </w:r>
    </w:p>
    <w:p w14:paraId="5CC83157"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Салық берешегі туралы хабарлама 2020 жылы, ал өндіріп алу туралы бұйрық 2021 жылы құрылды. </w:t>
      </w:r>
      <w:r w:rsidR="00A2665B"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салық органының ескіру мерзімінің аяқталуына байланысты қарызды өндіріп алу шараларын қабылдауға құқығы жоқ деп есептеді.</w:t>
      </w:r>
    </w:p>
    <w:p w14:paraId="5CC83158" w14:textId="77777777" w:rsidR="00D2144F" w:rsidRPr="00971BF5" w:rsidRDefault="00E426BB"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Жоғарғы С</w:t>
      </w:r>
      <w:r w:rsidR="00D2144F" w:rsidRPr="00971BF5">
        <w:rPr>
          <w:rFonts w:ascii="Times New Roman" w:hAnsi="Times New Roman" w:cs="Times New Roman"/>
          <w:sz w:val="28"/>
          <w:szCs w:val="28"/>
          <w:lang w:val="kk-KZ"/>
        </w:rPr>
        <w:t>от алқасы 2022 жылғы 2 маусымдағы 6001-22-00-6a</w:t>
      </w:r>
      <w:r w:rsidR="00D40463" w:rsidRPr="00971BF5">
        <w:rPr>
          <w:rFonts w:ascii="Times New Roman" w:hAnsi="Times New Roman" w:cs="Times New Roman"/>
          <w:sz w:val="28"/>
          <w:szCs w:val="28"/>
          <w:lang w:val="kk-KZ"/>
        </w:rPr>
        <w:t>п</w:t>
      </w:r>
      <w:r w:rsidR="00D2144F" w:rsidRPr="00971BF5">
        <w:rPr>
          <w:rFonts w:ascii="Times New Roman" w:hAnsi="Times New Roman" w:cs="Times New Roman"/>
          <w:sz w:val="28"/>
          <w:szCs w:val="28"/>
          <w:lang w:val="kk-KZ"/>
        </w:rPr>
        <w:t xml:space="preserve">/379 қаулысында </w:t>
      </w:r>
      <w:r w:rsidRPr="00971BF5">
        <w:rPr>
          <w:rFonts w:ascii="Times New Roman" w:hAnsi="Times New Roman" w:cs="Times New Roman"/>
          <w:sz w:val="28"/>
          <w:szCs w:val="28"/>
          <w:lang w:val="kk-KZ"/>
        </w:rPr>
        <w:t xml:space="preserve">мына </w:t>
      </w:r>
      <w:r w:rsidR="00D2144F" w:rsidRPr="00971BF5">
        <w:rPr>
          <w:rFonts w:ascii="Times New Roman" w:hAnsi="Times New Roman" w:cs="Times New Roman"/>
          <w:sz w:val="28"/>
          <w:szCs w:val="28"/>
          <w:lang w:val="kk-KZ"/>
        </w:rPr>
        <w:t xml:space="preserve"> тұжырымдарды баяндады.</w:t>
      </w:r>
    </w:p>
    <w:p w14:paraId="5CC83159"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2008 жылғы 10 желтоқсандағы Салық кодексінің 478</w:t>
      </w:r>
      <w:r w:rsidR="00E426BB"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бабының </w:t>
      </w:r>
      <w:r w:rsidR="00E426BB"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1</w:t>
      </w:r>
      <w:r w:rsidR="00E426BB"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тармағына сәйкес</w:t>
      </w:r>
      <w:r w:rsidR="00E426BB"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жер учаскесін уақытша өтеулі жер пайдалануға (жалға алуға) алған жеке тұлғалар төлемақы төлеушілер болып табылады. Сонымен, </w:t>
      </w:r>
      <w:r w:rsidR="00E426BB" w:rsidRPr="00971BF5">
        <w:rPr>
          <w:rFonts w:ascii="Times New Roman" w:hAnsi="Times New Roman" w:cs="Times New Roman"/>
          <w:sz w:val="28"/>
          <w:szCs w:val="28"/>
          <w:lang w:val="kk-KZ"/>
        </w:rPr>
        <w:t>талап қоюшы</w:t>
      </w:r>
      <w:r w:rsidR="006B4109"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осы міндеттеме бойынша төлеуші болып табылады.</w:t>
      </w:r>
    </w:p>
    <w:p w14:paraId="5CC8315A" w14:textId="77777777" w:rsidR="00D2144F" w:rsidRPr="00971BF5" w:rsidRDefault="00E426BB"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w:t>
      </w:r>
      <w:r w:rsidR="00D2144F" w:rsidRPr="00971BF5">
        <w:rPr>
          <w:rFonts w:ascii="Times New Roman" w:hAnsi="Times New Roman" w:cs="Times New Roman"/>
          <w:sz w:val="28"/>
          <w:szCs w:val="28"/>
          <w:lang w:val="kk-KZ"/>
        </w:rPr>
        <w:t>К 481-бабының 1-тармағына сәйкес төлемақы сомасы жасалған шарт</w:t>
      </w:r>
      <w:r w:rsidRPr="00971BF5">
        <w:rPr>
          <w:rFonts w:ascii="Times New Roman" w:hAnsi="Times New Roman" w:cs="Times New Roman"/>
          <w:sz w:val="28"/>
          <w:szCs w:val="28"/>
          <w:lang w:val="kk-KZ"/>
        </w:rPr>
        <w:t>тың</w:t>
      </w:r>
      <w:r w:rsidR="00D2144F" w:rsidRPr="00971BF5">
        <w:rPr>
          <w:rFonts w:ascii="Times New Roman" w:hAnsi="Times New Roman" w:cs="Times New Roman"/>
          <w:sz w:val="28"/>
          <w:szCs w:val="28"/>
          <w:lang w:val="kk-KZ"/>
        </w:rPr>
        <w:t xml:space="preserve"> негізінде есептеледі. Осы баптың 6-тармағына сәйкес </w:t>
      </w:r>
      <w:r w:rsidR="006B4109" w:rsidRPr="00971BF5">
        <w:rPr>
          <w:rFonts w:ascii="Times New Roman" w:hAnsi="Times New Roman" w:cs="Times New Roman"/>
          <w:sz w:val="28"/>
          <w:szCs w:val="28"/>
          <w:lang w:val="kk-KZ"/>
        </w:rPr>
        <w:t xml:space="preserve">талап қоюшы  </w:t>
      </w:r>
      <w:r w:rsidR="00D2144F" w:rsidRPr="00971BF5">
        <w:rPr>
          <w:rFonts w:ascii="Times New Roman" w:hAnsi="Times New Roman" w:cs="Times New Roman"/>
          <w:sz w:val="28"/>
          <w:szCs w:val="28"/>
          <w:lang w:val="kk-KZ"/>
        </w:rPr>
        <w:t>дара кәсіпкер болып табылмай, төлем сомасын есепті кезең үшін 25 ақпаннан кешіктірмей төлеуге тиіс.</w:t>
      </w:r>
    </w:p>
    <w:p w14:paraId="5CC8315B" w14:textId="77777777" w:rsidR="00D2144F" w:rsidRPr="00971BF5" w:rsidRDefault="00E426BB"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Бұл ретте, 2008 жылғы С</w:t>
      </w:r>
      <w:r w:rsidR="00D2144F" w:rsidRPr="00971BF5">
        <w:rPr>
          <w:rFonts w:ascii="Times New Roman" w:hAnsi="Times New Roman" w:cs="Times New Roman"/>
          <w:sz w:val="28"/>
          <w:szCs w:val="28"/>
          <w:lang w:val="kk-KZ"/>
        </w:rPr>
        <w:t>К 483-бабының 1-тармағына сәйкес мұндай жеке тұлғалар төлемді есептеу мақсаттары үшін салық органдарына салық есептілігін (ағымдағы төлемдер сомаларының есебін) ұсынбайды.</w:t>
      </w:r>
    </w:p>
    <w:p w14:paraId="5CC8315C" w14:textId="77777777" w:rsidR="00D2144F" w:rsidRPr="00971BF5" w:rsidRDefault="00E426BB"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Төлемді салық органы «</w:t>
      </w:r>
      <w:r w:rsidR="00D2144F" w:rsidRPr="00971BF5">
        <w:rPr>
          <w:rFonts w:ascii="Times New Roman" w:hAnsi="Times New Roman" w:cs="Times New Roman"/>
          <w:sz w:val="28"/>
          <w:szCs w:val="28"/>
          <w:lang w:val="kk-KZ"/>
        </w:rPr>
        <w:t>Көкшетау қаласының жер қатынастары бөлімі</w:t>
      </w:r>
      <w:r w:rsidRPr="00971BF5">
        <w:rPr>
          <w:rFonts w:ascii="Times New Roman" w:hAnsi="Times New Roman" w:cs="Times New Roman"/>
          <w:sz w:val="28"/>
          <w:szCs w:val="28"/>
          <w:lang w:val="kk-KZ"/>
        </w:rPr>
        <w:t xml:space="preserve">» </w:t>
      </w:r>
      <w:r w:rsidR="00D2144F" w:rsidRPr="00971BF5">
        <w:rPr>
          <w:rFonts w:ascii="Times New Roman" w:hAnsi="Times New Roman" w:cs="Times New Roman"/>
          <w:sz w:val="28"/>
          <w:szCs w:val="28"/>
          <w:lang w:val="kk-KZ"/>
        </w:rPr>
        <w:t xml:space="preserve">ММ-нің деректері негізінде дербес есептейді. </w:t>
      </w:r>
      <w:r w:rsidR="006B4109" w:rsidRPr="00971BF5">
        <w:rPr>
          <w:rFonts w:ascii="Times New Roman" w:hAnsi="Times New Roman" w:cs="Times New Roman"/>
          <w:sz w:val="28"/>
          <w:szCs w:val="28"/>
          <w:lang w:val="kk-KZ"/>
        </w:rPr>
        <w:t xml:space="preserve">Талап қоюшының  </w:t>
      </w:r>
      <w:r w:rsidR="00D2144F" w:rsidRPr="00971BF5">
        <w:rPr>
          <w:rFonts w:ascii="Times New Roman" w:hAnsi="Times New Roman" w:cs="Times New Roman"/>
          <w:sz w:val="28"/>
          <w:szCs w:val="28"/>
          <w:lang w:val="kk-KZ"/>
        </w:rPr>
        <w:t>абсолютті дер</w:t>
      </w:r>
      <w:r w:rsidRPr="00971BF5">
        <w:rPr>
          <w:rFonts w:ascii="Times New Roman" w:hAnsi="Times New Roman" w:cs="Times New Roman"/>
          <w:sz w:val="28"/>
          <w:szCs w:val="28"/>
          <w:lang w:val="kk-KZ"/>
        </w:rPr>
        <w:t>бес шотынан көріп тұрғандай, 105 315 «</w:t>
      </w:r>
      <w:r w:rsidR="00D2144F" w:rsidRPr="00971BF5">
        <w:rPr>
          <w:rFonts w:ascii="Times New Roman" w:hAnsi="Times New Roman" w:cs="Times New Roman"/>
          <w:sz w:val="28"/>
          <w:szCs w:val="28"/>
          <w:lang w:val="kk-KZ"/>
        </w:rPr>
        <w:t>жер учаскелерін пайдаланғаны үшін төлем</w:t>
      </w:r>
      <w:r w:rsidRPr="00971BF5">
        <w:rPr>
          <w:rFonts w:ascii="Times New Roman" w:hAnsi="Times New Roman" w:cs="Times New Roman"/>
          <w:sz w:val="28"/>
          <w:szCs w:val="28"/>
          <w:lang w:val="kk-KZ"/>
        </w:rPr>
        <w:t>»</w:t>
      </w:r>
      <w:r w:rsidR="00D2144F" w:rsidRPr="00971BF5">
        <w:rPr>
          <w:rFonts w:ascii="Times New Roman" w:hAnsi="Times New Roman" w:cs="Times New Roman"/>
          <w:sz w:val="28"/>
          <w:szCs w:val="28"/>
          <w:lang w:val="kk-KZ"/>
        </w:rPr>
        <w:t xml:space="preserve"> коды бойынша салық органы 2009 жылдан 2021 жылға дейін ай сайын есептеуге арналған тізілімдер негізінде төлемақыны есептеп отырды.</w:t>
      </w:r>
    </w:p>
    <w:p w14:paraId="5CC8315D"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Осылайша, іс жүзінде </w:t>
      </w:r>
      <w:r w:rsidR="006B4109"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міндеттемесі тек шарт</w:t>
      </w:r>
      <w:r w:rsidR="00E426BB" w:rsidRPr="00971BF5">
        <w:rPr>
          <w:rFonts w:ascii="Times New Roman" w:hAnsi="Times New Roman" w:cs="Times New Roman"/>
          <w:sz w:val="28"/>
          <w:szCs w:val="28"/>
          <w:lang w:val="kk-KZ"/>
        </w:rPr>
        <w:t>тың</w:t>
      </w:r>
      <w:r w:rsidRPr="00971BF5">
        <w:rPr>
          <w:rFonts w:ascii="Times New Roman" w:hAnsi="Times New Roman" w:cs="Times New Roman"/>
          <w:sz w:val="28"/>
          <w:szCs w:val="28"/>
          <w:lang w:val="kk-KZ"/>
        </w:rPr>
        <w:t xml:space="preserve"> негізінде төлемді жүзеге асыру болды. </w:t>
      </w:r>
      <w:r w:rsidR="009871DA" w:rsidRPr="00971BF5">
        <w:rPr>
          <w:rFonts w:ascii="Times New Roman" w:hAnsi="Times New Roman" w:cs="Times New Roman"/>
          <w:sz w:val="28"/>
          <w:szCs w:val="28"/>
          <w:lang w:val="kk-KZ"/>
        </w:rPr>
        <w:t>Жеке шоттағы төлемге қарағанда,  к</w:t>
      </w:r>
      <w:r w:rsidRPr="00971BF5">
        <w:rPr>
          <w:rFonts w:ascii="Times New Roman" w:hAnsi="Times New Roman" w:cs="Times New Roman"/>
          <w:sz w:val="28"/>
          <w:szCs w:val="28"/>
          <w:lang w:val="kk-KZ"/>
        </w:rPr>
        <w:t>өрсетілген төлемді салық органының ақпараттық жүй</w:t>
      </w:r>
      <w:r w:rsidR="00E426BB" w:rsidRPr="00971BF5">
        <w:rPr>
          <w:rFonts w:ascii="Times New Roman" w:hAnsi="Times New Roman" w:cs="Times New Roman"/>
          <w:sz w:val="28"/>
          <w:szCs w:val="28"/>
          <w:lang w:val="kk-KZ"/>
        </w:rPr>
        <w:t xml:space="preserve">елері </w:t>
      </w:r>
      <w:r w:rsidR="009871DA" w:rsidRPr="00971BF5">
        <w:rPr>
          <w:rFonts w:ascii="Times New Roman" w:hAnsi="Times New Roman" w:cs="Times New Roman"/>
          <w:sz w:val="28"/>
          <w:szCs w:val="28"/>
          <w:lang w:val="kk-KZ"/>
        </w:rPr>
        <w:t>есепке алуға тиіс болатын</w:t>
      </w:r>
      <w:r w:rsidRPr="00971BF5">
        <w:rPr>
          <w:rFonts w:ascii="Times New Roman" w:hAnsi="Times New Roman" w:cs="Times New Roman"/>
          <w:sz w:val="28"/>
          <w:szCs w:val="28"/>
          <w:lang w:val="kk-KZ"/>
        </w:rPr>
        <w:t>.</w:t>
      </w:r>
    </w:p>
    <w:p w14:paraId="5CC8315E" w14:textId="77777777" w:rsidR="00D2144F" w:rsidRPr="00971BF5" w:rsidRDefault="006B4109"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Талап қоюшының  </w:t>
      </w:r>
      <w:r w:rsidR="00D2144F" w:rsidRPr="00971BF5">
        <w:rPr>
          <w:rFonts w:ascii="Times New Roman" w:hAnsi="Times New Roman" w:cs="Times New Roman"/>
          <w:sz w:val="28"/>
          <w:szCs w:val="28"/>
          <w:lang w:val="kk-KZ"/>
        </w:rPr>
        <w:t xml:space="preserve">абсолютті дербес шотына сәйкес салықты есептеу 2009-2014 жылдар аралығында, яғни талап қою мерзімі шеңберінде жүргізілді. Бұл ретте </w:t>
      </w:r>
      <w:r w:rsidRPr="00971BF5">
        <w:rPr>
          <w:rFonts w:ascii="Times New Roman" w:hAnsi="Times New Roman" w:cs="Times New Roman"/>
          <w:sz w:val="28"/>
          <w:szCs w:val="28"/>
          <w:lang w:val="kk-KZ"/>
        </w:rPr>
        <w:t xml:space="preserve">талап қоюшының  </w:t>
      </w:r>
      <w:r w:rsidR="00D2144F" w:rsidRPr="00971BF5">
        <w:rPr>
          <w:rFonts w:ascii="Times New Roman" w:hAnsi="Times New Roman" w:cs="Times New Roman"/>
          <w:sz w:val="28"/>
          <w:szCs w:val="28"/>
          <w:lang w:val="kk-KZ"/>
        </w:rPr>
        <w:t>төлемақыны есептеу жөніндегі есепті ұсыну бойынша мерзімі өткен міндеттемесі болмайды.</w:t>
      </w:r>
    </w:p>
    <w:p w14:paraId="5CC8315F" w14:textId="77777777" w:rsidR="00D2144F" w:rsidRPr="00971BF5" w:rsidRDefault="00627C5A"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ӘІСА</w:t>
      </w:r>
      <w:r w:rsidR="00D2144F" w:rsidRPr="00971BF5">
        <w:rPr>
          <w:rFonts w:ascii="Times New Roman" w:hAnsi="Times New Roman" w:cs="Times New Roman"/>
          <w:sz w:val="28"/>
          <w:szCs w:val="28"/>
          <w:lang w:val="kk-KZ"/>
        </w:rPr>
        <w:t xml:space="preserve"> 2017 жылғы Салық кодексінің 48-бабы салық органын берешекті (төлемдер мен өсімпұлдар сомасы) жинау үшін уақыт шеңберімен шектемейтінін атап өтті.</w:t>
      </w:r>
      <w:r w:rsidR="009871DA" w:rsidRPr="00971BF5">
        <w:rPr>
          <w:rFonts w:ascii="Times New Roman" w:hAnsi="Times New Roman" w:cs="Times New Roman"/>
          <w:sz w:val="28"/>
          <w:szCs w:val="28"/>
          <w:lang w:val="kk-KZ"/>
        </w:rPr>
        <w:t xml:space="preserve"> </w:t>
      </w:r>
    </w:p>
    <w:p w14:paraId="5CC83160" w14:textId="77777777" w:rsidR="00D2144F"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Осылайша, сот алқасы салық органы </w:t>
      </w:r>
      <w:r w:rsidR="006B4109"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жеке шотына төлемді</w:t>
      </w:r>
      <w:r w:rsidR="009871DA" w:rsidRPr="00971BF5">
        <w:rPr>
          <w:rFonts w:ascii="Times New Roman" w:hAnsi="Times New Roman" w:cs="Times New Roman"/>
          <w:sz w:val="28"/>
          <w:szCs w:val="28"/>
          <w:lang w:val="kk-KZ"/>
        </w:rPr>
        <w:t xml:space="preserve"> уақтылы есептеп және есепке жатқызып</w:t>
      </w:r>
      <w:r w:rsidRPr="00971BF5">
        <w:rPr>
          <w:rFonts w:ascii="Times New Roman" w:hAnsi="Times New Roman" w:cs="Times New Roman"/>
          <w:sz w:val="28"/>
          <w:szCs w:val="28"/>
          <w:lang w:val="kk-KZ"/>
        </w:rPr>
        <w:t>, береш</w:t>
      </w:r>
      <w:r w:rsidR="009A1D67" w:rsidRPr="00971BF5">
        <w:rPr>
          <w:rFonts w:ascii="Times New Roman" w:hAnsi="Times New Roman" w:cs="Times New Roman"/>
          <w:sz w:val="28"/>
          <w:szCs w:val="28"/>
          <w:lang w:val="kk-KZ"/>
        </w:rPr>
        <w:t>екті төлеуді талап ету құқығынан</w:t>
      </w:r>
      <w:r w:rsidRPr="00971BF5">
        <w:rPr>
          <w:rFonts w:ascii="Times New Roman" w:hAnsi="Times New Roman" w:cs="Times New Roman"/>
          <w:sz w:val="28"/>
          <w:szCs w:val="28"/>
          <w:lang w:val="kk-KZ"/>
        </w:rPr>
        <w:t xml:space="preserve"> шектелмеген деген қорыты</w:t>
      </w:r>
      <w:r w:rsidR="009871DA" w:rsidRPr="00971BF5">
        <w:rPr>
          <w:rFonts w:ascii="Times New Roman" w:hAnsi="Times New Roman" w:cs="Times New Roman"/>
          <w:sz w:val="28"/>
          <w:szCs w:val="28"/>
          <w:lang w:val="kk-KZ"/>
        </w:rPr>
        <w:t>ндыға кел</w:t>
      </w:r>
      <w:r w:rsidRPr="00971BF5">
        <w:rPr>
          <w:rFonts w:ascii="Times New Roman" w:hAnsi="Times New Roman" w:cs="Times New Roman"/>
          <w:sz w:val="28"/>
          <w:szCs w:val="28"/>
          <w:lang w:val="kk-KZ"/>
        </w:rPr>
        <w:t xml:space="preserve">ді. </w:t>
      </w:r>
      <w:r w:rsidR="00BC20E9" w:rsidRPr="00971BF5">
        <w:rPr>
          <w:rFonts w:ascii="Times New Roman" w:hAnsi="Times New Roman" w:cs="Times New Roman"/>
          <w:sz w:val="28"/>
          <w:szCs w:val="28"/>
          <w:lang w:val="kk-KZ"/>
        </w:rPr>
        <w:t>Жоғарыда айтылғанның негізінде</w:t>
      </w:r>
      <w:r w:rsidRPr="00971BF5">
        <w:rPr>
          <w:rFonts w:ascii="Times New Roman" w:hAnsi="Times New Roman" w:cs="Times New Roman"/>
          <w:sz w:val="28"/>
          <w:szCs w:val="28"/>
          <w:lang w:val="kk-KZ"/>
        </w:rPr>
        <w:t xml:space="preserve"> бере</w:t>
      </w:r>
      <w:r w:rsidR="00BC20E9" w:rsidRPr="00971BF5">
        <w:rPr>
          <w:rFonts w:ascii="Times New Roman" w:hAnsi="Times New Roman" w:cs="Times New Roman"/>
          <w:sz w:val="28"/>
          <w:szCs w:val="28"/>
          <w:lang w:val="kk-KZ"/>
        </w:rPr>
        <w:t>сіні</w:t>
      </w:r>
      <w:r w:rsidRPr="00971BF5">
        <w:rPr>
          <w:rFonts w:ascii="Times New Roman" w:hAnsi="Times New Roman" w:cs="Times New Roman"/>
          <w:sz w:val="28"/>
          <w:szCs w:val="28"/>
          <w:lang w:val="kk-KZ"/>
        </w:rPr>
        <w:t xml:space="preserve"> өндіріп алуға қатысты ескіру м</w:t>
      </w:r>
      <w:r w:rsidR="00BC20E9" w:rsidRPr="00971BF5">
        <w:rPr>
          <w:rFonts w:ascii="Times New Roman" w:hAnsi="Times New Roman" w:cs="Times New Roman"/>
          <w:sz w:val="28"/>
          <w:szCs w:val="28"/>
          <w:lang w:val="kk-KZ"/>
        </w:rPr>
        <w:t>ерзімі қолданылмайды</w:t>
      </w:r>
      <w:r w:rsidRPr="00971BF5">
        <w:rPr>
          <w:rFonts w:ascii="Times New Roman" w:hAnsi="Times New Roman" w:cs="Times New Roman"/>
          <w:sz w:val="28"/>
          <w:szCs w:val="28"/>
          <w:lang w:val="kk-KZ"/>
        </w:rPr>
        <w:t>.</w:t>
      </w:r>
    </w:p>
    <w:p w14:paraId="5CC83161" w14:textId="77777777" w:rsidR="00D2144F" w:rsidRPr="00971BF5" w:rsidRDefault="00CD3AF0"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Е</w:t>
      </w:r>
      <w:r w:rsidR="00D2144F" w:rsidRPr="00971BF5">
        <w:rPr>
          <w:rFonts w:ascii="Times New Roman" w:hAnsi="Times New Roman" w:cs="Times New Roman"/>
          <w:sz w:val="28"/>
          <w:szCs w:val="28"/>
          <w:lang w:val="kk-KZ"/>
        </w:rPr>
        <w:t xml:space="preserve">гер салықты есептеуді салық органы немесе салық төлеуші уақтылы жүргізбесе (есептеуді кім жүргізуге тиіс болғанына байланысты), онда 2020 жылы </w:t>
      </w:r>
      <w:r w:rsidRPr="00971BF5">
        <w:rPr>
          <w:rFonts w:ascii="Times New Roman" w:hAnsi="Times New Roman" w:cs="Times New Roman"/>
          <w:sz w:val="28"/>
          <w:szCs w:val="28"/>
          <w:lang w:val="kk-KZ"/>
        </w:rPr>
        <w:t>белгіленген ескіру мерзімдеріне байланысты</w:t>
      </w:r>
      <w:r w:rsidR="00010D76" w:rsidRPr="00971BF5">
        <w:rPr>
          <w:rFonts w:ascii="Times New Roman" w:hAnsi="Times New Roman" w:cs="Times New Roman"/>
          <w:sz w:val="28"/>
          <w:szCs w:val="28"/>
          <w:lang w:val="kk-KZ"/>
        </w:rPr>
        <w:t xml:space="preserve"> </w:t>
      </w:r>
      <w:r w:rsidR="00D2144F" w:rsidRPr="00971BF5">
        <w:rPr>
          <w:rFonts w:ascii="Times New Roman" w:hAnsi="Times New Roman" w:cs="Times New Roman"/>
          <w:sz w:val="28"/>
          <w:szCs w:val="28"/>
          <w:lang w:val="kk-KZ"/>
        </w:rPr>
        <w:t>2009-2014 жылдары</w:t>
      </w:r>
      <w:r w:rsidR="003C15EB" w:rsidRPr="00971BF5">
        <w:rPr>
          <w:rFonts w:ascii="Times New Roman" w:hAnsi="Times New Roman" w:cs="Times New Roman"/>
          <w:sz w:val="28"/>
          <w:szCs w:val="28"/>
          <w:lang w:val="kk-KZ"/>
        </w:rPr>
        <w:t>на</w:t>
      </w:r>
      <w:r w:rsidR="00D2144F" w:rsidRPr="00971BF5">
        <w:rPr>
          <w:rFonts w:ascii="Times New Roman" w:hAnsi="Times New Roman" w:cs="Times New Roman"/>
          <w:sz w:val="28"/>
          <w:szCs w:val="28"/>
          <w:lang w:val="kk-KZ"/>
        </w:rPr>
        <w:t xml:space="preserve"> салықтарды қосымша есептеуді жүргізу 2017 жылғы Салық кодексінің </w:t>
      </w:r>
      <w:r w:rsidRPr="00971BF5">
        <w:rPr>
          <w:rFonts w:ascii="Times New Roman" w:hAnsi="Times New Roman" w:cs="Times New Roman"/>
          <w:sz w:val="28"/>
          <w:szCs w:val="28"/>
          <w:lang w:val="kk-KZ"/>
        </w:rPr>
        <w:t xml:space="preserve">                   </w:t>
      </w:r>
      <w:r w:rsidR="00D2144F" w:rsidRPr="00971BF5">
        <w:rPr>
          <w:rFonts w:ascii="Times New Roman" w:hAnsi="Times New Roman" w:cs="Times New Roman"/>
          <w:sz w:val="28"/>
          <w:szCs w:val="28"/>
          <w:lang w:val="kk-KZ"/>
        </w:rPr>
        <w:t>48-б</w:t>
      </w:r>
      <w:r w:rsidRPr="00971BF5">
        <w:rPr>
          <w:rFonts w:ascii="Times New Roman" w:hAnsi="Times New Roman" w:cs="Times New Roman"/>
          <w:sz w:val="28"/>
          <w:szCs w:val="28"/>
          <w:lang w:val="kk-KZ"/>
        </w:rPr>
        <w:t>абының ережелерін бұзу болатынын атап өту қажет</w:t>
      </w:r>
      <w:r w:rsidR="00D2144F" w:rsidRPr="00971BF5">
        <w:rPr>
          <w:rFonts w:ascii="Times New Roman" w:hAnsi="Times New Roman" w:cs="Times New Roman"/>
          <w:sz w:val="28"/>
          <w:szCs w:val="28"/>
          <w:lang w:val="kk-KZ"/>
        </w:rPr>
        <w:t>.</w:t>
      </w:r>
    </w:p>
    <w:p w14:paraId="5CC83162" w14:textId="77777777" w:rsidR="00D2144F" w:rsidRPr="00971BF5" w:rsidRDefault="00F03A1D"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Кейінгі кезеңде  2022 жылғы 20 қазандағы №6001-22-00-6a</w:t>
      </w:r>
      <w:r w:rsidR="00D40463" w:rsidRPr="00971BF5">
        <w:rPr>
          <w:rFonts w:ascii="Times New Roman" w:hAnsi="Times New Roman" w:cs="Times New Roman"/>
          <w:sz w:val="28"/>
          <w:szCs w:val="28"/>
          <w:lang w:val="kk-KZ"/>
        </w:rPr>
        <w:t>п</w:t>
      </w:r>
      <w:r w:rsidRPr="00971BF5">
        <w:rPr>
          <w:rFonts w:ascii="Times New Roman" w:hAnsi="Times New Roman" w:cs="Times New Roman"/>
          <w:sz w:val="28"/>
          <w:szCs w:val="28"/>
          <w:lang w:val="kk-KZ"/>
        </w:rPr>
        <w:t xml:space="preserve">/1103 істе  </w:t>
      </w:r>
      <w:r w:rsidR="00D2144F" w:rsidRPr="00971BF5">
        <w:rPr>
          <w:rFonts w:ascii="Times New Roman" w:hAnsi="Times New Roman" w:cs="Times New Roman"/>
          <w:sz w:val="28"/>
          <w:szCs w:val="28"/>
          <w:lang w:val="kk-KZ"/>
        </w:rPr>
        <w:t xml:space="preserve">құн өсіміне салынатын салық бойынша </w:t>
      </w:r>
      <w:r w:rsidR="007E6E78" w:rsidRPr="00971BF5">
        <w:rPr>
          <w:rFonts w:ascii="Times New Roman" w:hAnsi="Times New Roman" w:cs="Times New Roman"/>
          <w:sz w:val="28"/>
          <w:szCs w:val="28"/>
          <w:lang w:val="kk-KZ"/>
        </w:rPr>
        <w:t xml:space="preserve">тағы бір мысал </w:t>
      </w:r>
      <w:r w:rsidR="00D2144F" w:rsidRPr="00971BF5">
        <w:rPr>
          <w:rFonts w:ascii="Times New Roman" w:hAnsi="Times New Roman" w:cs="Times New Roman"/>
          <w:sz w:val="28"/>
          <w:szCs w:val="28"/>
          <w:lang w:val="kk-KZ"/>
        </w:rPr>
        <w:t>келтірілген. Мұнда хабарлама 2019 жылы, ескіру мерзімі 5 жыл болған кезде шығарылды. 2020 жылдың 1 қаңтарынан бастап ескіру мерзімі 3 жылға дейін қысқарды. Тиісінше, салық органы уақтылы хабарлама жібере алды. Алайда, осы хабарлама бойынша оны орындалмады деп тану туралы шешім тек 3 жылдан кейін, яғни 2021 жылы шығарылды. Бұл шешімді заңсыз деп танудың негіздерінің бірі болды.</w:t>
      </w:r>
      <w:r w:rsidR="007E6E78" w:rsidRPr="00971BF5">
        <w:rPr>
          <w:rFonts w:ascii="Times New Roman" w:hAnsi="Times New Roman" w:cs="Times New Roman"/>
          <w:sz w:val="28"/>
          <w:szCs w:val="28"/>
          <w:lang w:val="kk-KZ"/>
        </w:rPr>
        <w:t xml:space="preserve"> </w:t>
      </w:r>
    </w:p>
    <w:p w14:paraId="5CC83163" w14:textId="77777777" w:rsidR="00D4780A" w:rsidRPr="00971BF5" w:rsidRDefault="00D2144F" w:rsidP="001544C1">
      <w:pPr>
        <w:pBdr>
          <w:top w:val="nil"/>
          <w:left w:val="nil"/>
          <w:bottom w:val="nil"/>
          <w:right w:val="nil"/>
          <w:between w:val="nil"/>
        </w:pBdr>
        <w:tabs>
          <w:tab w:val="left" w:pos="709"/>
        </w:tabs>
        <w:spacing w:after="0" w:line="240" w:lineRule="auto"/>
        <w:ind w:firstLine="567"/>
        <w:contextualSpacing/>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Жалпы</w:t>
      </w:r>
      <w:r w:rsidR="003204D5" w:rsidRPr="00971BF5">
        <w:rPr>
          <w:rFonts w:ascii="Times New Roman" w:hAnsi="Times New Roman" w:cs="Times New Roman"/>
          <w:sz w:val="28"/>
          <w:szCs w:val="28"/>
          <w:lang w:val="kk-KZ"/>
        </w:rPr>
        <w:t xml:space="preserve"> алғанда</w:t>
      </w:r>
      <w:r w:rsidRPr="00971BF5">
        <w:rPr>
          <w:rFonts w:ascii="Times New Roman" w:hAnsi="Times New Roman" w:cs="Times New Roman"/>
          <w:sz w:val="28"/>
          <w:szCs w:val="28"/>
          <w:lang w:val="kk-KZ"/>
        </w:rPr>
        <w:t xml:space="preserve">, мерзімді өткізіп алу мәселесін </w:t>
      </w:r>
      <w:r w:rsidR="006B4109"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жеке тұлғалар көлік салығы (2022 жылғы 18 қазандағы</w:t>
      </w:r>
      <w:r w:rsidR="00D40463"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№6001-22-00-6ап/633, №6001-22-00-6ап/1107) және мүлік құнының өсуіне салынатын салық туралы дау бойынша жиі қояды.</w:t>
      </w:r>
    </w:p>
    <w:p w14:paraId="5CC83164" w14:textId="77777777" w:rsidR="00D2144F" w:rsidRPr="00971BF5" w:rsidRDefault="00E85B35" w:rsidP="001544C1">
      <w:pPr>
        <w:pBdr>
          <w:top w:val="nil"/>
          <w:left w:val="nil"/>
          <w:bottom w:val="nil"/>
          <w:right w:val="nil"/>
          <w:between w:val="nil"/>
        </w:pBdr>
        <w:tabs>
          <w:tab w:val="left" w:pos="709"/>
        </w:tabs>
        <w:spacing w:after="0" w:line="240" w:lineRule="auto"/>
        <w:ind w:firstLine="567"/>
        <w:contextualSpacing/>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 xml:space="preserve">     </w:t>
      </w:r>
      <w:r w:rsidR="00895E94" w:rsidRPr="00971BF5">
        <w:rPr>
          <w:rFonts w:ascii="Times New Roman" w:eastAsia="Times New Roman" w:hAnsi="Times New Roman" w:cs="Times New Roman"/>
          <w:sz w:val="28"/>
          <w:szCs w:val="28"/>
          <w:lang w:val="kk-KZ"/>
        </w:rPr>
        <w:t xml:space="preserve">    </w:t>
      </w:r>
    </w:p>
    <w:p w14:paraId="5CC83165" w14:textId="77777777" w:rsidR="00B31DAE" w:rsidRPr="00971BF5" w:rsidRDefault="00D40463" w:rsidP="001544C1">
      <w:pPr>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b/>
          <w:sz w:val="28"/>
          <w:szCs w:val="28"/>
          <w:lang w:val="kk-KZ"/>
        </w:rPr>
      </w:pPr>
      <w:r w:rsidRPr="00971BF5">
        <w:rPr>
          <w:rFonts w:ascii="Times New Roman" w:eastAsia="Times New Roman" w:hAnsi="Times New Roman" w:cs="Times New Roman"/>
          <w:b/>
          <w:sz w:val="28"/>
          <w:szCs w:val="28"/>
          <w:lang w:val="kk-KZ"/>
        </w:rPr>
        <w:t>3.2</w:t>
      </w:r>
      <w:r w:rsidR="00D4780A" w:rsidRPr="00971BF5">
        <w:rPr>
          <w:rFonts w:ascii="Times New Roman" w:eastAsia="Times New Roman" w:hAnsi="Times New Roman" w:cs="Times New Roman"/>
          <w:b/>
          <w:sz w:val="28"/>
          <w:szCs w:val="28"/>
          <w:lang w:val="kk-KZ"/>
        </w:rPr>
        <w:t xml:space="preserve"> </w:t>
      </w:r>
      <w:r w:rsidR="00E85B35" w:rsidRPr="00971BF5">
        <w:rPr>
          <w:rFonts w:ascii="Times New Roman" w:eastAsia="Times New Roman" w:hAnsi="Times New Roman" w:cs="Times New Roman"/>
          <w:b/>
          <w:sz w:val="28"/>
          <w:szCs w:val="28"/>
          <w:lang w:val="kk-KZ"/>
        </w:rPr>
        <w:t>Дәлелдемелер мен дәлелдеу</w:t>
      </w:r>
    </w:p>
    <w:p w14:paraId="5CC83166" w14:textId="77777777" w:rsidR="008E1EC5" w:rsidRPr="00971BF5" w:rsidRDefault="008E1EC5" w:rsidP="001544C1">
      <w:pPr>
        <w:pStyle w:val="a3"/>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b/>
          <w:sz w:val="28"/>
          <w:szCs w:val="28"/>
          <w:lang w:val="kk-KZ"/>
        </w:rPr>
      </w:pPr>
    </w:p>
    <w:p w14:paraId="5CC83167" w14:textId="77777777" w:rsidR="0069513C" w:rsidRPr="00971BF5" w:rsidRDefault="00895E94"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lastRenderedPageBreak/>
        <w:t>ӘРПК</w:t>
      </w:r>
      <w:r w:rsidR="0069513C" w:rsidRPr="00971BF5">
        <w:rPr>
          <w:rFonts w:ascii="Times New Roman" w:eastAsia="Times New Roman" w:hAnsi="Times New Roman" w:cs="Times New Roman"/>
          <w:sz w:val="28"/>
          <w:szCs w:val="28"/>
          <w:lang w:val="kk-KZ"/>
        </w:rPr>
        <w:t>-нің 129-бабының 2-тармағына сәйкес әкімшілік процесте дәлелдеу ауы</w:t>
      </w:r>
      <w:r w:rsidRPr="00971BF5">
        <w:rPr>
          <w:rFonts w:ascii="Times New Roman" w:eastAsia="Times New Roman" w:hAnsi="Times New Roman" w:cs="Times New Roman"/>
          <w:sz w:val="28"/>
          <w:szCs w:val="28"/>
          <w:lang w:val="kk-KZ"/>
        </w:rPr>
        <w:t>ртпалығы әкімшілік органына қатысты</w:t>
      </w:r>
      <w:r w:rsidR="0069513C" w:rsidRPr="00971BF5">
        <w:rPr>
          <w:rFonts w:ascii="Times New Roman" w:eastAsia="Times New Roman" w:hAnsi="Times New Roman" w:cs="Times New Roman"/>
          <w:sz w:val="28"/>
          <w:szCs w:val="28"/>
          <w:lang w:val="kk-KZ"/>
        </w:rPr>
        <w:t xml:space="preserve">. </w:t>
      </w:r>
      <w:r w:rsidR="006B4109" w:rsidRPr="00971BF5">
        <w:rPr>
          <w:rFonts w:ascii="Times New Roman" w:eastAsia="Times New Roman" w:hAnsi="Times New Roman" w:cs="Times New Roman"/>
          <w:sz w:val="28"/>
          <w:szCs w:val="28"/>
          <w:lang w:val="kk-KZ"/>
        </w:rPr>
        <w:t xml:space="preserve">Талап қоюшы  </w:t>
      </w:r>
      <w:r w:rsidR="0069513C" w:rsidRPr="00971BF5">
        <w:rPr>
          <w:rFonts w:ascii="Times New Roman" w:eastAsia="Times New Roman" w:hAnsi="Times New Roman" w:cs="Times New Roman"/>
          <w:sz w:val="28"/>
          <w:szCs w:val="28"/>
          <w:lang w:val="kk-KZ"/>
        </w:rPr>
        <w:t xml:space="preserve">өз мүмкіндіктеріне сәйкес дәлелдемелер жинауға қатысуға міндетті. Берілген талапқа қарамастан, </w:t>
      </w:r>
      <w:r w:rsidR="006B4109" w:rsidRPr="00971BF5">
        <w:rPr>
          <w:rFonts w:ascii="Times New Roman" w:eastAsia="Times New Roman" w:hAnsi="Times New Roman" w:cs="Times New Roman"/>
          <w:sz w:val="28"/>
          <w:szCs w:val="28"/>
          <w:lang w:val="kk-KZ"/>
        </w:rPr>
        <w:t xml:space="preserve">талап қоюшы  </w:t>
      </w:r>
      <w:r w:rsidR="0089013A" w:rsidRPr="00971BF5">
        <w:rPr>
          <w:rFonts w:ascii="Times New Roman" w:eastAsia="Times New Roman" w:hAnsi="Times New Roman" w:cs="Times New Roman"/>
          <w:sz w:val="28"/>
          <w:szCs w:val="28"/>
          <w:lang w:val="kk-KZ"/>
        </w:rPr>
        <w:t>оның құқықтары</w:t>
      </w:r>
      <w:r w:rsidR="0069513C" w:rsidRPr="00971BF5">
        <w:rPr>
          <w:rFonts w:ascii="Times New Roman" w:eastAsia="Times New Roman" w:hAnsi="Times New Roman" w:cs="Times New Roman"/>
          <w:sz w:val="28"/>
          <w:szCs w:val="28"/>
          <w:lang w:val="kk-KZ"/>
        </w:rPr>
        <w:t>, бостандықтары</w:t>
      </w:r>
      <w:r w:rsidR="0089013A" w:rsidRPr="00971BF5">
        <w:rPr>
          <w:rFonts w:ascii="Times New Roman" w:eastAsia="Times New Roman" w:hAnsi="Times New Roman" w:cs="Times New Roman"/>
          <w:sz w:val="28"/>
          <w:szCs w:val="28"/>
          <w:lang w:val="kk-KZ"/>
        </w:rPr>
        <w:t>, заңды мүдделері</w:t>
      </w:r>
      <w:r w:rsidR="0069513C" w:rsidRPr="00971BF5">
        <w:rPr>
          <w:rFonts w:ascii="Times New Roman" w:eastAsia="Times New Roman" w:hAnsi="Times New Roman" w:cs="Times New Roman"/>
          <w:sz w:val="28"/>
          <w:szCs w:val="28"/>
          <w:lang w:val="kk-KZ"/>
        </w:rPr>
        <w:t xml:space="preserve"> </w:t>
      </w:r>
      <w:r w:rsidR="0089013A" w:rsidRPr="00971BF5">
        <w:rPr>
          <w:rFonts w:ascii="Times New Roman" w:eastAsia="Times New Roman" w:hAnsi="Times New Roman" w:cs="Times New Roman"/>
          <w:sz w:val="28"/>
          <w:szCs w:val="28"/>
          <w:lang w:val="kk-KZ"/>
        </w:rPr>
        <w:t>бұзылғаны туралы хабарлауға тиіс</w:t>
      </w:r>
      <w:r w:rsidR="0069513C" w:rsidRPr="00971BF5">
        <w:rPr>
          <w:rFonts w:ascii="Times New Roman" w:eastAsia="Times New Roman" w:hAnsi="Times New Roman" w:cs="Times New Roman"/>
          <w:sz w:val="28"/>
          <w:szCs w:val="28"/>
          <w:lang w:val="kk-KZ"/>
        </w:rPr>
        <w:t>.</w:t>
      </w:r>
    </w:p>
    <w:p w14:paraId="5CC83168"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Сондай-ақ, салық органы</w:t>
      </w:r>
      <w:r w:rsidR="0089013A" w:rsidRPr="00971BF5">
        <w:rPr>
          <w:rFonts w:ascii="Times New Roman" w:eastAsia="Times New Roman" w:hAnsi="Times New Roman" w:cs="Times New Roman"/>
          <w:sz w:val="28"/>
          <w:szCs w:val="28"/>
          <w:lang w:val="kk-KZ"/>
        </w:rPr>
        <w:t>ның</w:t>
      </w:r>
      <w:r w:rsidRPr="00971BF5">
        <w:rPr>
          <w:rFonts w:ascii="Times New Roman" w:eastAsia="Times New Roman" w:hAnsi="Times New Roman" w:cs="Times New Roman"/>
          <w:sz w:val="28"/>
          <w:szCs w:val="28"/>
          <w:lang w:val="kk-KZ"/>
        </w:rPr>
        <w:t xml:space="preserve"> сотта дәлелдеу кезінде жаңа дәлелдерді, егер олар бұған дейін салықтық тексеру актісінде, хабарламада немесе басқа шағымданған әкімшілік актіде көрсетілмесе, пайдалана алмайтындығы маңызды болып табылады.</w:t>
      </w:r>
    </w:p>
    <w:p w14:paraId="5CC83169"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Осылайша, олардың салықтық әкімшілендіру құралдарының бірі салықтық тексеру жүргізу болып табылады. Әдетте, іс-шара салық төлеушінің мемлекеттік тіркелген жерінде болмау фактісін растау үшін өткізіледі.</w:t>
      </w:r>
    </w:p>
    <w:p w14:paraId="5CC8316A" w14:textId="77777777" w:rsidR="0069513C" w:rsidRPr="00971BF5" w:rsidRDefault="0089013A"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 xml:space="preserve">Сот алқасы </w:t>
      </w:r>
      <w:r w:rsidR="0069513C" w:rsidRPr="00971BF5">
        <w:rPr>
          <w:rFonts w:ascii="Times New Roman" w:eastAsia="Times New Roman" w:hAnsi="Times New Roman" w:cs="Times New Roman"/>
          <w:sz w:val="28"/>
          <w:szCs w:val="28"/>
          <w:lang w:val="kk-KZ"/>
        </w:rPr>
        <w:t>2022 жылғы 24 ақп</w:t>
      </w:r>
      <w:r w:rsidRPr="00971BF5">
        <w:rPr>
          <w:rFonts w:ascii="Times New Roman" w:eastAsia="Times New Roman" w:hAnsi="Times New Roman" w:cs="Times New Roman"/>
          <w:sz w:val="28"/>
          <w:szCs w:val="28"/>
          <w:lang w:val="kk-KZ"/>
        </w:rPr>
        <w:t>андағы 6001-22-00-6ап/2 қаулы</w:t>
      </w:r>
      <w:r w:rsidR="0069513C" w:rsidRPr="00971BF5">
        <w:rPr>
          <w:rFonts w:ascii="Times New Roman" w:eastAsia="Times New Roman" w:hAnsi="Times New Roman" w:cs="Times New Roman"/>
          <w:sz w:val="28"/>
          <w:szCs w:val="28"/>
          <w:lang w:val="kk-KZ"/>
        </w:rPr>
        <w:t xml:space="preserve">да </w:t>
      </w:r>
      <w:r w:rsidRPr="00971BF5">
        <w:rPr>
          <w:rFonts w:ascii="Times New Roman" w:eastAsia="Times New Roman" w:hAnsi="Times New Roman" w:cs="Times New Roman"/>
          <w:sz w:val="28"/>
          <w:szCs w:val="28"/>
          <w:lang w:val="kk-KZ"/>
        </w:rPr>
        <w:t>«ДЭЛ плюс» ЖШС-н</w:t>
      </w:r>
      <w:r w:rsidR="00D40463" w:rsidRPr="00971BF5">
        <w:rPr>
          <w:rFonts w:ascii="Times New Roman" w:eastAsia="Times New Roman" w:hAnsi="Times New Roman" w:cs="Times New Roman"/>
          <w:sz w:val="28"/>
          <w:szCs w:val="28"/>
          <w:lang w:val="kk-KZ"/>
        </w:rPr>
        <w:t>і</w:t>
      </w:r>
      <w:r w:rsidRPr="00971BF5">
        <w:rPr>
          <w:rFonts w:ascii="Times New Roman" w:eastAsia="Times New Roman" w:hAnsi="Times New Roman" w:cs="Times New Roman"/>
          <w:sz w:val="28"/>
          <w:szCs w:val="28"/>
          <w:lang w:val="kk-KZ"/>
        </w:rPr>
        <w:t xml:space="preserve">ң БҚО-ның МКБ-ға </w:t>
      </w:r>
      <w:r w:rsidR="0069513C" w:rsidRPr="00971BF5">
        <w:rPr>
          <w:rFonts w:ascii="Times New Roman" w:eastAsia="Times New Roman" w:hAnsi="Times New Roman" w:cs="Times New Roman"/>
          <w:sz w:val="28"/>
          <w:szCs w:val="28"/>
          <w:lang w:val="kk-KZ"/>
        </w:rPr>
        <w:t>талап қоюы бойынша мынадай фактілерге баға береді.</w:t>
      </w:r>
    </w:p>
    <w:p w14:paraId="5CC8316B" w14:textId="77777777" w:rsidR="0069513C" w:rsidRPr="00971BF5" w:rsidRDefault="0089013A"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ЖШС-ны</w:t>
      </w:r>
      <w:r w:rsidR="0069513C" w:rsidRPr="00971BF5">
        <w:rPr>
          <w:rFonts w:ascii="Times New Roman" w:eastAsia="Times New Roman" w:hAnsi="Times New Roman" w:cs="Times New Roman"/>
          <w:sz w:val="28"/>
          <w:szCs w:val="28"/>
          <w:lang w:val="kk-KZ"/>
        </w:rPr>
        <w:t xml:space="preserve">ң заңды мекенжайы бойынша болмауы себебінен салықтық тексеру актісін тапсыру мүмкін болмауына байланысты 2019 жылғы 11 желтоқсандағы салықтық тексеру актісі жасалды. </w:t>
      </w:r>
      <w:r w:rsidR="006B4109" w:rsidRPr="00971BF5">
        <w:rPr>
          <w:rFonts w:ascii="Times New Roman" w:eastAsia="Times New Roman" w:hAnsi="Times New Roman" w:cs="Times New Roman"/>
          <w:sz w:val="28"/>
          <w:szCs w:val="28"/>
          <w:lang w:val="kk-KZ"/>
        </w:rPr>
        <w:t xml:space="preserve">Талап қоюшы  </w:t>
      </w:r>
      <w:r w:rsidR="0069513C" w:rsidRPr="00971BF5">
        <w:rPr>
          <w:rFonts w:ascii="Times New Roman" w:eastAsia="Times New Roman" w:hAnsi="Times New Roman" w:cs="Times New Roman"/>
          <w:sz w:val="28"/>
          <w:szCs w:val="28"/>
          <w:lang w:val="kk-KZ"/>
        </w:rPr>
        <w:t>бұл актімен келіспеді, өйткені сот-қолжазба сараптамасының қорытындысы бар, оған сәйкес осы актіде түсінген адамның қолын Г.Р. Сұлтанов орындамаған, осыған байланысты бұл акт заңды бола алмайды.</w:t>
      </w:r>
      <w:r w:rsidR="00F153E1" w:rsidRPr="00971BF5">
        <w:rPr>
          <w:rFonts w:ascii="Times New Roman" w:eastAsia="Times New Roman" w:hAnsi="Times New Roman" w:cs="Times New Roman"/>
          <w:sz w:val="28"/>
          <w:szCs w:val="28"/>
          <w:lang w:val="kk-KZ"/>
        </w:rPr>
        <w:t xml:space="preserve"> </w:t>
      </w:r>
    </w:p>
    <w:p w14:paraId="5CC8316C" w14:textId="77777777" w:rsidR="0069513C" w:rsidRPr="00971BF5" w:rsidRDefault="00845B90"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МАӘС</w:t>
      </w:r>
      <w:r w:rsidR="00F153E1" w:rsidRPr="00971BF5">
        <w:rPr>
          <w:rFonts w:ascii="Times New Roman" w:eastAsia="Times New Roman" w:hAnsi="Times New Roman" w:cs="Times New Roman"/>
          <w:sz w:val="28"/>
          <w:szCs w:val="28"/>
          <w:lang w:val="kk-KZ"/>
        </w:rPr>
        <w:t>-</w:t>
      </w:r>
      <w:r w:rsidR="0069513C" w:rsidRPr="00971BF5">
        <w:rPr>
          <w:rFonts w:ascii="Times New Roman" w:eastAsia="Times New Roman" w:hAnsi="Times New Roman" w:cs="Times New Roman"/>
          <w:sz w:val="28"/>
          <w:szCs w:val="28"/>
          <w:lang w:val="kk-KZ"/>
        </w:rPr>
        <w:t>т</w:t>
      </w:r>
      <w:r w:rsidRPr="00971BF5">
        <w:rPr>
          <w:rFonts w:ascii="Times New Roman" w:eastAsia="Times New Roman" w:hAnsi="Times New Roman" w:cs="Times New Roman"/>
          <w:sz w:val="28"/>
          <w:szCs w:val="28"/>
          <w:lang w:val="kk-KZ"/>
        </w:rPr>
        <w:t>і</w:t>
      </w:r>
      <w:r w:rsidR="0069513C" w:rsidRPr="00971BF5">
        <w:rPr>
          <w:rFonts w:ascii="Times New Roman" w:eastAsia="Times New Roman" w:hAnsi="Times New Roman" w:cs="Times New Roman"/>
          <w:sz w:val="28"/>
          <w:szCs w:val="28"/>
          <w:lang w:val="kk-KZ"/>
        </w:rPr>
        <w:t>ң 2021 ж</w:t>
      </w:r>
      <w:r w:rsidR="00F153E1" w:rsidRPr="00971BF5">
        <w:rPr>
          <w:rFonts w:ascii="Times New Roman" w:eastAsia="Times New Roman" w:hAnsi="Times New Roman" w:cs="Times New Roman"/>
          <w:sz w:val="28"/>
          <w:szCs w:val="28"/>
          <w:lang w:val="kk-KZ"/>
        </w:rPr>
        <w:t>ылғы 10 қыркүйектегі шешімімен «</w:t>
      </w:r>
      <w:r w:rsidR="0069513C" w:rsidRPr="00971BF5">
        <w:rPr>
          <w:rFonts w:ascii="Times New Roman" w:eastAsia="Times New Roman" w:hAnsi="Times New Roman" w:cs="Times New Roman"/>
          <w:sz w:val="28"/>
          <w:szCs w:val="28"/>
          <w:lang w:val="kk-KZ"/>
        </w:rPr>
        <w:t>ДЭЛ плюс</w:t>
      </w:r>
      <w:r w:rsidR="00F153E1" w:rsidRPr="00971BF5">
        <w:rPr>
          <w:rFonts w:ascii="Times New Roman" w:eastAsia="Times New Roman" w:hAnsi="Times New Roman" w:cs="Times New Roman"/>
          <w:sz w:val="28"/>
          <w:szCs w:val="28"/>
          <w:lang w:val="kk-KZ"/>
        </w:rPr>
        <w:t>» ЖШС-ны</w:t>
      </w:r>
      <w:r w:rsidR="0069513C" w:rsidRPr="00971BF5">
        <w:rPr>
          <w:rFonts w:ascii="Times New Roman" w:eastAsia="Times New Roman" w:hAnsi="Times New Roman" w:cs="Times New Roman"/>
          <w:sz w:val="28"/>
          <w:szCs w:val="28"/>
          <w:lang w:val="kk-KZ"/>
        </w:rPr>
        <w:t xml:space="preserve">ң талабы қанағаттандырылды және Департаменттің 2019 жылғы 11 желтоқсандағы салықтық тексеру актісі заңсыз деп танылды. Жауапкердің атына салық заңнамасын бұзғаны үшін сот жеке ұйғарым шығарды. Батыс Қазақстан облыстық сотының әкімшілік істер жөніндегі сот алқасының 2021 жылғы 25 қарашадағы қаулысымен </w:t>
      </w:r>
      <w:r w:rsidR="00DA0F34" w:rsidRPr="00971BF5">
        <w:rPr>
          <w:rFonts w:ascii="Times New Roman" w:eastAsia="Times New Roman" w:hAnsi="Times New Roman" w:cs="Times New Roman"/>
          <w:sz w:val="28"/>
          <w:szCs w:val="28"/>
          <w:lang w:val="kk-KZ"/>
        </w:rPr>
        <w:t>МАӘС</w:t>
      </w:r>
      <w:r w:rsidR="0069513C" w:rsidRPr="00971BF5">
        <w:rPr>
          <w:rFonts w:ascii="Times New Roman" w:eastAsia="Times New Roman" w:hAnsi="Times New Roman" w:cs="Times New Roman"/>
          <w:sz w:val="28"/>
          <w:szCs w:val="28"/>
          <w:lang w:val="kk-KZ"/>
        </w:rPr>
        <w:t xml:space="preserve"> шешімі өзгеріссіз қалды.</w:t>
      </w:r>
    </w:p>
    <w:p w14:paraId="5CC8316D"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Сот отырысында түсіндірілгендей, тексерушілер ЖШС орналасқан нақты мекенжайды білді. Сонымен қатар, тексерушілер тіркеу деректерінде көрсетілген мекенжай бойынша салықтық тексеру актісін тапсырғысы келді. Тексерушіге кәсіпорын басшысының ұзақ қызметтік іссапарына байланысты салықтық тексерудің алдын ала актісін тапсыру мүмкін болмады. Тиісінше, тексеруші салық төлеушінің орналасқан жері бойынша 2019 жылғы 11 желтоқсандағы салықтық тексеру актісін жасады.</w:t>
      </w:r>
    </w:p>
    <w:p w14:paraId="5CC8316E"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Осы актіге сәйкес, ол екі куәгердің қатысуымен жасалған. Куәгерлердің бірінің өтініші негізінде сотқа дейінгі тергеу шеңберінде сот-қолжазба сараптамасы тағайындалды, оған сәйкес осы актіде куәгердің қолын ол орындамаған. Сотқа дейінгі тергеп-тексеру материалдары бойынша іс жүргізу Қазақстан Республикасы қылмыстық</w:t>
      </w:r>
      <w:r w:rsidR="00F153E1" w:rsidRPr="00971BF5">
        <w:rPr>
          <w:rFonts w:ascii="Times New Roman" w:eastAsia="Times New Roman" w:hAnsi="Times New Roman" w:cs="Times New Roman"/>
          <w:sz w:val="28"/>
          <w:szCs w:val="28"/>
          <w:lang w:val="kk-KZ"/>
        </w:rPr>
        <w:t>-процестік</w:t>
      </w:r>
      <w:r w:rsidRPr="00971BF5">
        <w:rPr>
          <w:rFonts w:ascii="Times New Roman" w:eastAsia="Times New Roman" w:hAnsi="Times New Roman" w:cs="Times New Roman"/>
          <w:sz w:val="28"/>
          <w:szCs w:val="28"/>
          <w:lang w:val="kk-KZ"/>
        </w:rPr>
        <w:t xml:space="preserve"> кодексінің (Қ</w:t>
      </w:r>
      <w:r w:rsidR="00F153E1" w:rsidRPr="00971BF5">
        <w:rPr>
          <w:rFonts w:ascii="Times New Roman" w:eastAsia="Times New Roman" w:hAnsi="Times New Roman" w:cs="Times New Roman"/>
          <w:sz w:val="28"/>
          <w:szCs w:val="28"/>
          <w:lang w:val="kk-KZ"/>
        </w:rPr>
        <w:t>П</w:t>
      </w:r>
      <w:r w:rsidRPr="00971BF5">
        <w:rPr>
          <w:rFonts w:ascii="Times New Roman" w:eastAsia="Times New Roman" w:hAnsi="Times New Roman" w:cs="Times New Roman"/>
          <w:sz w:val="28"/>
          <w:szCs w:val="28"/>
          <w:lang w:val="kk-KZ"/>
        </w:rPr>
        <w:t>К) 35-бабының 1 және 2-тармақтары негізінде тоқтатылды.</w:t>
      </w:r>
    </w:p>
    <w:p w14:paraId="5CC8316F" w14:textId="77777777" w:rsidR="0069513C" w:rsidRPr="00971BF5" w:rsidRDefault="00F153E1"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Бұл жағдайда МКД</w:t>
      </w:r>
      <w:r w:rsidR="0069513C" w:rsidRPr="00971BF5">
        <w:rPr>
          <w:rFonts w:ascii="Times New Roman" w:eastAsia="Times New Roman" w:hAnsi="Times New Roman" w:cs="Times New Roman"/>
          <w:sz w:val="28"/>
          <w:szCs w:val="28"/>
          <w:lang w:val="kk-KZ"/>
        </w:rPr>
        <w:t xml:space="preserve"> тексеруші</w:t>
      </w:r>
      <w:r w:rsidRPr="00971BF5">
        <w:rPr>
          <w:rFonts w:ascii="Times New Roman" w:eastAsia="Times New Roman" w:hAnsi="Times New Roman" w:cs="Times New Roman"/>
          <w:sz w:val="28"/>
          <w:szCs w:val="28"/>
          <w:lang w:val="kk-KZ"/>
        </w:rPr>
        <w:t>сінің</w:t>
      </w:r>
      <w:r w:rsidR="0069513C" w:rsidRPr="00971BF5">
        <w:rPr>
          <w:rFonts w:ascii="Times New Roman" w:eastAsia="Times New Roman" w:hAnsi="Times New Roman" w:cs="Times New Roman"/>
          <w:sz w:val="28"/>
          <w:szCs w:val="28"/>
          <w:lang w:val="kk-KZ"/>
        </w:rPr>
        <w:t xml:space="preserve"> тарапынан салықтық тексеру жүргізу рәсімі бұзылды және бұл акт екінші куәгерді нақты тартпай жасалды.</w:t>
      </w:r>
    </w:p>
    <w:p w14:paraId="5CC83170"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lastRenderedPageBreak/>
        <w:t>Салықтық тексеруді жүргізу рәсімі Салық кодексінің 70-бабының 1, 2-тармақтарымен регламенттелген, оған сәйкес салықтық тексеру салық төлеушінің нақты болуын немесе болмауын растау мақсатында салық органдары жүзеге асыратын мемлекеттік бақылау нысандарының бірі болып табылады.</w:t>
      </w:r>
    </w:p>
    <w:p w14:paraId="5CC83171"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Куәгерлердің қатысу рәсімі Салық кодексінің 71-бабында көзделген, онда куәгерлерді тарту бойынша салық органы лауазымды адамдарының іс-әрекеттері регламенттелген. Салық органы белгіленген тәртіпті бұзды. Жауапкердің өкілдері салықтық тексеру актісіндегі куәгерлердің біреуінің қолы түсініксіз жасалғандығына дау айтпайды. Жауапкер сондай-ақ мемлекеттік орган тарапынан бұзушылық фактісі бойынша жеке ұйғарымға шағымданбайды.</w:t>
      </w:r>
    </w:p>
    <w:p w14:paraId="5CC83172"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 xml:space="preserve">Салық кодексінің 158-бабының 3-тармағына сәйкес салық төлеушіге салықтық тексеру актісі табыс етілген күн салықтық тексеру мерзімінің аяқталуы болып есептеледі. Салық кодексінің 159-бабының 1-тармағына сәйкес салықтық тексеру аяқталғаннан кейін салық органы тексеру нәтижелері туралы хабарлама шығарады, ол осы Кодекстің 114 және 115-баптарына сәйкес белгіленген тәртіппен және мерзімдерде салық төлеушіге жіберіледі (тапсырылады). Демек, салықтық тексеру нәтижесінде және осы актінің нәтижесінде салық органы 2019 жылғы 11 желтоқсандағы №60 тексеру нәтижелері туралы хабарлама негізінде 207 594 760 теңге мөлшерінде салық сомасын қосымша есептеді. </w:t>
      </w:r>
      <w:r w:rsidR="00F153E1" w:rsidRPr="00971BF5">
        <w:rPr>
          <w:rFonts w:ascii="Times New Roman" w:eastAsia="Times New Roman" w:hAnsi="Times New Roman" w:cs="Times New Roman"/>
          <w:sz w:val="28"/>
          <w:szCs w:val="28"/>
          <w:lang w:val="kk-KZ"/>
        </w:rPr>
        <w:t xml:space="preserve">Осы </w:t>
      </w:r>
      <w:r w:rsidRPr="00971BF5">
        <w:rPr>
          <w:rFonts w:ascii="Times New Roman" w:eastAsia="Times New Roman" w:hAnsi="Times New Roman" w:cs="Times New Roman"/>
          <w:sz w:val="28"/>
          <w:szCs w:val="28"/>
          <w:lang w:val="kk-KZ"/>
        </w:rPr>
        <w:t xml:space="preserve"> </w:t>
      </w:r>
      <w:r w:rsidR="00F153E1" w:rsidRPr="00971BF5">
        <w:rPr>
          <w:rFonts w:ascii="Times New Roman" w:eastAsia="Times New Roman" w:hAnsi="Times New Roman" w:cs="Times New Roman"/>
          <w:sz w:val="28"/>
          <w:szCs w:val="28"/>
          <w:lang w:val="kk-KZ"/>
        </w:rPr>
        <w:t xml:space="preserve">хабарламаның  көрсетілген </w:t>
      </w:r>
      <w:r w:rsidRPr="00971BF5">
        <w:rPr>
          <w:rFonts w:ascii="Times New Roman" w:eastAsia="Times New Roman" w:hAnsi="Times New Roman" w:cs="Times New Roman"/>
          <w:sz w:val="28"/>
          <w:szCs w:val="28"/>
          <w:lang w:val="kk-KZ"/>
        </w:rPr>
        <w:t>бөлім</w:t>
      </w:r>
      <w:r w:rsidR="00F153E1" w:rsidRPr="00971BF5">
        <w:rPr>
          <w:rFonts w:ascii="Times New Roman" w:eastAsia="Times New Roman" w:hAnsi="Times New Roman" w:cs="Times New Roman"/>
          <w:sz w:val="28"/>
          <w:szCs w:val="28"/>
          <w:lang w:val="kk-KZ"/>
        </w:rPr>
        <w:t>іне</w:t>
      </w:r>
      <w:r w:rsidRPr="00971BF5">
        <w:rPr>
          <w:rFonts w:ascii="Times New Roman" w:eastAsia="Times New Roman" w:hAnsi="Times New Roman" w:cs="Times New Roman"/>
          <w:sz w:val="28"/>
          <w:szCs w:val="28"/>
          <w:lang w:val="kk-KZ"/>
        </w:rPr>
        <w:t xml:space="preserve"> </w:t>
      </w:r>
      <w:r w:rsidR="006B4109" w:rsidRPr="00971BF5">
        <w:rPr>
          <w:rFonts w:ascii="Times New Roman" w:eastAsia="Times New Roman" w:hAnsi="Times New Roman" w:cs="Times New Roman"/>
          <w:sz w:val="28"/>
          <w:szCs w:val="28"/>
          <w:lang w:val="kk-KZ"/>
        </w:rPr>
        <w:t xml:space="preserve">талап қоюшы  </w:t>
      </w:r>
      <w:r w:rsidRPr="00971BF5">
        <w:rPr>
          <w:rFonts w:ascii="Times New Roman" w:eastAsia="Times New Roman" w:hAnsi="Times New Roman" w:cs="Times New Roman"/>
          <w:sz w:val="28"/>
          <w:szCs w:val="28"/>
          <w:lang w:val="kk-KZ"/>
        </w:rPr>
        <w:t>сотқа шағымданды.</w:t>
      </w:r>
    </w:p>
    <w:p w14:paraId="5CC83173" w14:textId="77777777" w:rsidR="0069513C" w:rsidRPr="00971BF5" w:rsidRDefault="00E75DB8"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 xml:space="preserve">ӘРПК-нің 13-бабының 1, </w:t>
      </w:r>
      <w:r w:rsidR="0069513C" w:rsidRPr="00971BF5">
        <w:rPr>
          <w:rFonts w:ascii="Times New Roman" w:eastAsia="Times New Roman" w:hAnsi="Times New Roman" w:cs="Times New Roman"/>
          <w:sz w:val="28"/>
          <w:szCs w:val="28"/>
          <w:lang w:val="kk-KZ"/>
        </w:rPr>
        <w:t>3-бөліктеріне сәйкес әкімшілік рәсімге қатысушының әкімшілік органның, лауазымды адамның қызметіне деген сенімі Қазақстан Республикасының заңдарымен қорғалады.</w:t>
      </w:r>
    </w:p>
    <w:p w14:paraId="5CC83174"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Әкімшілік органның, лауазымды адамның кінәсінен қабылданған заңсыз әкімшілік акт әкімшілік рәсімге қатысушы үшін ауыр зардаптарға әкеп соқтырмайды.</w:t>
      </w:r>
    </w:p>
    <w:p w14:paraId="5CC83175"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Салық органының өкілдері салықтық тексеруді аяқтау және салықтық тексеру актісін тапсыру қажеттілігі 2020 жылдың 31 желтоқсанына дейін болғанын түсіндірді, өйткені 2020 жылдың 1 қаңтарынан бастап салық заңнамасына енгізілген түзетулерге сәйкес ескіру мерзімі 5 жылдан 3 жылға дей</w:t>
      </w:r>
      <w:r w:rsidR="00E75DB8" w:rsidRPr="00971BF5">
        <w:rPr>
          <w:rFonts w:ascii="Times New Roman" w:eastAsia="Times New Roman" w:hAnsi="Times New Roman" w:cs="Times New Roman"/>
          <w:sz w:val="28"/>
          <w:szCs w:val="28"/>
          <w:lang w:val="kk-KZ"/>
        </w:rPr>
        <w:t>ін қысқартылуы тиіс болатын</w:t>
      </w:r>
      <w:r w:rsidRPr="00971BF5">
        <w:rPr>
          <w:rFonts w:ascii="Times New Roman" w:eastAsia="Times New Roman" w:hAnsi="Times New Roman" w:cs="Times New Roman"/>
          <w:sz w:val="28"/>
          <w:szCs w:val="28"/>
          <w:lang w:val="kk-KZ"/>
        </w:rPr>
        <w:t>. Бұл ретте, МКД</w:t>
      </w:r>
      <w:r w:rsidR="008C6005" w:rsidRPr="00971BF5">
        <w:rPr>
          <w:rFonts w:ascii="Times New Roman" w:eastAsia="Times New Roman" w:hAnsi="Times New Roman" w:cs="Times New Roman"/>
          <w:sz w:val="28"/>
          <w:szCs w:val="28"/>
          <w:lang w:val="kk-KZ"/>
        </w:rPr>
        <w:t>-нің</w:t>
      </w:r>
      <w:r w:rsidRPr="00971BF5">
        <w:rPr>
          <w:rFonts w:ascii="Times New Roman" w:eastAsia="Times New Roman" w:hAnsi="Times New Roman" w:cs="Times New Roman"/>
          <w:sz w:val="28"/>
          <w:szCs w:val="28"/>
          <w:lang w:val="kk-KZ"/>
        </w:rPr>
        <w:t xml:space="preserve"> өкілі ЖШС көрсетілген түзетулерге байланысты салықтық тексеру нәтижелерін тапсырудан әдейі жалтарған деп есептейді. Жауапкер салықтық тексеру актісін заңсыз деп тану </w:t>
      </w:r>
      <w:r w:rsidR="002254E3" w:rsidRPr="00971BF5">
        <w:rPr>
          <w:rFonts w:ascii="Times New Roman" w:eastAsia="Times New Roman" w:hAnsi="Times New Roman" w:cs="Times New Roman"/>
          <w:sz w:val="28"/>
          <w:szCs w:val="28"/>
          <w:lang w:val="kk-KZ"/>
        </w:rPr>
        <w:t xml:space="preserve">2015 және 2016 жылдардағы </w:t>
      </w:r>
      <w:r w:rsidRPr="00971BF5">
        <w:rPr>
          <w:rFonts w:ascii="Times New Roman" w:eastAsia="Times New Roman" w:hAnsi="Times New Roman" w:cs="Times New Roman"/>
          <w:sz w:val="28"/>
          <w:szCs w:val="28"/>
          <w:lang w:val="kk-KZ"/>
        </w:rPr>
        <w:t>салықтық тексеру нәтижелерін заңсыз деп тану қаупін тудырады деп санайды.</w:t>
      </w:r>
    </w:p>
    <w:p w14:paraId="5CC83176" w14:textId="77777777" w:rsidR="0069513C" w:rsidRPr="00971BF5" w:rsidRDefault="009E4E3E"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Алайда</w:t>
      </w:r>
      <w:r w:rsidR="0069513C" w:rsidRPr="00971BF5">
        <w:rPr>
          <w:rFonts w:ascii="Times New Roman" w:eastAsia="Times New Roman" w:hAnsi="Times New Roman" w:cs="Times New Roman"/>
          <w:sz w:val="28"/>
          <w:szCs w:val="28"/>
          <w:lang w:val="kk-KZ"/>
        </w:rPr>
        <w:t xml:space="preserve"> алқа даудың мәні салықтық тексеру актісін жасау тәртібі деп санайды. </w:t>
      </w:r>
      <w:r w:rsidRPr="00971BF5">
        <w:rPr>
          <w:rFonts w:ascii="Times New Roman" w:eastAsia="Times New Roman" w:hAnsi="Times New Roman" w:cs="Times New Roman"/>
          <w:sz w:val="28"/>
          <w:szCs w:val="28"/>
          <w:lang w:val="kk-KZ"/>
        </w:rPr>
        <w:t>ӘРПК</w:t>
      </w:r>
      <w:r w:rsidR="0069513C" w:rsidRPr="00971BF5">
        <w:rPr>
          <w:rFonts w:ascii="Times New Roman" w:eastAsia="Times New Roman" w:hAnsi="Times New Roman" w:cs="Times New Roman"/>
          <w:sz w:val="28"/>
          <w:szCs w:val="28"/>
          <w:lang w:val="kk-KZ"/>
        </w:rPr>
        <w:t xml:space="preserve">-нің 13-бабында көзделген сенім құқығын қорғау қағидаты әкімшілік рәсімге қатысушы үшін әкімшілік органның кінәсінен жасалған заңсыз әрекеттерден ауыртпалық салдарлардың туындауына жол бермеу </w:t>
      </w:r>
      <w:r w:rsidRPr="00971BF5">
        <w:rPr>
          <w:rFonts w:ascii="Times New Roman" w:eastAsia="Times New Roman" w:hAnsi="Times New Roman" w:cs="Times New Roman"/>
          <w:sz w:val="28"/>
          <w:szCs w:val="28"/>
          <w:lang w:val="kk-KZ"/>
        </w:rPr>
        <w:t>жөнінде жария етеді</w:t>
      </w:r>
      <w:r w:rsidR="0069513C" w:rsidRPr="00971BF5">
        <w:rPr>
          <w:rFonts w:ascii="Times New Roman" w:eastAsia="Times New Roman" w:hAnsi="Times New Roman" w:cs="Times New Roman"/>
          <w:sz w:val="28"/>
          <w:szCs w:val="28"/>
          <w:lang w:val="kk-KZ"/>
        </w:rPr>
        <w:t xml:space="preserve">. Салық төлеушінің әрекеттері (әрекетсіздігі) және </w:t>
      </w:r>
      <w:r w:rsidR="0069513C" w:rsidRPr="00971BF5">
        <w:rPr>
          <w:rFonts w:ascii="Times New Roman" w:eastAsia="Times New Roman" w:hAnsi="Times New Roman" w:cs="Times New Roman"/>
          <w:sz w:val="28"/>
          <w:szCs w:val="28"/>
          <w:lang w:val="kk-KZ"/>
        </w:rPr>
        <w:lastRenderedPageBreak/>
        <w:t>салықтық тексеру актісін уақтылы тапсырмауға байланысты тәуекелдер салықтық тексеру актісін бұрмалау үшін негіздеме ретінде қаралмайды.</w:t>
      </w:r>
    </w:p>
    <w:p w14:paraId="5CC83177"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Алқа тек ресми негіздер бойынша дұрыс әкімшілік актіні заңсыз деп тануға болмайды деген МКД дәлелін қабылдамайды. Сонымен, қолтаңбаны қолдан жасау ресми негіз болып табылмайды және осы факт бойынша қылмыстық іс қозғалды. Салық инспекторларының Салық кодексінің нормаларын сақтауы салық төлеушілердің мемлекеттік кірістер органдарына сенім білдіру құқығын қорғаудың ажырамас бөлігі болып табылады. Салықтық тексеру актісі заңсыз деп танылды.</w:t>
      </w:r>
    </w:p>
    <w:p w14:paraId="5CC83178"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Дәлелдеудің тағы бір маңызды аспектісі</w:t>
      </w:r>
      <w:r w:rsidR="00874AE9" w:rsidRPr="00971BF5">
        <w:rPr>
          <w:rFonts w:ascii="Times New Roman" w:eastAsia="Times New Roman" w:hAnsi="Times New Roman" w:cs="Times New Roman"/>
          <w:sz w:val="28"/>
          <w:szCs w:val="28"/>
          <w:lang w:val="kk-KZ"/>
        </w:rPr>
        <w:t xml:space="preserve"> – </w:t>
      </w:r>
      <w:r w:rsidRPr="00971BF5">
        <w:rPr>
          <w:rFonts w:ascii="Times New Roman" w:eastAsia="Times New Roman" w:hAnsi="Times New Roman" w:cs="Times New Roman"/>
          <w:sz w:val="28"/>
          <w:szCs w:val="28"/>
          <w:lang w:val="kk-KZ"/>
        </w:rPr>
        <w:t>судьяның белсенді рөлі. 2022 жылғы 31 наурыздағы №6001-22-00-6ап/48 қаулымен соттың белсенді рөлі соңына дейін іске асырылмауына байланысты төмен тұрған соттардың сот актілері</w:t>
      </w:r>
      <w:r w:rsidR="000070E2" w:rsidRPr="00971BF5">
        <w:rPr>
          <w:rFonts w:ascii="Times New Roman" w:eastAsia="Times New Roman" w:hAnsi="Times New Roman" w:cs="Times New Roman"/>
          <w:sz w:val="28"/>
          <w:szCs w:val="28"/>
          <w:lang w:val="kk-KZ"/>
        </w:rPr>
        <w:t>нің күші</w:t>
      </w:r>
      <w:r w:rsidRPr="00971BF5">
        <w:rPr>
          <w:rFonts w:ascii="Times New Roman" w:eastAsia="Times New Roman" w:hAnsi="Times New Roman" w:cs="Times New Roman"/>
          <w:sz w:val="28"/>
          <w:szCs w:val="28"/>
          <w:lang w:val="kk-KZ"/>
        </w:rPr>
        <w:t xml:space="preserve"> жойылды.</w:t>
      </w:r>
      <w:r w:rsidR="00874AE9" w:rsidRPr="00971BF5">
        <w:rPr>
          <w:rFonts w:ascii="Times New Roman" w:eastAsia="Times New Roman" w:hAnsi="Times New Roman" w:cs="Times New Roman"/>
          <w:sz w:val="28"/>
          <w:szCs w:val="28"/>
          <w:lang w:val="kk-KZ"/>
        </w:rPr>
        <w:t xml:space="preserve"> </w:t>
      </w:r>
    </w:p>
    <w:p w14:paraId="5CC83179" w14:textId="77777777" w:rsidR="0069513C" w:rsidRPr="00971BF5" w:rsidRDefault="000070E2"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А.</w:t>
      </w:r>
      <w:r w:rsidR="0069513C" w:rsidRPr="00971BF5">
        <w:rPr>
          <w:rFonts w:ascii="Times New Roman" w:eastAsia="Times New Roman" w:hAnsi="Times New Roman" w:cs="Times New Roman"/>
          <w:sz w:val="28"/>
          <w:szCs w:val="28"/>
          <w:lang w:val="kk-KZ"/>
        </w:rPr>
        <w:t>Н.</w:t>
      </w:r>
      <w:r w:rsidRPr="00971BF5">
        <w:rPr>
          <w:rFonts w:ascii="Times New Roman" w:eastAsia="Times New Roman" w:hAnsi="Times New Roman" w:cs="Times New Roman"/>
          <w:sz w:val="28"/>
          <w:szCs w:val="28"/>
          <w:lang w:val="kk-KZ"/>
        </w:rPr>
        <w:t xml:space="preserve"> Кожемякин «С» санаты (жүк көлігі) 2003 жылы шығарылған «</w:t>
      </w:r>
      <w:r w:rsidR="0069513C" w:rsidRPr="00971BF5">
        <w:rPr>
          <w:rFonts w:ascii="Times New Roman" w:eastAsia="Times New Roman" w:hAnsi="Times New Roman" w:cs="Times New Roman"/>
          <w:sz w:val="28"/>
          <w:szCs w:val="28"/>
          <w:lang w:val="kk-KZ"/>
        </w:rPr>
        <w:t>Dodge Ram 3500</w:t>
      </w:r>
      <w:r w:rsidRPr="00971BF5">
        <w:rPr>
          <w:rFonts w:ascii="Times New Roman" w:eastAsia="Times New Roman" w:hAnsi="Times New Roman" w:cs="Times New Roman"/>
          <w:sz w:val="28"/>
          <w:szCs w:val="28"/>
          <w:lang w:val="kk-KZ"/>
        </w:rPr>
        <w:t>»</w:t>
      </w:r>
      <w:r w:rsidR="0069513C" w:rsidRPr="00971BF5">
        <w:rPr>
          <w:rFonts w:ascii="Times New Roman" w:eastAsia="Times New Roman" w:hAnsi="Times New Roman" w:cs="Times New Roman"/>
          <w:sz w:val="28"/>
          <w:szCs w:val="28"/>
          <w:lang w:val="kk-KZ"/>
        </w:rPr>
        <w:t xml:space="preserve"> маркалы автокөлікт</w:t>
      </w:r>
      <w:r w:rsidRPr="00971BF5">
        <w:rPr>
          <w:rFonts w:ascii="Times New Roman" w:eastAsia="Times New Roman" w:hAnsi="Times New Roman" w:cs="Times New Roman"/>
          <w:sz w:val="28"/>
          <w:szCs w:val="28"/>
          <w:lang w:val="kk-KZ"/>
        </w:rPr>
        <w:t xml:space="preserve">ің 2012 жылғы 12 қазаннан бастап иесі болып табылатындығына уәж келтіре </w:t>
      </w:r>
      <w:r w:rsidR="0069513C" w:rsidRPr="00971BF5">
        <w:rPr>
          <w:rFonts w:ascii="Times New Roman" w:eastAsia="Times New Roman" w:hAnsi="Times New Roman" w:cs="Times New Roman"/>
          <w:sz w:val="28"/>
          <w:szCs w:val="28"/>
          <w:lang w:val="kk-KZ"/>
        </w:rPr>
        <w:t xml:space="preserve">отырып, </w:t>
      </w:r>
      <w:r w:rsidRPr="00971BF5">
        <w:rPr>
          <w:rFonts w:ascii="Times New Roman" w:eastAsia="Times New Roman" w:hAnsi="Times New Roman" w:cs="Times New Roman"/>
          <w:sz w:val="28"/>
          <w:szCs w:val="28"/>
          <w:lang w:val="kk-KZ"/>
        </w:rPr>
        <w:t xml:space="preserve">Басқарманың </w:t>
      </w:r>
      <w:r w:rsidR="0069513C" w:rsidRPr="00971BF5">
        <w:rPr>
          <w:rFonts w:ascii="Times New Roman" w:eastAsia="Times New Roman" w:hAnsi="Times New Roman" w:cs="Times New Roman"/>
          <w:sz w:val="28"/>
          <w:szCs w:val="28"/>
          <w:lang w:val="kk-KZ"/>
        </w:rPr>
        <w:t xml:space="preserve">көлік салығын есептеу жөніндегі </w:t>
      </w:r>
      <w:r w:rsidRPr="00971BF5">
        <w:rPr>
          <w:rFonts w:ascii="Times New Roman" w:eastAsia="Times New Roman" w:hAnsi="Times New Roman" w:cs="Times New Roman"/>
          <w:sz w:val="28"/>
          <w:szCs w:val="28"/>
          <w:lang w:val="kk-KZ"/>
        </w:rPr>
        <w:t>әрекеттеріне дау айтып, сотқа шағыммен жүгінді</w:t>
      </w:r>
      <w:r w:rsidR="0069513C" w:rsidRPr="00971BF5">
        <w:rPr>
          <w:rFonts w:ascii="Times New Roman" w:eastAsia="Times New Roman" w:hAnsi="Times New Roman" w:cs="Times New Roman"/>
          <w:sz w:val="28"/>
          <w:szCs w:val="28"/>
          <w:lang w:val="kk-KZ"/>
        </w:rPr>
        <w:t>.</w:t>
      </w:r>
      <w:r w:rsidRPr="00971BF5">
        <w:rPr>
          <w:rFonts w:ascii="Times New Roman" w:eastAsia="Times New Roman" w:hAnsi="Times New Roman" w:cs="Times New Roman"/>
          <w:sz w:val="28"/>
          <w:szCs w:val="28"/>
          <w:lang w:val="kk-KZ"/>
        </w:rPr>
        <w:t xml:space="preserve">   </w:t>
      </w:r>
    </w:p>
    <w:p w14:paraId="5CC8317A" w14:textId="77777777" w:rsidR="0069513C" w:rsidRPr="00971BF5" w:rsidRDefault="000070E2"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2021 жылғы 19 сәуірде Б</w:t>
      </w:r>
      <w:r w:rsidR="0069513C" w:rsidRPr="00971BF5">
        <w:rPr>
          <w:rFonts w:ascii="Times New Roman" w:eastAsia="Times New Roman" w:hAnsi="Times New Roman" w:cs="Times New Roman"/>
          <w:sz w:val="28"/>
          <w:szCs w:val="28"/>
          <w:lang w:val="kk-KZ"/>
        </w:rPr>
        <w:t>асқарма осы көлік құралына салық бойынша 858 576 теңге сомасында өтелмеген салық берешегінің, 225 495 теңге мөлшерінде өсімпұлдың бар екендігі туралы хабарлама шығарды. Салық органы көлік сал</w:t>
      </w:r>
      <w:r w:rsidRPr="00971BF5">
        <w:rPr>
          <w:rFonts w:ascii="Times New Roman" w:eastAsia="Times New Roman" w:hAnsi="Times New Roman" w:cs="Times New Roman"/>
          <w:sz w:val="28"/>
          <w:szCs w:val="28"/>
          <w:lang w:val="kk-KZ"/>
        </w:rPr>
        <w:t>ығын қозғалтқыш көлемі бойынша «</w:t>
      </w:r>
      <w:r w:rsidR="0069513C" w:rsidRPr="00971BF5">
        <w:rPr>
          <w:rFonts w:ascii="Times New Roman" w:eastAsia="Times New Roman" w:hAnsi="Times New Roman" w:cs="Times New Roman"/>
          <w:sz w:val="28"/>
          <w:szCs w:val="28"/>
          <w:lang w:val="kk-KZ"/>
        </w:rPr>
        <w:t>В</w:t>
      </w:r>
      <w:r w:rsidRPr="00971BF5">
        <w:rPr>
          <w:rFonts w:ascii="Times New Roman" w:eastAsia="Times New Roman" w:hAnsi="Times New Roman" w:cs="Times New Roman"/>
          <w:sz w:val="28"/>
          <w:szCs w:val="28"/>
          <w:lang w:val="kk-KZ"/>
        </w:rPr>
        <w:t>»</w:t>
      </w:r>
      <w:r w:rsidR="0069513C" w:rsidRPr="00971BF5">
        <w:rPr>
          <w:rFonts w:ascii="Times New Roman" w:eastAsia="Times New Roman" w:hAnsi="Times New Roman" w:cs="Times New Roman"/>
          <w:sz w:val="28"/>
          <w:szCs w:val="28"/>
          <w:lang w:val="kk-KZ"/>
        </w:rPr>
        <w:t xml:space="preserve"> санатындағы автомобильдер (жеңіл автомобильдер) үшін белгіленген мөлшерлеме негізінде есептеді.</w:t>
      </w:r>
    </w:p>
    <w:p w14:paraId="5CC8317B" w14:textId="77777777" w:rsidR="0069513C" w:rsidRPr="00971BF5" w:rsidRDefault="006B4109"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 xml:space="preserve">Талап қоюшы  </w:t>
      </w:r>
      <w:r w:rsidR="0069513C" w:rsidRPr="00971BF5">
        <w:rPr>
          <w:rFonts w:ascii="Times New Roman" w:eastAsia="Times New Roman" w:hAnsi="Times New Roman" w:cs="Times New Roman"/>
          <w:sz w:val="28"/>
          <w:szCs w:val="28"/>
          <w:lang w:val="kk-KZ"/>
        </w:rPr>
        <w:t>жауапкердің жолаушылар көлігі ретінде көлік салығын қосымша есептеу әрекеттері за</w:t>
      </w:r>
      <w:r w:rsidR="00AA735E" w:rsidRPr="00971BF5">
        <w:rPr>
          <w:rFonts w:ascii="Times New Roman" w:eastAsia="Times New Roman" w:hAnsi="Times New Roman" w:cs="Times New Roman"/>
          <w:sz w:val="28"/>
          <w:szCs w:val="28"/>
          <w:lang w:val="kk-KZ"/>
        </w:rPr>
        <w:t>ңсыз деп санайды, өйткені оның «</w:t>
      </w:r>
      <w:r w:rsidR="0069513C" w:rsidRPr="00971BF5">
        <w:rPr>
          <w:rFonts w:ascii="Times New Roman" w:eastAsia="Times New Roman" w:hAnsi="Times New Roman" w:cs="Times New Roman"/>
          <w:sz w:val="28"/>
          <w:szCs w:val="28"/>
          <w:lang w:val="kk-KZ"/>
        </w:rPr>
        <w:t>Dodge Ram 3500</w:t>
      </w:r>
      <w:r w:rsidR="00AA735E" w:rsidRPr="00971BF5">
        <w:rPr>
          <w:rFonts w:ascii="Times New Roman" w:eastAsia="Times New Roman" w:hAnsi="Times New Roman" w:cs="Times New Roman"/>
          <w:sz w:val="28"/>
          <w:szCs w:val="28"/>
          <w:lang w:val="kk-KZ"/>
        </w:rPr>
        <w:t xml:space="preserve">» </w:t>
      </w:r>
      <w:r w:rsidR="0069513C" w:rsidRPr="00971BF5">
        <w:rPr>
          <w:rFonts w:ascii="Times New Roman" w:eastAsia="Times New Roman" w:hAnsi="Times New Roman" w:cs="Times New Roman"/>
          <w:sz w:val="28"/>
          <w:szCs w:val="28"/>
          <w:lang w:val="kk-KZ"/>
        </w:rPr>
        <w:t xml:space="preserve"> маркалы көлігі жүк көлігіне жатады және заңда белгіленген тәртіппен жүк көлігі ретінде тіркелген.</w:t>
      </w:r>
    </w:p>
    <w:p w14:paraId="5CC8317C" w14:textId="77777777" w:rsidR="0069513C" w:rsidRPr="00971BF5" w:rsidRDefault="0069513C" w:rsidP="001544C1">
      <w:pPr>
        <w:pStyle w:val="1"/>
        <w:tabs>
          <w:tab w:val="left" w:pos="709"/>
        </w:tabs>
        <w:ind w:firstLine="567"/>
        <w:jc w:val="both"/>
        <w:rPr>
          <w:rFonts w:ascii="Times New Roman" w:eastAsia="Times New Roman" w:hAnsi="Times New Roman" w:cs="Times New Roman"/>
          <w:sz w:val="28"/>
          <w:szCs w:val="28"/>
          <w:lang w:val="kk-KZ"/>
        </w:rPr>
      </w:pPr>
      <w:r w:rsidRPr="00971BF5">
        <w:rPr>
          <w:rFonts w:ascii="Times New Roman" w:eastAsia="Times New Roman" w:hAnsi="Times New Roman" w:cs="Times New Roman"/>
          <w:sz w:val="28"/>
          <w:szCs w:val="28"/>
          <w:lang w:val="kk-KZ"/>
        </w:rPr>
        <w:t>Жауапк</w:t>
      </w:r>
      <w:r w:rsidR="003744D0" w:rsidRPr="00971BF5">
        <w:rPr>
          <w:rFonts w:ascii="Times New Roman" w:eastAsia="Times New Roman" w:hAnsi="Times New Roman" w:cs="Times New Roman"/>
          <w:sz w:val="28"/>
          <w:szCs w:val="28"/>
          <w:lang w:val="kk-KZ"/>
        </w:rPr>
        <w:t>ердің өкілі М.</w:t>
      </w:r>
      <w:r w:rsidRPr="00971BF5">
        <w:rPr>
          <w:rFonts w:ascii="Times New Roman" w:eastAsia="Times New Roman" w:hAnsi="Times New Roman" w:cs="Times New Roman"/>
          <w:sz w:val="28"/>
          <w:szCs w:val="28"/>
          <w:lang w:val="kk-KZ"/>
        </w:rPr>
        <w:t xml:space="preserve">Б. Өтебай салық органы көлік салығын есептеуді МАИ автоматтандырылған деректерінің мәліметтері негізінде жүргізгенін түсіндіре отырып, </w:t>
      </w:r>
      <w:r w:rsidR="006B4109" w:rsidRPr="00971BF5">
        <w:rPr>
          <w:rFonts w:ascii="Times New Roman" w:eastAsia="Times New Roman" w:hAnsi="Times New Roman" w:cs="Times New Roman"/>
          <w:sz w:val="28"/>
          <w:szCs w:val="28"/>
          <w:lang w:val="kk-KZ"/>
        </w:rPr>
        <w:t xml:space="preserve">талап қоюшының  </w:t>
      </w:r>
      <w:r w:rsidRPr="00971BF5">
        <w:rPr>
          <w:rFonts w:ascii="Times New Roman" w:eastAsia="Times New Roman" w:hAnsi="Times New Roman" w:cs="Times New Roman"/>
          <w:sz w:val="28"/>
          <w:szCs w:val="28"/>
          <w:lang w:val="kk-KZ"/>
        </w:rPr>
        <w:t>кассациялық шағымын қ</w:t>
      </w:r>
      <w:r w:rsidR="003744D0" w:rsidRPr="00971BF5">
        <w:rPr>
          <w:rFonts w:ascii="Times New Roman" w:eastAsia="Times New Roman" w:hAnsi="Times New Roman" w:cs="Times New Roman"/>
          <w:sz w:val="28"/>
          <w:szCs w:val="28"/>
          <w:lang w:val="kk-KZ"/>
        </w:rPr>
        <w:t>анағаттандырусыз қалдыруды сұра</w:t>
      </w:r>
      <w:r w:rsidRPr="00971BF5">
        <w:rPr>
          <w:rFonts w:ascii="Times New Roman" w:eastAsia="Times New Roman" w:hAnsi="Times New Roman" w:cs="Times New Roman"/>
          <w:sz w:val="28"/>
          <w:szCs w:val="28"/>
          <w:lang w:val="kk-KZ"/>
        </w:rPr>
        <w:t xml:space="preserve">ды. </w:t>
      </w:r>
      <w:r w:rsidR="006B4109" w:rsidRPr="00971BF5">
        <w:rPr>
          <w:rFonts w:ascii="Times New Roman" w:eastAsia="Times New Roman" w:hAnsi="Times New Roman" w:cs="Times New Roman"/>
          <w:sz w:val="28"/>
          <w:szCs w:val="28"/>
          <w:lang w:val="kk-KZ"/>
        </w:rPr>
        <w:t xml:space="preserve">Талап қоюшының  </w:t>
      </w:r>
      <w:r w:rsidRPr="00971BF5">
        <w:rPr>
          <w:rFonts w:ascii="Times New Roman" w:eastAsia="Times New Roman" w:hAnsi="Times New Roman" w:cs="Times New Roman"/>
          <w:sz w:val="28"/>
          <w:szCs w:val="28"/>
          <w:lang w:val="kk-KZ"/>
        </w:rPr>
        <w:t>көлігі пикап болып табылады, тиісінше, көлік салығын есептеу кезінде салық органы Салық кодексінің 492-бабы 4-тармағының 1) тармақшасын қозғалтқыш көлемі бойынша жеңіл автомобильдер үшін де қолданды.</w:t>
      </w:r>
    </w:p>
    <w:p w14:paraId="5CC8317D"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Жергілікті соттар Салық кодексінің 492-бабының 4-тармағының 1) тармақшасын қолдана отырып, талап қоюды қанағаттандырудан бас тартты. Олар әкімшілік полиция органдарының мәліметтері бойынша </w:t>
      </w:r>
      <w:r w:rsidR="009D4E13" w:rsidRPr="00971BF5">
        <w:rPr>
          <w:rFonts w:ascii="Times New Roman" w:hAnsi="Times New Roman" w:cs="Times New Roman"/>
          <w:sz w:val="28"/>
          <w:szCs w:val="28"/>
          <w:lang w:val="kk-KZ"/>
        </w:rPr>
        <w:t xml:space="preserve">талап қоюшының  </w:t>
      </w:r>
      <w:r w:rsidR="00736FD5" w:rsidRPr="00971BF5">
        <w:rPr>
          <w:rFonts w:ascii="Times New Roman" w:hAnsi="Times New Roman" w:cs="Times New Roman"/>
          <w:sz w:val="28"/>
          <w:szCs w:val="28"/>
          <w:lang w:val="kk-KZ"/>
        </w:rPr>
        <w:t>көлігі «</w:t>
      </w:r>
      <w:r w:rsidRPr="00971BF5">
        <w:rPr>
          <w:rFonts w:ascii="Times New Roman" w:hAnsi="Times New Roman" w:cs="Times New Roman"/>
          <w:sz w:val="28"/>
          <w:szCs w:val="28"/>
          <w:lang w:val="kk-KZ"/>
        </w:rPr>
        <w:t>пикап</w:t>
      </w:r>
      <w:r w:rsidR="00736FD5"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санатына жатады және салық салу мақсатында жеңіл автомобиль болып табылады деген қорытындыға келді.</w:t>
      </w:r>
    </w:p>
    <w:p w14:paraId="5CC8317E"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Алайда, </w:t>
      </w:r>
      <w:r w:rsidR="00627C5A" w:rsidRPr="00971BF5">
        <w:rPr>
          <w:rFonts w:ascii="Times New Roman" w:hAnsi="Times New Roman" w:cs="Times New Roman"/>
          <w:sz w:val="28"/>
          <w:szCs w:val="28"/>
          <w:lang w:val="kk-KZ"/>
        </w:rPr>
        <w:t>ӘІСА</w:t>
      </w:r>
      <w:r w:rsidRPr="00971BF5">
        <w:rPr>
          <w:rFonts w:ascii="Times New Roman" w:hAnsi="Times New Roman" w:cs="Times New Roman"/>
          <w:sz w:val="28"/>
          <w:szCs w:val="28"/>
          <w:lang w:val="kk-KZ"/>
        </w:rPr>
        <w:t xml:space="preserve"> </w:t>
      </w:r>
      <w:r w:rsidR="00736FD5" w:rsidRPr="00971BF5">
        <w:rPr>
          <w:rFonts w:ascii="Times New Roman" w:hAnsi="Times New Roman" w:cs="Times New Roman"/>
          <w:sz w:val="28"/>
          <w:szCs w:val="28"/>
          <w:lang w:val="kk-KZ"/>
        </w:rPr>
        <w:t>мына</w:t>
      </w:r>
      <w:r w:rsidRPr="00971BF5">
        <w:rPr>
          <w:rFonts w:ascii="Times New Roman" w:hAnsi="Times New Roman" w:cs="Times New Roman"/>
          <w:sz w:val="28"/>
          <w:szCs w:val="28"/>
          <w:lang w:val="kk-KZ"/>
        </w:rPr>
        <w:t xml:space="preserve"> негіздер бойынша жергілікті соттардың аталған тұжырымдарымен келісе алмайды.</w:t>
      </w:r>
    </w:p>
    <w:p w14:paraId="5CC8317F"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Салық кодексінің 492-бабы 4-тармағының 2) тармақшасында, егер осы тармақтың 1) тармақшасында өзгеше белгіленбесе, жүк автомобильдеріне с (СЕ, С1Е, С1 қоса алғанда) санатындағы автомобильдер жататыны көзделген.</w:t>
      </w:r>
    </w:p>
    <w:p w14:paraId="5CC83180"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Көлік</w:t>
      </w:r>
      <w:r w:rsidR="00736FD5" w:rsidRPr="00971BF5">
        <w:rPr>
          <w:rFonts w:ascii="Times New Roman" w:hAnsi="Times New Roman" w:cs="Times New Roman"/>
          <w:sz w:val="28"/>
          <w:szCs w:val="28"/>
          <w:lang w:val="kk-KZ"/>
        </w:rPr>
        <w:t xml:space="preserve"> құралын тіркеу туралы куәлік бойынша</w:t>
      </w:r>
      <w:r w:rsidRPr="00971BF5">
        <w:rPr>
          <w:rFonts w:ascii="Times New Roman" w:hAnsi="Times New Roman" w:cs="Times New Roman"/>
          <w:sz w:val="28"/>
          <w:szCs w:val="28"/>
          <w:lang w:val="kk-KZ"/>
        </w:rPr>
        <w:t xml:space="preserve"> </w:t>
      </w:r>
      <w:r w:rsidR="006B4109" w:rsidRPr="00971BF5">
        <w:rPr>
          <w:lang w:val="kk-KZ"/>
        </w:rPr>
        <w:t xml:space="preserve"> </w:t>
      </w:r>
      <w:r w:rsidR="006B4109" w:rsidRPr="00971BF5">
        <w:rPr>
          <w:rFonts w:ascii="Times New Roman" w:hAnsi="Times New Roman" w:cs="Times New Roman"/>
          <w:sz w:val="28"/>
          <w:szCs w:val="28"/>
          <w:lang w:val="kk-KZ"/>
        </w:rPr>
        <w:t xml:space="preserve">талап қоюшы  </w:t>
      </w:r>
      <w:r w:rsidR="00736FD5" w:rsidRPr="00971BF5">
        <w:rPr>
          <w:rFonts w:ascii="Times New Roman" w:hAnsi="Times New Roman" w:cs="Times New Roman"/>
          <w:sz w:val="28"/>
          <w:szCs w:val="28"/>
          <w:lang w:val="kk-KZ"/>
        </w:rPr>
        <w:t xml:space="preserve">                                      А.</w:t>
      </w:r>
      <w:r w:rsidRPr="00971BF5">
        <w:rPr>
          <w:rFonts w:ascii="Times New Roman" w:hAnsi="Times New Roman" w:cs="Times New Roman"/>
          <w:sz w:val="28"/>
          <w:szCs w:val="28"/>
          <w:lang w:val="kk-KZ"/>
        </w:rPr>
        <w:t>Н.</w:t>
      </w:r>
      <w:r w:rsidR="00736FD5" w:rsidRPr="00971BF5">
        <w:rPr>
          <w:rFonts w:ascii="Times New Roman" w:hAnsi="Times New Roman" w:cs="Times New Roman"/>
          <w:sz w:val="28"/>
          <w:szCs w:val="28"/>
          <w:lang w:val="kk-KZ"/>
        </w:rPr>
        <w:t xml:space="preserve"> Кожемякиннің 2003 жылы шыққан «</w:t>
      </w:r>
      <w:r w:rsidRPr="00971BF5">
        <w:rPr>
          <w:rFonts w:ascii="Times New Roman" w:hAnsi="Times New Roman" w:cs="Times New Roman"/>
          <w:sz w:val="28"/>
          <w:szCs w:val="28"/>
          <w:lang w:val="kk-KZ"/>
        </w:rPr>
        <w:t>Dodge Ram 3500</w:t>
      </w:r>
      <w:r w:rsidR="00736FD5" w:rsidRPr="00971BF5">
        <w:rPr>
          <w:rFonts w:ascii="Times New Roman" w:hAnsi="Times New Roman" w:cs="Times New Roman"/>
          <w:sz w:val="28"/>
          <w:szCs w:val="28"/>
          <w:lang w:val="kk-KZ"/>
        </w:rPr>
        <w:t>» маркалы автокөлігі «</w:t>
      </w:r>
      <w:r w:rsidRPr="00971BF5">
        <w:rPr>
          <w:rFonts w:ascii="Times New Roman" w:hAnsi="Times New Roman" w:cs="Times New Roman"/>
          <w:sz w:val="28"/>
          <w:szCs w:val="28"/>
          <w:lang w:val="kk-KZ"/>
        </w:rPr>
        <w:t>С</w:t>
      </w:r>
      <w:r w:rsidR="00736FD5"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(жүк </w:t>
      </w:r>
      <w:r w:rsidR="00736FD5" w:rsidRPr="00971BF5">
        <w:rPr>
          <w:rFonts w:ascii="Times New Roman" w:hAnsi="Times New Roman" w:cs="Times New Roman"/>
          <w:sz w:val="28"/>
          <w:szCs w:val="28"/>
          <w:lang w:val="kk-KZ"/>
        </w:rPr>
        <w:t>көлігі) санатына жататы</w:t>
      </w:r>
      <w:r w:rsidRPr="00971BF5">
        <w:rPr>
          <w:rFonts w:ascii="Times New Roman" w:hAnsi="Times New Roman" w:cs="Times New Roman"/>
          <w:sz w:val="28"/>
          <w:szCs w:val="28"/>
          <w:lang w:val="kk-KZ"/>
        </w:rPr>
        <w:t>.</w:t>
      </w:r>
    </w:p>
    <w:p w14:paraId="5CC83181"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Алайда, жоғарыда көрсетілгендей, Салық кодексінің 492-бабы 4-тармағының 1) тармақшасында өзгеше белгіленген, атап айтқанда, осы Кодекстің мақсаттары үшін жеңіл автомобильдерге </w:t>
      </w:r>
      <w:r w:rsidR="00355AB8" w:rsidRPr="00971BF5">
        <w:rPr>
          <w:rFonts w:ascii="Times New Roman" w:hAnsi="Times New Roman" w:cs="Times New Roman"/>
          <w:sz w:val="28"/>
          <w:szCs w:val="28"/>
          <w:lang w:val="kk-KZ"/>
        </w:rPr>
        <w:t>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(пикап автомобильдер) жатады.</w:t>
      </w:r>
    </w:p>
    <w:p w14:paraId="5CC83182"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Жоғарыда келтіріл</w:t>
      </w:r>
      <w:r w:rsidR="00D20A6E" w:rsidRPr="00971BF5">
        <w:rPr>
          <w:rFonts w:ascii="Times New Roman" w:hAnsi="Times New Roman" w:cs="Times New Roman"/>
          <w:sz w:val="28"/>
          <w:szCs w:val="28"/>
          <w:lang w:val="kk-KZ"/>
        </w:rPr>
        <w:t>ген заң нормасының негізінде</w:t>
      </w:r>
      <w:r w:rsidRPr="00971BF5">
        <w:rPr>
          <w:rFonts w:ascii="Times New Roman" w:hAnsi="Times New Roman" w:cs="Times New Roman"/>
          <w:sz w:val="28"/>
          <w:szCs w:val="28"/>
          <w:lang w:val="kk-KZ"/>
        </w:rPr>
        <w:t xml:space="preserve"> моторлы көлікті жеңіл автомобильдерге жатқызудың негізгі </w:t>
      </w:r>
      <w:r w:rsidR="00316BCA" w:rsidRPr="00971BF5">
        <w:rPr>
          <w:rFonts w:ascii="Times New Roman" w:hAnsi="Times New Roman" w:cs="Times New Roman"/>
          <w:sz w:val="28"/>
          <w:szCs w:val="28"/>
          <w:lang w:val="kk-KZ"/>
        </w:rPr>
        <w:t>өлшемшарты</w:t>
      </w:r>
      <w:r w:rsidRPr="00971BF5">
        <w:rPr>
          <w:rFonts w:ascii="Times New Roman" w:hAnsi="Times New Roman" w:cs="Times New Roman"/>
          <w:sz w:val="28"/>
          <w:szCs w:val="28"/>
          <w:lang w:val="kk-KZ"/>
        </w:rPr>
        <w:t xml:space="preserve"> оның шассиі болып табылады, яғни жүк көлігі жеңіл автомобильдің шассиінде болуы керек.</w:t>
      </w:r>
    </w:p>
    <w:p w14:paraId="5CC83183"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Сонымен қатар, сот </w:t>
      </w:r>
      <w:r w:rsidR="006B4109"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А. Н. Кожемякиннің автокөлігінің шассиін анықтау кезінде жол полициясының автоматтандырылған режимінде берілген мәліметтерге ғана сілтеме жасады.</w:t>
      </w:r>
    </w:p>
    <w:p w14:paraId="5CC83184" w14:textId="77777777" w:rsidR="00C621F4" w:rsidRPr="00971BF5" w:rsidRDefault="009D4E1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ӘРПК</w:t>
      </w:r>
      <w:r w:rsidR="00C621F4" w:rsidRPr="00971BF5">
        <w:rPr>
          <w:rFonts w:ascii="Times New Roman" w:hAnsi="Times New Roman" w:cs="Times New Roman"/>
          <w:sz w:val="28"/>
          <w:szCs w:val="28"/>
          <w:lang w:val="kk-KZ"/>
        </w:rPr>
        <w:t>-нің 16-бабына сәйкес әкімшілік сот ісін жүргізу соттың белсенді рөлі негізінде жүзеге асырылады.</w:t>
      </w:r>
    </w:p>
    <w:p w14:paraId="5CC83185"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Соттың белсенді рөлі қағидатын бұза отырып, Қарағанды облысы полиция департаментінің Әкімшілік полиция басқармасы іске мүдделі тұлға ретінде тартылмады, оларға берілген мәліметтер автоматтандырылған режимде тексерілмеді, сот уәкілетті органға сұрау жібермеді.</w:t>
      </w:r>
    </w:p>
    <w:p w14:paraId="5CC83186" w14:textId="77777777" w:rsidR="00C621F4" w:rsidRPr="00971BF5" w:rsidRDefault="009D4E1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ӘРПК</w:t>
      </w:r>
      <w:r w:rsidR="00C621F4" w:rsidRPr="00971BF5">
        <w:rPr>
          <w:rFonts w:ascii="Times New Roman" w:hAnsi="Times New Roman" w:cs="Times New Roman"/>
          <w:sz w:val="28"/>
          <w:szCs w:val="28"/>
          <w:lang w:val="kk-KZ"/>
        </w:rPr>
        <w:t>-нің 110-бабына сәйкес сот талқылауындағы әкімшілік істер бойынша дәлелдемелер тікелей зерттеуге жатады.</w:t>
      </w:r>
    </w:p>
    <w:p w14:paraId="5CC83187"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маманның қолда бар қорытындысын зерттемеді, оған құқықтық баға бермеді және </w:t>
      </w:r>
      <w:r w:rsidR="009D4E13" w:rsidRPr="00971BF5">
        <w:rPr>
          <w:rFonts w:ascii="Times New Roman" w:hAnsi="Times New Roman" w:cs="Times New Roman"/>
          <w:sz w:val="28"/>
          <w:szCs w:val="28"/>
          <w:lang w:val="kk-KZ"/>
        </w:rPr>
        <w:t>АПК</w:t>
      </w:r>
      <w:r w:rsidRPr="00971BF5">
        <w:rPr>
          <w:rFonts w:ascii="Times New Roman" w:hAnsi="Times New Roman" w:cs="Times New Roman"/>
          <w:sz w:val="28"/>
          <w:szCs w:val="28"/>
          <w:lang w:val="kk-KZ"/>
        </w:rPr>
        <w:t>-нің 226-бабын бұза отырып, шешімде бұл қорытындыны іс бойынша дәлел ретінде қабылдамайтын дәлелдер келтірмеді.</w:t>
      </w:r>
    </w:p>
    <w:p w14:paraId="5CC83188" w14:textId="77777777" w:rsidR="00C621F4" w:rsidRPr="00971BF5" w:rsidRDefault="00316BCA"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Сот арнайы ғылыми білімі болмай</w:t>
      </w:r>
      <w:r w:rsidR="00C621F4" w:rsidRPr="00971BF5">
        <w:rPr>
          <w:rFonts w:ascii="Times New Roman" w:hAnsi="Times New Roman" w:cs="Times New Roman"/>
          <w:sz w:val="28"/>
          <w:szCs w:val="28"/>
          <w:lang w:val="kk-KZ"/>
        </w:rPr>
        <w:t>, сот автотехник</w:t>
      </w:r>
      <w:r w:rsidRPr="00971BF5">
        <w:rPr>
          <w:rFonts w:ascii="Times New Roman" w:hAnsi="Times New Roman" w:cs="Times New Roman"/>
          <w:sz w:val="28"/>
          <w:szCs w:val="28"/>
          <w:lang w:val="kk-KZ"/>
        </w:rPr>
        <w:t>алық сараптамасын тағайындамай</w:t>
      </w:r>
      <w:r w:rsidR="00C621F4"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шынайы және жеткілікті дәлелдері болмай</w:t>
      </w:r>
      <w:r w:rsidR="00C621F4" w:rsidRPr="00971BF5">
        <w:rPr>
          <w:rFonts w:ascii="Times New Roman" w:hAnsi="Times New Roman" w:cs="Times New Roman"/>
          <w:sz w:val="28"/>
          <w:szCs w:val="28"/>
          <w:lang w:val="kk-KZ"/>
        </w:rPr>
        <w:t xml:space="preserve">, </w:t>
      </w:r>
      <w:r w:rsidR="006B4109"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А. Н. Кожемякиннің «</w:t>
      </w:r>
      <w:r w:rsidR="00C621F4" w:rsidRPr="00971BF5">
        <w:rPr>
          <w:rFonts w:ascii="Times New Roman" w:hAnsi="Times New Roman" w:cs="Times New Roman"/>
          <w:sz w:val="28"/>
          <w:szCs w:val="28"/>
          <w:lang w:val="kk-KZ"/>
        </w:rPr>
        <w:t>Dodge Ram 3500</w:t>
      </w:r>
      <w:r w:rsidRPr="00971BF5">
        <w:rPr>
          <w:rFonts w:ascii="Times New Roman" w:hAnsi="Times New Roman" w:cs="Times New Roman"/>
          <w:sz w:val="28"/>
          <w:szCs w:val="28"/>
          <w:lang w:val="kk-KZ"/>
        </w:rPr>
        <w:t>»</w:t>
      </w:r>
      <w:r w:rsidR="00C621F4" w:rsidRPr="00971BF5">
        <w:rPr>
          <w:rFonts w:ascii="Times New Roman" w:hAnsi="Times New Roman" w:cs="Times New Roman"/>
          <w:sz w:val="28"/>
          <w:szCs w:val="28"/>
          <w:lang w:val="kk-KZ"/>
        </w:rPr>
        <w:t xml:space="preserve"> маркалы автокөлігі жеңіл автомобильдерге жатады деген қорытындыға келді, тиісінше көлік салығы автомобиль қозғалтқышының көлемі бойынша есептеледі.</w:t>
      </w:r>
    </w:p>
    <w:p w14:paraId="5CC83189"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 іс бойынша сот салық органының салық заңнамасында көзделген әкімшілік рәсімді барлық дәйекті кезеңдерді сақтай отырып жүргізуінің дұрыстығын тексерген жоқ, сондай-ақ әкімшілік әрекеттің нәтижелері бойынша шығарылған әкімшілік актінің орын алғанын анықтаған жоқ,</w:t>
      </w:r>
      <w:r w:rsidR="00316BCA" w:rsidRPr="00971BF5">
        <w:rPr>
          <w:rFonts w:ascii="Times New Roman" w:hAnsi="Times New Roman" w:cs="Times New Roman"/>
          <w:sz w:val="28"/>
          <w:szCs w:val="28"/>
          <w:lang w:val="kk-KZ"/>
        </w:rPr>
        <w:t xml:space="preserve"> осы актінің түрі мен нысанын (х</w:t>
      </w:r>
      <w:r w:rsidRPr="00971BF5">
        <w:rPr>
          <w:rFonts w:ascii="Times New Roman" w:hAnsi="Times New Roman" w:cs="Times New Roman"/>
          <w:sz w:val="28"/>
          <w:szCs w:val="28"/>
          <w:lang w:val="kk-KZ"/>
        </w:rPr>
        <w:t xml:space="preserve">абарлама, </w:t>
      </w:r>
      <w:r w:rsidR="00316BCA" w:rsidRPr="00971BF5">
        <w:rPr>
          <w:rFonts w:ascii="Times New Roman" w:hAnsi="Times New Roman" w:cs="Times New Roman"/>
          <w:sz w:val="28"/>
          <w:szCs w:val="28"/>
          <w:lang w:val="kk-KZ"/>
        </w:rPr>
        <w:t>хабарлау) анықтамаған</w:t>
      </w:r>
      <w:r w:rsidRPr="00971BF5">
        <w:rPr>
          <w:rFonts w:ascii="Times New Roman" w:hAnsi="Times New Roman" w:cs="Times New Roman"/>
          <w:sz w:val="28"/>
          <w:szCs w:val="28"/>
          <w:lang w:val="kk-KZ"/>
        </w:rPr>
        <w:t>.</w:t>
      </w:r>
    </w:p>
    <w:p w14:paraId="5CC8318A" w14:textId="77777777" w:rsidR="00C621F4"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Осылайша, жергілікті соттар іс үшін маңызы бар мән-жайларды жан-жақты, толық және объективті анықтауға жеткілікті шаралар қабылдаған жоқ, материалдық және </w:t>
      </w:r>
      <w:r w:rsidR="00316BCA" w:rsidRPr="00971BF5">
        <w:rPr>
          <w:rFonts w:ascii="Times New Roman" w:hAnsi="Times New Roman" w:cs="Times New Roman"/>
          <w:sz w:val="28"/>
          <w:szCs w:val="28"/>
          <w:lang w:val="kk-KZ"/>
        </w:rPr>
        <w:t>процестік</w:t>
      </w:r>
      <w:r w:rsidRPr="00971BF5">
        <w:rPr>
          <w:rFonts w:ascii="Times New Roman" w:hAnsi="Times New Roman" w:cs="Times New Roman"/>
          <w:sz w:val="28"/>
          <w:szCs w:val="28"/>
          <w:lang w:val="kk-KZ"/>
        </w:rPr>
        <w:t xml:space="preserve"> құқы</w:t>
      </w:r>
      <w:r w:rsidR="00316BCA" w:rsidRPr="00971BF5">
        <w:rPr>
          <w:rFonts w:ascii="Times New Roman" w:hAnsi="Times New Roman" w:cs="Times New Roman"/>
          <w:sz w:val="28"/>
          <w:szCs w:val="28"/>
          <w:lang w:val="kk-KZ"/>
        </w:rPr>
        <w:t>қ</w:t>
      </w:r>
      <w:r w:rsidRPr="00971BF5">
        <w:rPr>
          <w:rFonts w:ascii="Times New Roman" w:hAnsi="Times New Roman" w:cs="Times New Roman"/>
          <w:sz w:val="28"/>
          <w:szCs w:val="28"/>
          <w:lang w:val="kk-KZ"/>
        </w:rPr>
        <w:t xml:space="preserve"> нормалары дұрыс қолданылмады, әкімшілік сот ісін жүргізу қағидаттары сақталмады.</w:t>
      </w:r>
    </w:p>
    <w:p w14:paraId="5CC8318B" w14:textId="77777777" w:rsidR="000231D0" w:rsidRPr="00971BF5" w:rsidRDefault="00C621F4"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Дәлелдеу мәселесі салықтық тексерулердің нәтижелері бойынша даулар</w:t>
      </w:r>
      <w:r w:rsidR="00B964C5" w:rsidRPr="00971BF5">
        <w:rPr>
          <w:rFonts w:ascii="Times New Roman" w:hAnsi="Times New Roman" w:cs="Times New Roman"/>
          <w:sz w:val="28"/>
          <w:szCs w:val="28"/>
          <w:lang w:val="kk-KZ"/>
        </w:rPr>
        <w:t xml:space="preserve">ға қатысты </w:t>
      </w:r>
      <w:r w:rsidRPr="00971BF5">
        <w:rPr>
          <w:rFonts w:ascii="Times New Roman" w:hAnsi="Times New Roman" w:cs="Times New Roman"/>
          <w:sz w:val="28"/>
          <w:szCs w:val="28"/>
          <w:lang w:val="kk-KZ"/>
        </w:rPr>
        <w:t xml:space="preserve">өте өткір тұр. Көбінесе салық органдары салық есептілігінің деректеріне қарсы салық тексерулерінсіз, бастапқы құжаттаманы бағалаусыз, салық жүктемесінің коэффициентіне және жалпы </w:t>
      </w:r>
      <w:r w:rsidRPr="00971BF5">
        <w:rPr>
          <w:rFonts w:ascii="Times New Roman" w:hAnsi="Times New Roman" w:cs="Times New Roman"/>
          <w:sz w:val="28"/>
          <w:szCs w:val="28"/>
          <w:lang w:val="kk-KZ"/>
        </w:rPr>
        <w:lastRenderedPageBreak/>
        <w:t xml:space="preserve">бизнес моделіне сүйенеді. Мұндай жағдайларда, </w:t>
      </w:r>
      <w:r w:rsidR="00627C5A" w:rsidRPr="00971BF5">
        <w:rPr>
          <w:rFonts w:ascii="Times New Roman" w:hAnsi="Times New Roman" w:cs="Times New Roman"/>
          <w:sz w:val="28"/>
          <w:szCs w:val="28"/>
          <w:lang w:val="kk-KZ"/>
        </w:rPr>
        <w:t>ӘІСА</w:t>
      </w:r>
      <w:r w:rsidRPr="00971BF5">
        <w:rPr>
          <w:rFonts w:ascii="Times New Roman" w:hAnsi="Times New Roman" w:cs="Times New Roman"/>
          <w:sz w:val="28"/>
          <w:szCs w:val="28"/>
          <w:lang w:val="kk-KZ"/>
        </w:rPr>
        <w:t xml:space="preserve"> салық органы шегерімдер мен салықтарды есепке алу бойынша өз қорытындыларын жеткілікті дәлелді базамен қамтамасыз етпеді деп санайды. Бұл сондай-ақ кейінгі кезеңдердегі </w:t>
      </w:r>
      <w:r w:rsidR="00627C5A" w:rsidRPr="00971BF5">
        <w:rPr>
          <w:rFonts w:ascii="Times New Roman" w:hAnsi="Times New Roman" w:cs="Times New Roman"/>
          <w:sz w:val="28"/>
          <w:szCs w:val="28"/>
          <w:lang w:val="kk-KZ"/>
        </w:rPr>
        <w:t>ӘІСА</w:t>
      </w:r>
      <w:r w:rsidR="00B964C5" w:rsidRPr="00971BF5">
        <w:rPr>
          <w:rFonts w:ascii="Times New Roman" w:hAnsi="Times New Roman" w:cs="Times New Roman"/>
          <w:sz w:val="28"/>
          <w:szCs w:val="28"/>
          <w:lang w:val="kk-KZ"/>
        </w:rPr>
        <w:t>-нің</w:t>
      </w:r>
      <w:r w:rsidRPr="00971BF5">
        <w:rPr>
          <w:rFonts w:ascii="Times New Roman" w:hAnsi="Times New Roman" w:cs="Times New Roman"/>
          <w:sz w:val="28"/>
          <w:szCs w:val="28"/>
          <w:lang w:val="kk-KZ"/>
        </w:rPr>
        <w:t xml:space="preserve"> қаулыларында (2022 жылғы 20 қазандағы</w:t>
      </w:r>
      <w:r w:rsidR="00B964C5"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№6001-22-00-6ап/1113, 2022 жылғы 13 қазандағы 6001-22-00-6ап/378(2), 2022 жылғы 20 қыркүйектегі №6001-22-00-6ап/855) байқалады.</w:t>
      </w:r>
    </w:p>
    <w:p w14:paraId="5CC8318C" w14:textId="77777777" w:rsidR="008E1EC5" w:rsidRPr="00971BF5" w:rsidRDefault="008E1EC5" w:rsidP="001544C1">
      <w:pPr>
        <w:pStyle w:val="a3"/>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sz w:val="28"/>
          <w:szCs w:val="28"/>
          <w:lang w:val="kk-KZ"/>
        </w:rPr>
      </w:pPr>
    </w:p>
    <w:p w14:paraId="5CC8318D" w14:textId="77777777" w:rsidR="00AD4D3C" w:rsidRPr="00971BF5" w:rsidRDefault="00BF37B4" w:rsidP="001544C1">
      <w:pPr>
        <w:pStyle w:val="a3"/>
        <w:numPr>
          <w:ilvl w:val="1"/>
          <w:numId w:val="27"/>
        </w:numPr>
        <w:pBdr>
          <w:top w:val="nil"/>
          <w:left w:val="nil"/>
          <w:bottom w:val="nil"/>
          <w:right w:val="nil"/>
          <w:between w:val="nil"/>
        </w:pBdr>
        <w:tabs>
          <w:tab w:val="left" w:pos="709"/>
        </w:tabs>
        <w:spacing w:after="0" w:line="240" w:lineRule="auto"/>
        <w:ind w:left="0" w:firstLine="567"/>
        <w:jc w:val="both"/>
        <w:rPr>
          <w:rFonts w:ascii="Times New Roman" w:eastAsia="Times New Roman" w:hAnsi="Times New Roman" w:cs="Times New Roman"/>
          <w:b/>
          <w:sz w:val="28"/>
          <w:szCs w:val="28"/>
          <w:lang w:val="kk-KZ"/>
        </w:rPr>
      </w:pPr>
      <w:r w:rsidRPr="00971BF5">
        <w:rPr>
          <w:rFonts w:ascii="Times New Roman" w:hAnsi="Times New Roman" w:cs="Times New Roman"/>
          <w:b/>
          <w:sz w:val="28"/>
          <w:szCs w:val="28"/>
          <w:lang w:val="kk-KZ"/>
        </w:rPr>
        <w:t>ҚҚС бойынша төлеуші ретінде тіркеу</w:t>
      </w:r>
    </w:p>
    <w:p w14:paraId="5CC8318E" w14:textId="77777777" w:rsidR="00AD4D3C" w:rsidRPr="00971BF5" w:rsidRDefault="00AD4D3C" w:rsidP="001544C1">
      <w:pPr>
        <w:tabs>
          <w:tab w:val="left" w:pos="709"/>
        </w:tabs>
        <w:spacing w:after="0" w:line="240" w:lineRule="auto"/>
        <w:ind w:firstLine="567"/>
        <w:jc w:val="both"/>
        <w:rPr>
          <w:rFonts w:ascii="Times New Roman" w:hAnsi="Times New Roman" w:cs="Times New Roman"/>
          <w:b/>
          <w:sz w:val="28"/>
          <w:szCs w:val="28"/>
          <w:lang w:val="kk-KZ"/>
        </w:rPr>
      </w:pPr>
    </w:p>
    <w:p w14:paraId="5CC8318F" w14:textId="77777777" w:rsidR="00BF37B4" w:rsidRPr="00971BF5" w:rsidRDefault="00B964C5"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 xml:space="preserve">Салық кодексінің «Салықтық бақылау» деген 69-бабы 4-тармағының 1) тармақшасына сәйкес мемлекеттік бақылау нысандарының бірі </w:t>
      </w:r>
      <w:r w:rsidR="00BF37B4" w:rsidRPr="00971BF5">
        <w:rPr>
          <w:rFonts w:ascii="Times New Roman" w:hAnsi="Times New Roman"/>
          <w:kern w:val="0"/>
          <w:sz w:val="28"/>
          <w:szCs w:val="28"/>
          <w:lang w:val="kk-KZ" w:eastAsia="en-US"/>
        </w:rPr>
        <w:t>салық төлеушілерді салық органдарында тіркеу болып табылады.</w:t>
      </w:r>
      <w:r w:rsidRPr="00971BF5">
        <w:rPr>
          <w:rFonts w:ascii="Times New Roman" w:hAnsi="Times New Roman"/>
          <w:kern w:val="0"/>
          <w:sz w:val="28"/>
          <w:szCs w:val="28"/>
          <w:lang w:val="kk-KZ" w:eastAsia="en-US"/>
        </w:rPr>
        <w:t xml:space="preserve"> </w:t>
      </w:r>
    </w:p>
    <w:p w14:paraId="5CC83190"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Бұл ретте ҚҚС мақсаттары үшін ҚҚС төлеуші ретінде тіркеу шартты болып табылады. Осылайша, айналымның шекті мәніне 30 000 АЕК жеткен кезде есепке қою міндетті болып табылады.</w:t>
      </w:r>
    </w:p>
    <w:p w14:paraId="5CC83191"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 xml:space="preserve">2022 жылғы 21 сәуірдегі № 6001-22-00-6ап/245 </w:t>
      </w:r>
      <w:r w:rsidR="00B964C5" w:rsidRPr="00971BF5">
        <w:rPr>
          <w:rFonts w:ascii="Times New Roman" w:hAnsi="Times New Roman"/>
          <w:kern w:val="0"/>
          <w:sz w:val="28"/>
          <w:szCs w:val="28"/>
          <w:lang w:val="kk-KZ" w:eastAsia="en-US"/>
        </w:rPr>
        <w:t>қаулы</w:t>
      </w:r>
      <w:r w:rsidRPr="00971BF5">
        <w:rPr>
          <w:rFonts w:ascii="Times New Roman" w:hAnsi="Times New Roman"/>
          <w:kern w:val="0"/>
          <w:sz w:val="28"/>
          <w:szCs w:val="28"/>
          <w:lang w:val="kk-KZ" w:eastAsia="en-US"/>
        </w:rPr>
        <w:t xml:space="preserve">да </w:t>
      </w:r>
      <w:r w:rsidR="00627C5A" w:rsidRPr="00971BF5">
        <w:rPr>
          <w:rFonts w:ascii="Times New Roman" w:hAnsi="Times New Roman"/>
          <w:kern w:val="0"/>
          <w:sz w:val="28"/>
          <w:szCs w:val="28"/>
          <w:lang w:val="kk-KZ" w:eastAsia="en-US"/>
        </w:rPr>
        <w:t>ӘІСА</w:t>
      </w:r>
      <w:r w:rsidR="00B964C5" w:rsidRPr="00971BF5">
        <w:rPr>
          <w:rFonts w:ascii="Times New Roman" w:hAnsi="Times New Roman"/>
          <w:kern w:val="0"/>
          <w:sz w:val="28"/>
          <w:szCs w:val="28"/>
          <w:lang w:val="kk-KZ" w:eastAsia="en-US"/>
        </w:rPr>
        <w:t xml:space="preserve"> осы мәселеге баға бер</w:t>
      </w:r>
      <w:r w:rsidRPr="00971BF5">
        <w:rPr>
          <w:rFonts w:ascii="Times New Roman" w:hAnsi="Times New Roman"/>
          <w:kern w:val="0"/>
          <w:sz w:val="28"/>
          <w:szCs w:val="28"/>
          <w:lang w:val="kk-KZ" w:eastAsia="en-US"/>
        </w:rPr>
        <w:t>ді.</w:t>
      </w:r>
    </w:p>
    <w:p w14:paraId="5CC83192" w14:textId="77777777" w:rsidR="00BF37B4" w:rsidRPr="00971BF5" w:rsidRDefault="00B964C5" w:rsidP="001544C1">
      <w:pPr>
        <w:pStyle w:val="af"/>
        <w:tabs>
          <w:tab w:val="left" w:pos="709"/>
        </w:tabs>
        <w:ind w:firstLine="567"/>
        <w:jc w:val="both"/>
        <w:rPr>
          <w:rFonts w:ascii="Times New Roman" w:hAnsi="Times New Roman"/>
          <w:kern w:val="0"/>
          <w:sz w:val="28"/>
          <w:szCs w:val="28"/>
          <w:lang w:eastAsia="en-US"/>
        </w:rPr>
      </w:pPr>
      <w:r w:rsidRPr="00971BF5">
        <w:rPr>
          <w:rFonts w:ascii="Times New Roman" w:hAnsi="Times New Roman"/>
          <w:kern w:val="0"/>
          <w:sz w:val="28"/>
          <w:szCs w:val="28"/>
          <w:lang w:val="kk-KZ" w:eastAsia="en-US"/>
        </w:rPr>
        <w:t>«</w:t>
      </w:r>
      <w:r w:rsidR="00BF37B4" w:rsidRPr="00971BF5">
        <w:rPr>
          <w:rFonts w:ascii="Times New Roman" w:hAnsi="Times New Roman"/>
          <w:kern w:val="0"/>
          <w:sz w:val="28"/>
          <w:szCs w:val="28"/>
          <w:lang w:val="kk-KZ" w:eastAsia="en-US"/>
        </w:rPr>
        <w:t>Fermastat</w:t>
      </w:r>
      <w:r w:rsidRPr="00971BF5">
        <w:rPr>
          <w:rFonts w:ascii="Times New Roman" w:hAnsi="Times New Roman"/>
          <w:kern w:val="0"/>
          <w:sz w:val="28"/>
          <w:szCs w:val="28"/>
          <w:lang w:val="kk-KZ" w:eastAsia="en-US"/>
        </w:rPr>
        <w:t>»</w:t>
      </w:r>
      <w:r w:rsidR="00BF37B4" w:rsidRPr="00971BF5">
        <w:rPr>
          <w:rFonts w:ascii="Times New Roman" w:hAnsi="Times New Roman"/>
          <w:kern w:val="0"/>
          <w:sz w:val="28"/>
          <w:szCs w:val="28"/>
          <w:lang w:val="kk-KZ" w:eastAsia="en-US"/>
        </w:rPr>
        <w:t xml:space="preserve"> серіктестігі 2018 жылдың бірінші жартыжылдығында 910.00 </w:t>
      </w:r>
      <w:r w:rsidRPr="00971BF5">
        <w:rPr>
          <w:rFonts w:ascii="Times New Roman" w:hAnsi="Times New Roman"/>
          <w:kern w:val="0"/>
          <w:sz w:val="28"/>
          <w:szCs w:val="28"/>
          <w:lang w:val="kk-KZ" w:eastAsia="en-US"/>
        </w:rPr>
        <w:t>СЕН</w:t>
      </w:r>
      <w:r w:rsidR="00BF37B4" w:rsidRPr="00971BF5">
        <w:rPr>
          <w:rFonts w:ascii="Times New Roman" w:hAnsi="Times New Roman"/>
          <w:kern w:val="0"/>
          <w:sz w:val="28"/>
          <w:szCs w:val="28"/>
          <w:lang w:val="kk-KZ" w:eastAsia="en-US"/>
        </w:rPr>
        <w:t xml:space="preserve"> нысаны бойынша салық есептілігін ұсынды, оған сәйкес айналым 57 724 050 теңгені құрады. 2018 жылдың екінші жартыжылдығында 910.00 </w:t>
      </w:r>
      <w:r w:rsidRPr="00971BF5">
        <w:rPr>
          <w:rFonts w:ascii="Times New Roman" w:hAnsi="Times New Roman"/>
          <w:kern w:val="0"/>
          <w:sz w:val="28"/>
          <w:szCs w:val="28"/>
          <w:lang w:val="kk-KZ" w:eastAsia="en-US"/>
        </w:rPr>
        <w:t xml:space="preserve">СЕН </w:t>
      </w:r>
      <w:r w:rsidR="00BF37B4" w:rsidRPr="00971BF5">
        <w:rPr>
          <w:rFonts w:ascii="Times New Roman" w:hAnsi="Times New Roman"/>
          <w:kern w:val="0"/>
          <w:sz w:val="28"/>
          <w:szCs w:val="28"/>
          <w:lang w:val="kk-KZ" w:eastAsia="en-US"/>
        </w:rPr>
        <w:t xml:space="preserve">нысаны бойынша салық есептілігі ұсынылды, онда айналым 56 973 696 теңгені құрады. </w:t>
      </w:r>
      <w:r w:rsidR="00BF37B4" w:rsidRPr="00971BF5">
        <w:rPr>
          <w:rFonts w:ascii="Times New Roman" w:hAnsi="Times New Roman"/>
          <w:kern w:val="0"/>
          <w:sz w:val="28"/>
          <w:szCs w:val="28"/>
          <w:lang w:eastAsia="en-US"/>
        </w:rPr>
        <w:t xml:space="preserve">2018 </w:t>
      </w:r>
      <w:proofErr w:type="spellStart"/>
      <w:r w:rsidR="00BF37B4" w:rsidRPr="00971BF5">
        <w:rPr>
          <w:rFonts w:ascii="Times New Roman" w:hAnsi="Times New Roman"/>
          <w:kern w:val="0"/>
          <w:sz w:val="28"/>
          <w:szCs w:val="28"/>
          <w:lang w:eastAsia="en-US"/>
        </w:rPr>
        <w:t>жылы</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салық</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салынатын</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айналым</w:t>
      </w:r>
      <w:proofErr w:type="spellEnd"/>
      <w:r w:rsidR="00BF37B4" w:rsidRPr="00971BF5">
        <w:rPr>
          <w:rFonts w:ascii="Times New Roman" w:hAnsi="Times New Roman"/>
          <w:kern w:val="0"/>
          <w:sz w:val="28"/>
          <w:szCs w:val="28"/>
          <w:lang w:eastAsia="en-US"/>
        </w:rPr>
        <w:t xml:space="preserve"> 114 697 746 </w:t>
      </w:r>
      <w:proofErr w:type="spellStart"/>
      <w:r w:rsidR="00BF37B4" w:rsidRPr="00971BF5">
        <w:rPr>
          <w:rFonts w:ascii="Times New Roman" w:hAnsi="Times New Roman"/>
          <w:kern w:val="0"/>
          <w:sz w:val="28"/>
          <w:szCs w:val="28"/>
          <w:lang w:eastAsia="en-US"/>
        </w:rPr>
        <w:t>теңгені</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құрады</w:t>
      </w:r>
      <w:proofErr w:type="spellEnd"/>
      <w:r w:rsidR="00BF37B4" w:rsidRPr="00971BF5">
        <w:rPr>
          <w:rFonts w:ascii="Times New Roman" w:hAnsi="Times New Roman"/>
          <w:kern w:val="0"/>
          <w:sz w:val="28"/>
          <w:szCs w:val="28"/>
          <w:lang w:eastAsia="en-US"/>
        </w:rPr>
        <w:t>.</w:t>
      </w:r>
    </w:p>
    <w:p w14:paraId="5CC83193" w14:textId="77777777" w:rsidR="00BF37B4" w:rsidRPr="00971BF5" w:rsidRDefault="00B964C5" w:rsidP="001544C1">
      <w:pPr>
        <w:pStyle w:val="af"/>
        <w:tabs>
          <w:tab w:val="left" w:pos="709"/>
        </w:tabs>
        <w:ind w:firstLine="567"/>
        <w:jc w:val="both"/>
        <w:rPr>
          <w:rFonts w:ascii="Times New Roman" w:hAnsi="Times New Roman"/>
          <w:kern w:val="0"/>
          <w:sz w:val="28"/>
          <w:szCs w:val="28"/>
          <w:lang w:eastAsia="en-US"/>
        </w:rPr>
      </w:pPr>
      <w:r w:rsidRPr="00971BF5">
        <w:rPr>
          <w:rFonts w:ascii="Times New Roman" w:hAnsi="Times New Roman"/>
          <w:kern w:val="0"/>
          <w:sz w:val="28"/>
          <w:szCs w:val="28"/>
          <w:lang w:eastAsia="en-US"/>
        </w:rPr>
        <w:t xml:space="preserve">2021 </w:t>
      </w:r>
      <w:proofErr w:type="spellStart"/>
      <w:r w:rsidRPr="00971BF5">
        <w:rPr>
          <w:rFonts w:ascii="Times New Roman" w:hAnsi="Times New Roman"/>
          <w:kern w:val="0"/>
          <w:sz w:val="28"/>
          <w:szCs w:val="28"/>
          <w:lang w:eastAsia="en-US"/>
        </w:rPr>
        <w:t>жылғы</w:t>
      </w:r>
      <w:proofErr w:type="spellEnd"/>
      <w:r w:rsidRPr="00971BF5">
        <w:rPr>
          <w:rFonts w:ascii="Times New Roman" w:hAnsi="Times New Roman"/>
          <w:kern w:val="0"/>
          <w:sz w:val="28"/>
          <w:szCs w:val="28"/>
          <w:lang w:eastAsia="en-US"/>
        </w:rPr>
        <w:t xml:space="preserve"> 19 </w:t>
      </w:r>
      <w:proofErr w:type="spellStart"/>
      <w:r w:rsidRPr="00971BF5">
        <w:rPr>
          <w:rFonts w:ascii="Times New Roman" w:hAnsi="Times New Roman"/>
          <w:kern w:val="0"/>
          <w:sz w:val="28"/>
          <w:szCs w:val="28"/>
          <w:lang w:eastAsia="en-US"/>
        </w:rPr>
        <w:t>мамырда</w:t>
      </w:r>
      <w:proofErr w:type="spellEnd"/>
      <w:r w:rsidRPr="00971BF5">
        <w:rPr>
          <w:rFonts w:ascii="Times New Roman" w:hAnsi="Times New Roman"/>
          <w:kern w:val="0"/>
          <w:sz w:val="28"/>
          <w:szCs w:val="28"/>
          <w:lang w:eastAsia="en-US"/>
        </w:rPr>
        <w:t xml:space="preserve"> </w:t>
      </w:r>
      <w:r w:rsidRPr="00971BF5">
        <w:rPr>
          <w:rFonts w:ascii="Times New Roman" w:hAnsi="Times New Roman"/>
          <w:kern w:val="0"/>
          <w:sz w:val="28"/>
          <w:szCs w:val="28"/>
          <w:lang w:val="kk-KZ" w:eastAsia="en-US"/>
        </w:rPr>
        <w:t>Б</w:t>
      </w:r>
      <w:proofErr w:type="spellStart"/>
      <w:r w:rsidR="00BF37B4" w:rsidRPr="00971BF5">
        <w:rPr>
          <w:rFonts w:ascii="Times New Roman" w:hAnsi="Times New Roman"/>
          <w:kern w:val="0"/>
          <w:sz w:val="28"/>
          <w:szCs w:val="28"/>
          <w:lang w:eastAsia="en-US"/>
        </w:rPr>
        <w:t>асқарма</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серіктестіктің</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атына</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Қазақстан</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Республикасының</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салық</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заңнамасын</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бұзушылықтарды</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жою</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туралы</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хабарлама</w:t>
      </w:r>
      <w:proofErr w:type="spellEnd"/>
      <w:r w:rsidR="00BF37B4" w:rsidRPr="00971BF5">
        <w:rPr>
          <w:rFonts w:ascii="Times New Roman" w:hAnsi="Times New Roman"/>
          <w:kern w:val="0"/>
          <w:sz w:val="28"/>
          <w:szCs w:val="28"/>
          <w:lang w:eastAsia="en-US"/>
        </w:rPr>
        <w:t xml:space="preserve"> </w:t>
      </w:r>
      <w:r w:rsidRPr="00971BF5">
        <w:rPr>
          <w:rFonts w:ascii="Times New Roman" w:hAnsi="Times New Roman"/>
          <w:kern w:val="0"/>
          <w:sz w:val="28"/>
          <w:szCs w:val="28"/>
          <w:lang w:val="kk-KZ" w:eastAsia="en-US"/>
        </w:rPr>
        <w:t>берді</w:t>
      </w:r>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онда</w:t>
      </w:r>
      <w:proofErr w:type="spellEnd"/>
      <w:r w:rsidR="00BF37B4" w:rsidRPr="00971BF5">
        <w:rPr>
          <w:rFonts w:ascii="Times New Roman" w:hAnsi="Times New Roman"/>
          <w:kern w:val="0"/>
          <w:sz w:val="28"/>
          <w:szCs w:val="28"/>
          <w:lang w:eastAsia="en-US"/>
        </w:rPr>
        <w:t xml:space="preserve"> ҚҚС </w:t>
      </w:r>
      <w:proofErr w:type="spellStart"/>
      <w:r w:rsidR="00BF37B4" w:rsidRPr="00971BF5">
        <w:rPr>
          <w:rFonts w:ascii="Times New Roman" w:hAnsi="Times New Roman"/>
          <w:kern w:val="0"/>
          <w:sz w:val="28"/>
          <w:szCs w:val="28"/>
          <w:lang w:eastAsia="en-US"/>
        </w:rPr>
        <w:t>бойынша</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тіркеу</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есебіне</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қою</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қажеттігі</w:t>
      </w:r>
      <w:proofErr w:type="spellEnd"/>
      <w:r w:rsidR="00BF37B4" w:rsidRPr="00971BF5">
        <w:rPr>
          <w:rFonts w:ascii="Times New Roman" w:hAnsi="Times New Roman"/>
          <w:kern w:val="0"/>
          <w:sz w:val="28"/>
          <w:szCs w:val="28"/>
          <w:lang w:eastAsia="en-US"/>
        </w:rPr>
        <w:t xml:space="preserve"> </w:t>
      </w:r>
      <w:proofErr w:type="spellStart"/>
      <w:r w:rsidR="00BF37B4" w:rsidRPr="00971BF5">
        <w:rPr>
          <w:rFonts w:ascii="Times New Roman" w:hAnsi="Times New Roman"/>
          <w:kern w:val="0"/>
          <w:sz w:val="28"/>
          <w:szCs w:val="28"/>
          <w:lang w:eastAsia="en-US"/>
        </w:rPr>
        <w:t>көрсетілген</w:t>
      </w:r>
      <w:proofErr w:type="spellEnd"/>
      <w:r w:rsidR="00BF37B4" w:rsidRPr="00971BF5">
        <w:rPr>
          <w:rFonts w:ascii="Times New Roman" w:hAnsi="Times New Roman"/>
          <w:kern w:val="0"/>
          <w:sz w:val="28"/>
          <w:szCs w:val="28"/>
          <w:lang w:eastAsia="en-US"/>
        </w:rPr>
        <w:t>.</w:t>
      </w:r>
    </w:p>
    <w:p w14:paraId="5CC83194" w14:textId="77777777" w:rsidR="00BF37B4" w:rsidRPr="00971BF5" w:rsidRDefault="00BF37B4" w:rsidP="001544C1">
      <w:pPr>
        <w:pStyle w:val="af"/>
        <w:tabs>
          <w:tab w:val="left" w:pos="709"/>
        </w:tabs>
        <w:ind w:firstLine="567"/>
        <w:jc w:val="both"/>
        <w:rPr>
          <w:rFonts w:ascii="Times New Roman" w:hAnsi="Times New Roman"/>
          <w:kern w:val="0"/>
          <w:sz w:val="28"/>
          <w:szCs w:val="28"/>
          <w:lang w:eastAsia="en-US"/>
        </w:rPr>
      </w:pPr>
      <w:proofErr w:type="spellStart"/>
      <w:r w:rsidRPr="00971BF5">
        <w:rPr>
          <w:rFonts w:ascii="Times New Roman" w:hAnsi="Times New Roman"/>
          <w:kern w:val="0"/>
          <w:sz w:val="28"/>
          <w:szCs w:val="28"/>
          <w:lang w:eastAsia="en-US"/>
        </w:rPr>
        <w:t>Маңғыстау</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облысы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бойынша</w:t>
      </w:r>
      <w:proofErr w:type="spellEnd"/>
      <w:r w:rsidRPr="00971BF5">
        <w:rPr>
          <w:rFonts w:ascii="Times New Roman" w:hAnsi="Times New Roman"/>
          <w:kern w:val="0"/>
          <w:sz w:val="28"/>
          <w:szCs w:val="28"/>
          <w:lang w:eastAsia="en-US"/>
        </w:rPr>
        <w:t xml:space="preserve"> МКД </w:t>
      </w:r>
      <w:proofErr w:type="spellStart"/>
      <w:r w:rsidRPr="00971BF5">
        <w:rPr>
          <w:rFonts w:ascii="Times New Roman" w:hAnsi="Times New Roman"/>
          <w:kern w:val="0"/>
          <w:sz w:val="28"/>
          <w:szCs w:val="28"/>
          <w:lang w:eastAsia="en-US"/>
        </w:rPr>
        <w:t>шешімімен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серіктестіктің</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даулы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хабарламаға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шағымы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қанағаттандырусыз</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қалдырылды</w:t>
      </w:r>
      <w:proofErr w:type="spellEnd"/>
      <w:r w:rsidRPr="00971BF5">
        <w:rPr>
          <w:rFonts w:ascii="Times New Roman" w:hAnsi="Times New Roman"/>
          <w:kern w:val="0"/>
          <w:sz w:val="28"/>
          <w:szCs w:val="28"/>
          <w:lang w:eastAsia="en-US"/>
        </w:rPr>
        <w:t>.</w:t>
      </w:r>
    </w:p>
    <w:p w14:paraId="5CC83195" w14:textId="77777777" w:rsidR="00BF37B4" w:rsidRPr="00971BF5" w:rsidRDefault="00BF37B4" w:rsidP="001544C1">
      <w:pPr>
        <w:pStyle w:val="af"/>
        <w:tabs>
          <w:tab w:val="left" w:pos="709"/>
        </w:tabs>
        <w:ind w:firstLine="567"/>
        <w:jc w:val="both"/>
        <w:rPr>
          <w:rFonts w:ascii="Times New Roman" w:hAnsi="Times New Roman"/>
          <w:kern w:val="0"/>
          <w:sz w:val="28"/>
          <w:szCs w:val="28"/>
          <w:lang w:eastAsia="en-US"/>
        </w:rPr>
      </w:pPr>
      <w:proofErr w:type="spellStart"/>
      <w:r w:rsidRPr="00971BF5">
        <w:rPr>
          <w:rFonts w:ascii="Times New Roman" w:hAnsi="Times New Roman"/>
          <w:kern w:val="0"/>
          <w:sz w:val="28"/>
          <w:szCs w:val="28"/>
          <w:lang w:eastAsia="en-US"/>
        </w:rPr>
        <w:t>Талап</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қоюды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қанағаттандырудан</w:t>
      </w:r>
      <w:proofErr w:type="spellEnd"/>
      <w:r w:rsidRPr="00971BF5">
        <w:rPr>
          <w:rFonts w:ascii="Times New Roman" w:hAnsi="Times New Roman"/>
          <w:kern w:val="0"/>
          <w:sz w:val="28"/>
          <w:szCs w:val="28"/>
          <w:lang w:eastAsia="en-US"/>
        </w:rPr>
        <w:t xml:space="preserve"> бас </w:t>
      </w:r>
      <w:proofErr w:type="spellStart"/>
      <w:r w:rsidRPr="00971BF5">
        <w:rPr>
          <w:rFonts w:ascii="Times New Roman" w:hAnsi="Times New Roman"/>
          <w:kern w:val="0"/>
          <w:sz w:val="28"/>
          <w:szCs w:val="28"/>
          <w:lang w:eastAsia="en-US"/>
        </w:rPr>
        <w:t>тарта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отырып</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бірінші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және</w:t>
      </w:r>
      <w:proofErr w:type="spellEnd"/>
      <w:r w:rsidRPr="00971BF5">
        <w:rPr>
          <w:rFonts w:ascii="Times New Roman" w:hAnsi="Times New Roman"/>
          <w:kern w:val="0"/>
          <w:sz w:val="28"/>
          <w:szCs w:val="28"/>
          <w:lang w:eastAsia="en-US"/>
        </w:rPr>
        <w:t xml:space="preserve"> апелляциялық </w:t>
      </w:r>
      <w:proofErr w:type="spellStart"/>
      <w:r w:rsidRPr="00971BF5">
        <w:rPr>
          <w:rFonts w:ascii="Times New Roman" w:hAnsi="Times New Roman"/>
          <w:kern w:val="0"/>
          <w:sz w:val="28"/>
          <w:szCs w:val="28"/>
          <w:lang w:eastAsia="en-US"/>
        </w:rPr>
        <w:t>сатыдағы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соттар</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даулы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хабарлама</w:t>
      </w:r>
      <w:proofErr w:type="spellEnd"/>
      <w:r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Салық</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кодексінің</w:t>
      </w:r>
      <w:proofErr w:type="spellEnd"/>
      <w:r w:rsidR="00B964C5" w:rsidRPr="00971BF5">
        <w:rPr>
          <w:rFonts w:ascii="Times New Roman" w:hAnsi="Times New Roman"/>
          <w:kern w:val="0"/>
          <w:sz w:val="28"/>
          <w:szCs w:val="28"/>
          <w:lang w:eastAsia="en-US"/>
        </w:rPr>
        <w:t xml:space="preserve"> </w:t>
      </w:r>
      <w:r w:rsidRPr="00971BF5">
        <w:rPr>
          <w:rFonts w:ascii="Times New Roman" w:hAnsi="Times New Roman"/>
          <w:kern w:val="0"/>
          <w:sz w:val="28"/>
          <w:szCs w:val="28"/>
          <w:lang w:eastAsia="en-US"/>
        </w:rPr>
        <w:t>82-ба</w:t>
      </w:r>
      <w:r w:rsidR="00B964C5" w:rsidRPr="00971BF5">
        <w:rPr>
          <w:rFonts w:ascii="Times New Roman" w:hAnsi="Times New Roman"/>
          <w:kern w:val="0"/>
          <w:sz w:val="28"/>
          <w:szCs w:val="28"/>
          <w:lang w:val="kk-KZ" w:eastAsia="en-US"/>
        </w:rPr>
        <w:t>бын</w:t>
      </w:r>
      <w:proofErr w:type="spellStart"/>
      <w:r w:rsidRPr="00971BF5">
        <w:rPr>
          <w:rFonts w:ascii="Times New Roman" w:hAnsi="Times New Roman"/>
          <w:kern w:val="0"/>
          <w:sz w:val="28"/>
          <w:szCs w:val="28"/>
          <w:lang w:eastAsia="en-US"/>
        </w:rPr>
        <w:t>ың</w:t>
      </w:r>
      <w:proofErr w:type="spellEnd"/>
      <w:r w:rsidRPr="00971BF5">
        <w:rPr>
          <w:rFonts w:ascii="Times New Roman" w:hAnsi="Times New Roman"/>
          <w:kern w:val="0"/>
          <w:sz w:val="28"/>
          <w:szCs w:val="28"/>
          <w:lang w:eastAsia="en-US"/>
        </w:rPr>
        <w:t xml:space="preserve"> 7-тармағының </w:t>
      </w:r>
      <w:proofErr w:type="spellStart"/>
      <w:r w:rsidRPr="00971BF5">
        <w:rPr>
          <w:rFonts w:ascii="Times New Roman" w:hAnsi="Times New Roman"/>
          <w:kern w:val="0"/>
          <w:sz w:val="28"/>
          <w:szCs w:val="28"/>
          <w:lang w:eastAsia="en-US"/>
        </w:rPr>
        <w:t>талаптарына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сәйкес</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келетіндігін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және</w:t>
      </w:r>
      <w:proofErr w:type="spellEnd"/>
      <w:r w:rsidRPr="00971BF5">
        <w:rPr>
          <w:rFonts w:ascii="Times New Roman" w:hAnsi="Times New Roman"/>
          <w:kern w:val="0"/>
          <w:sz w:val="28"/>
          <w:szCs w:val="28"/>
          <w:lang w:eastAsia="en-US"/>
        </w:rPr>
        <w:t xml:space="preserve"> 94, 96-баптарының </w:t>
      </w:r>
      <w:proofErr w:type="spellStart"/>
      <w:r w:rsidRPr="00971BF5">
        <w:rPr>
          <w:rFonts w:ascii="Times New Roman" w:hAnsi="Times New Roman"/>
          <w:kern w:val="0"/>
          <w:sz w:val="28"/>
          <w:szCs w:val="28"/>
          <w:lang w:eastAsia="en-US"/>
        </w:rPr>
        <w:t>талаптарына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сондай-ақ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Қазақстан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Республикасының</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салық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заңнамасын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бұзушылықтарды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жою</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туралы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хабарлама</w:t>
      </w:r>
      <w:proofErr w:type="spellEnd"/>
      <w:r w:rsidRPr="00971BF5">
        <w:rPr>
          <w:rFonts w:ascii="Times New Roman" w:hAnsi="Times New Roman"/>
          <w:kern w:val="0"/>
          <w:sz w:val="28"/>
          <w:szCs w:val="28"/>
          <w:lang w:eastAsia="en-US"/>
        </w:rPr>
        <w:t xml:space="preserve"> беру </w:t>
      </w:r>
      <w:proofErr w:type="spellStart"/>
      <w:r w:rsidRPr="00971BF5">
        <w:rPr>
          <w:rFonts w:ascii="Times New Roman" w:hAnsi="Times New Roman"/>
          <w:kern w:val="0"/>
          <w:sz w:val="28"/>
          <w:szCs w:val="28"/>
          <w:lang w:eastAsia="en-US"/>
        </w:rPr>
        <w:t>тәртібіне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қайшы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келмейтіндігін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хабарламаның</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мазмұны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Салық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кодексінің</w:t>
      </w:r>
      <w:proofErr w:type="spellEnd"/>
      <w:r w:rsidRPr="00971BF5">
        <w:rPr>
          <w:rFonts w:ascii="Times New Roman" w:hAnsi="Times New Roman"/>
          <w:kern w:val="0"/>
          <w:sz w:val="28"/>
          <w:szCs w:val="28"/>
          <w:lang w:eastAsia="en-US"/>
        </w:rPr>
        <w:t xml:space="preserve"> 114, 115-баптарының </w:t>
      </w:r>
      <w:proofErr w:type="spellStart"/>
      <w:r w:rsidRPr="00971BF5">
        <w:rPr>
          <w:rFonts w:ascii="Times New Roman" w:hAnsi="Times New Roman"/>
          <w:kern w:val="0"/>
          <w:sz w:val="28"/>
          <w:szCs w:val="28"/>
          <w:lang w:eastAsia="en-US"/>
        </w:rPr>
        <w:t>талаптарына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сәйкес</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келетіндігін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негізге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алды</w:t>
      </w:r>
      <w:proofErr w:type="spellEnd"/>
      <w:r w:rsidRPr="00971BF5">
        <w:rPr>
          <w:rFonts w:ascii="Times New Roman" w:hAnsi="Times New Roman"/>
          <w:kern w:val="0"/>
          <w:sz w:val="28"/>
          <w:szCs w:val="28"/>
          <w:lang w:eastAsia="en-US"/>
        </w:rPr>
        <w:t>.</w:t>
      </w:r>
    </w:p>
    <w:p w14:paraId="5CC83196" w14:textId="77777777" w:rsidR="00BF37B4" w:rsidRPr="00971BF5" w:rsidRDefault="00BF37B4" w:rsidP="001544C1">
      <w:pPr>
        <w:pStyle w:val="af"/>
        <w:tabs>
          <w:tab w:val="left" w:pos="709"/>
        </w:tabs>
        <w:ind w:firstLine="567"/>
        <w:jc w:val="both"/>
        <w:rPr>
          <w:rFonts w:ascii="Times New Roman" w:hAnsi="Times New Roman"/>
          <w:kern w:val="0"/>
          <w:sz w:val="28"/>
          <w:szCs w:val="28"/>
          <w:lang w:eastAsia="en-US"/>
        </w:rPr>
      </w:pPr>
      <w:proofErr w:type="spellStart"/>
      <w:r w:rsidRPr="00971BF5">
        <w:rPr>
          <w:rFonts w:ascii="Times New Roman" w:hAnsi="Times New Roman"/>
          <w:kern w:val="0"/>
          <w:sz w:val="28"/>
          <w:szCs w:val="28"/>
          <w:lang w:eastAsia="en-US"/>
        </w:rPr>
        <w:t>Бірінші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және</w:t>
      </w:r>
      <w:proofErr w:type="spellEnd"/>
      <w:r w:rsidRPr="00971BF5">
        <w:rPr>
          <w:rFonts w:ascii="Times New Roman" w:hAnsi="Times New Roman"/>
          <w:kern w:val="0"/>
          <w:sz w:val="28"/>
          <w:szCs w:val="28"/>
          <w:lang w:eastAsia="en-US"/>
        </w:rPr>
        <w:t xml:space="preserve"> апелляциялық </w:t>
      </w:r>
      <w:proofErr w:type="spellStart"/>
      <w:r w:rsidRPr="00971BF5">
        <w:rPr>
          <w:rFonts w:ascii="Times New Roman" w:hAnsi="Times New Roman"/>
          <w:kern w:val="0"/>
          <w:sz w:val="28"/>
          <w:szCs w:val="28"/>
          <w:lang w:eastAsia="en-US"/>
        </w:rPr>
        <w:t>сатыдағы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соттардың</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бұл</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тұжырымдары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негізделген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олар</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салық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заңнамасының</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нормаларына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сәйкес</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келеді</w:t>
      </w:r>
      <w:proofErr w:type="spellEnd"/>
      <w:r w:rsidRPr="00971BF5">
        <w:rPr>
          <w:rFonts w:ascii="Times New Roman" w:hAnsi="Times New Roman"/>
          <w:kern w:val="0"/>
          <w:sz w:val="28"/>
          <w:szCs w:val="28"/>
          <w:lang w:eastAsia="en-US"/>
        </w:rPr>
        <w:t>.</w:t>
      </w:r>
    </w:p>
    <w:p w14:paraId="5CC83197" w14:textId="77777777" w:rsidR="00BF37B4" w:rsidRPr="00971BF5" w:rsidRDefault="00BF37B4" w:rsidP="001544C1">
      <w:pPr>
        <w:pStyle w:val="af"/>
        <w:tabs>
          <w:tab w:val="left" w:pos="709"/>
        </w:tabs>
        <w:ind w:firstLine="567"/>
        <w:jc w:val="both"/>
        <w:rPr>
          <w:rFonts w:ascii="Times New Roman" w:hAnsi="Times New Roman"/>
          <w:kern w:val="0"/>
          <w:sz w:val="28"/>
          <w:szCs w:val="28"/>
          <w:lang w:eastAsia="en-US"/>
        </w:rPr>
      </w:pPr>
      <w:proofErr w:type="spellStart"/>
      <w:r w:rsidRPr="00971BF5">
        <w:rPr>
          <w:rFonts w:ascii="Times New Roman" w:hAnsi="Times New Roman"/>
          <w:kern w:val="0"/>
          <w:sz w:val="28"/>
          <w:szCs w:val="28"/>
          <w:lang w:eastAsia="en-US"/>
        </w:rPr>
        <w:t>Салық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кодексінің</w:t>
      </w:r>
      <w:proofErr w:type="spellEnd"/>
      <w:r w:rsidRPr="00971BF5">
        <w:rPr>
          <w:rFonts w:ascii="Times New Roman" w:hAnsi="Times New Roman"/>
          <w:kern w:val="0"/>
          <w:sz w:val="28"/>
          <w:szCs w:val="28"/>
          <w:lang w:eastAsia="en-US"/>
        </w:rPr>
        <w:t xml:space="preserve"> 82-бабының 1, 2 </w:t>
      </w:r>
      <w:proofErr w:type="spellStart"/>
      <w:r w:rsidRPr="00971BF5">
        <w:rPr>
          <w:rFonts w:ascii="Times New Roman" w:hAnsi="Times New Roman"/>
          <w:kern w:val="0"/>
          <w:sz w:val="28"/>
          <w:szCs w:val="28"/>
          <w:lang w:eastAsia="en-US"/>
        </w:rPr>
        <w:t>және</w:t>
      </w:r>
      <w:proofErr w:type="spellEnd"/>
      <w:r w:rsidRPr="00971BF5">
        <w:rPr>
          <w:rFonts w:ascii="Times New Roman" w:hAnsi="Times New Roman"/>
          <w:kern w:val="0"/>
          <w:sz w:val="28"/>
          <w:szCs w:val="28"/>
          <w:lang w:eastAsia="en-US"/>
        </w:rPr>
        <w:t xml:space="preserve"> 4-тармақтарында резидент </w:t>
      </w:r>
      <w:proofErr w:type="spellStart"/>
      <w:r w:rsidRPr="00971BF5">
        <w:rPr>
          <w:rFonts w:ascii="Times New Roman" w:hAnsi="Times New Roman"/>
          <w:kern w:val="0"/>
          <w:sz w:val="28"/>
          <w:szCs w:val="28"/>
          <w:lang w:eastAsia="en-US"/>
        </w:rPr>
        <w:t>заңды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тұлғалар</w:t>
      </w:r>
      <w:proofErr w:type="spellEnd"/>
      <w:r w:rsidRPr="00971BF5">
        <w:rPr>
          <w:rFonts w:ascii="Times New Roman" w:hAnsi="Times New Roman"/>
          <w:kern w:val="0"/>
          <w:sz w:val="28"/>
          <w:szCs w:val="28"/>
          <w:lang w:eastAsia="en-US"/>
        </w:rPr>
        <w:t xml:space="preserve"> ҚҚС </w:t>
      </w:r>
      <w:proofErr w:type="spellStart"/>
      <w:r w:rsidRPr="00971BF5">
        <w:rPr>
          <w:rFonts w:ascii="Times New Roman" w:hAnsi="Times New Roman"/>
          <w:kern w:val="0"/>
          <w:sz w:val="28"/>
          <w:szCs w:val="28"/>
          <w:lang w:eastAsia="en-US"/>
        </w:rPr>
        <w:t>бойынша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тіркеу</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есебіне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міндетті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түрде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қойылуға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жатады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деп</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көзделген</w:t>
      </w:r>
      <w:proofErr w:type="spellEnd"/>
      <w:r w:rsidRPr="00971BF5">
        <w:rPr>
          <w:rFonts w:ascii="Times New Roman" w:hAnsi="Times New Roman"/>
          <w:kern w:val="0"/>
          <w:sz w:val="28"/>
          <w:szCs w:val="28"/>
          <w:lang w:eastAsia="en-US"/>
        </w:rPr>
        <w:t>.</w:t>
      </w:r>
    </w:p>
    <w:p w14:paraId="5CC83198" w14:textId="77777777" w:rsidR="00BF37B4" w:rsidRPr="00971BF5" w:rsidRDefault="00BF37B4" w:rsidP="001544C1">
      <w:pPr>
        <w:pStyle w:val="af"/>
        <w:tabs>
          <w:tab w:val="left" w:pos="709"/>
        </w:tabs>
        <w:ind w:firstLine="567"/>
        <w:jc w:val="both"/>
        <w:rPr>
          <w:rFonts w:ascii="Times New Roman" w:hAnsi="Times New Roman"/>
          <w:kern w:val="0"/>
          <w:sz w:val="28"/>
          <w:szCs w:val="28"/>
          <w:lang w:eastAsia="en-US"/>
        </w:rPr>
      </w:pPr>
      <w:proofErr w:type="spellStart"/>
      <w:r w:rsidRPr="00971BF5">
        <w:rPr>
          <w:rFonts w:ascii="Times New Roman" w:hAnsi="Times New Roman"/>
          <w:kern w:val="0"/>
          <w:sz w:val="28"/>
          <w:szCs w:val="28"/>
          <w:lang w:eastAsia="en-US"/>
        </w:rPr>
        <w:t>Егер</w:t>
      </w:r>
      <w:proofErr w:type="spellEnd"/>
      <w:r w:rsidRPr="00971BF5">
        <w:rPr>
          <w:rFonts w:ascii="Times New Roman" w:hAnsi="Times New Roman"/>
          <w:kern w:val="0"/>
          <w:sz w:val="28"/>
          <w:szCs w:val="28"/>
          <w:lang w:eastAsia="en-US"/>
        </w:rPr>
        <w:t xml:space="preserve"> ҚҚС </w:t>
      </w:r>
      <w:proofErr w:type="spellStart"/>
      <w:r w:rsidRPr="00971BF5">
        <w:rPr>
          <w:rFonts w:ascii="Times New Roman" w:hAnsi="Times New Roman"/>
          <w:kern w:val="0"/>
          <w:sz w:val="28"/>
          <w:szCs w:val="28"/>
          <w:lang w:eastAsia="en-US"/>
        </w:rPr>
        <w:t>бойынша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тіркеу</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есебіне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қою</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мақсаттары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үшін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айналым</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мөлшері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күнтізбелік</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жыл</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ішінде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ең</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төменгі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айналымнан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асып</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кеткен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жағдайда</w:t>
      </w:r>
      <w:proofErr w:type="spellEnd"/>
      <w:r w:rsidRPr="00971BF5">
        <w:rPr>
          <w:rFonts w:ascii="Times New Roman" w:hAnsi="Times New Roman"/>
          <w:kern w:val="0"/>
          <w:sz w:val="28"/>
          <w:szCs w:val="28"/>
          <w:lang w:eastAsia="en-US"/>
        </w:rPr>
        <w:t xml:space="preserve">, осы </w:t>
      </w:r>
      <w:proofErr w:type="spellStart"/>
      <w:r w:rsidRPr="00971BF5">
        <w:rPr>
          <w:rFonts w:ascii="Times New Roman" w:hAnsi="Times New Roman"/>
          <w:kern w:val="0"/>
          <w:sz w:val="28"/>
          <w:szCs w:val="28"/>
          <w:lang w:eastAsia="en-US"/>
        </w:rPr>
        <w:t>баптың</w:t>
      </w:r>
      <w:proofErr w:type="spellEnd"/>
      <w:r w:rsidRPr="00971BF5">
        <w:rPr>
          <w:rFonts w:ascii="Times New Roman" w:hAnsi="Times New Roman"/>
          <w:kern w:val="0"/>
          <w:sz w:val="28"/>
          <w:szCs w:val="28"/>
          <w:lang w:eastAsia="en-US"/>
        </w:rPr>
        <w:t xml:space="preserve"> 1-тармағында </w:t>
      </w:r>
      <w:proofErr w:type="spellStart"/>
      <w:r w:rsidRPr="00971BF5">
        <w:rPr>
          <w:rFonts w:ascii="Times New Roman" w:hAnsi="Times New Roman"/>
          <w:kern w:val="0"/>
          <w:sz w:val="28"/>
          <w:szCs w:val="28"/>
          <w:lang w:eastAsia="en-US"/>
        </w:rPr>
        <w:t>көрсетілген</w:t>
      </w:r>
      <w:proofErr w:type="spellEnd"/>
      <w:r w:rsidRPr="00971BF5">
        <w:rPr>
          <w:rFonts w:ascii="Times New Roman" w:hAnsi="Times New Roman"/>
          <w:kern w:val="0"/>
          <w:sz w:val="28"/>
          <w:szCs w:val="28"/>
          <w:lang w:eastAsia="en-US"/>
        </w:rPr>
        <w:t xml:space="preserve"> ҚҚС </w:t>
      </w:r>
      <w:proofErr w:type="spellStart"/>
      <w:r w:rsidRPr="00971BF5">
        <w:rPr>
          <w:rFonts w:ascii="Times New Roman" w:hAnsi="Times New Roman"/>
          <w:kern w:val="0"/>
          <w:sz w:val="28"/>
          <w:szCs w:val="28"/>
          <w:lang w:eastAsia="en-US"/>
        </w:rPr>
        <w:t>бойынша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тіркеу</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lastRenderedPageBreak/>
        <w:t>есебіне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қоюға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жататын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тұлғалар</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орналасқан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жері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бойынша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салық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органына</w:t>
      </w:r>
      <w:proofErr w:type="spellEnd"/>
      <w:r w:rsidRPr="00971BF5">
        <w:rPr>
          <w:rFonts w:ascii="Times New Roman" w:hAnsi="Times New Roman"/>
          <w:kern w:val="0"/>
          <w:sz w:val="28"/>
          <w:szCs w:val="28"/>
          <w:lang w:eastAsia="en-US"/>
        </w:rPr>
        <w:t xml:space="preserve"> ҚҚС </w:t>
      </w:r>
      <w:proofErr w:type="spellStart"/>
      <w:r w:rsidRPr="00971BF5">
        <w:rPr>
          <w:rFonts w:ascii="Times New Roman" w:hAnsi="Times New Roman"/>
          <w:kern w:val="0"/>
          <w:sz w:val="28"/>
          <w:szCs w:val="28"/>
          <w:lang w:eastAsia="en-US"/>
        </w:rPr>
        <w:t>бойынша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тіркеу</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есебі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туралы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салықтық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өтініш</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беруге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міндетті</w:t>
      </w:r>
      <w:proofErr w:type="spellEnd"/>
      <w:r w:rsidRPr="00971BF5">
        <w:rPr>
          <w:rFonts w:ascii="Times New Roman" w:hAnsi="Times New Roman"/>
          <w:kern w:val="0"/>
          <w:sz w:val="28"/>
          <w:szCs w:val="28"/>
          <w:lang w:eastAsia="en-US"/>
        </w:rPr>
        <w:t>.</w:t>
      </w:r>
    </w:p>
    <w:p w14:paraId="5CC83199" w14:textId="77777777" w:rsidR="00BF37B4" w:rsidRPr="00971BF5" w:rsidRDefault="00BF37B4" w:rsidP="001544C1">
      <w:pPr>
        <w:pStyle w:val="af"/>
        <w:tabs>
          <w:tab w:val="left" w:pos="709"/>
        </w:tabs>
        <w:ind w:firstLine="567"/>
        <w:jc w:val="both"/>
        <w:rPr>
          <w:rFonts w:ascii="Times New Roman" w:hAnsi="Times New Roman"/>
          <w:kern w:val="0"/>
          <w:sz w:val="28"/>
          <w:szCs w:val="28"/>
          <w:lang w:eastAsia="en-US"/>
        </w:rPr>
      </w:pPr>
      <w:proofErr w:type="spellStart"/>
      <w:r w:rsidRPr="00971BF5">
        <w:rPr>
          <w:rFonts w:ascii="Times New Roman" w:hAnsi="Times New Roman"/>
          <w:kern w:val="0"/>
          <w:sz w:val="28"/>
          <w:szCs w:val="28"/>
          <w:lang w:eastAsia="en-US"/>
        </w:rPr>
        <w:t>Айналымның</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ең</w:t>
      </w:r>
      <w:proofErr w:type="spellEnd"/>
      <w:r w:rsidRPr="00971BF5">
        <w:rPr>
          <w:rFonts w:ascii="Times New Roman" w:hAnsi="Times New Roman"/>
          <w:kern w:val="0"/>
          <w:sz w:val="28"/>
          <w:szCs w:val="28"/>
          <w:lang w:eastAsia="en-US"/>
        </w:rPr>
        <w:t xml:space="preserve"> аз </w:t>
      </w:r>
      <w:proofErr w:type="spellStart"/>
      <w:r w:rsidRPr="00971BF5">
        <w:rPr>
          <w:rFonts w:ascii="Times New Roman" w:hAnsi="Times New Roman"/>
          <w:kern w:val="0"/>
          <w:sz w:val="28"/>
          <w:szCs w:val="28"/>
          <w:lang w:eastAsia="en-US"/>
        </w:rPr>
        <w:t>мөлшері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республикалық</w:t>
      </w:r>
      <w:proofErr w:type="spellEnd"/>
      <w:r w:rsidRPr="00971BF5">
        <w:rPr>
          <w:rFonts w:ascii="Times New Roman" w:hAnsi="Times New Roman"/>
          <w:kern w:val="0"/>
          <w:sz w:val="28"/>
          <w:szCs w:val="28"/>
          <w:lang w:eastAsia="en-US"/>
        </w:rPr>
        <w:t xml:space="preserve"> бюджет </w:t>
      </w:r>
      <w:proofErr w:type="spellStart"/>
      <w:r w:rsidRPr="00971BF5">
        <w:rPr>
          <w:rFonts w:ascii="Times New Roman" w:hAnsi="Times New Roman"/>
          <w:kern w:val="0"/>
          <w:sz w:val="28"/>
          <w:szCs w:val="28"/>
          <w:lang w:eastAsia="en-US"/>
        </w:rPr>
        <w:t>туралы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заңда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белгіленген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және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тиісті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қаржы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жылының</w:t>
      </w:r>
      <w:proofErr w:type="spellEnd"/>
      <w:r w:rsidRPr="00971BF5">
        <w:rPr>
          <w:rFonts w:ascii="Times New Roman" w:hAnsi="Times New Roman"/>
          <w:kern w:val="0"/>
          <w:sz w:val="28"/>
          <w:szCs w:val="28"/>
          <w:lang w:eastAsia="en-US"/>
        </w:rPr>
        <w:t xml:space="preserve"> 1 </w:t>
      </w:r>
      <w:proofErr w:type="spellStart"/>
      <w:r w:rsidRPr="00971BF5">
        <w:rPr>
          <w:rFonts w:ascii="Times New Roman" w:hAnsi="Times New Roman"/>
          <w:kern w:val="0"/>
          <w:sz w:val="28"/>
          <w:szCs w:val="28"/>
          <w:lang w:eastAsia="en-US"/>
        </w:rPr>
        <w:t>қаңтарында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қолданыста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болатын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айлық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есептік</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көрсеткіштің</w:t>
      </w:r>
      <w:proofErr w:type="spellEnd"/>
      <w:r w:rsidRPr="00971BF5">
        <w:rPr>
          <w:rFonts w:ascii="Times New Roman" w:hAnsi="Times New Roman"/>
          <w:kern w:val="0"/>
          <w:sz w:val="28"/>
          <w:szCs w:val="28"/>
          <w:lang w:eastAsia="en-US"/>
        </w:rPr>
        <w:t xml:space="preserve"> 30 000 </w:t>
      </w:r>
      <w:proofErr w:type="spellStart"/>
      <w:r w:rsidRPr="00971BF5">
        <w:rPr>
          <w:rFonts w:ascii="Times New Roman" w:hAnsi="Times New Roman"/>
          <w:kern w:val="0"/>
          <w:sz w:val="28"/>
          <w:szCs w:val="28"/>
          <w:lang w:eastAsia="en-US"/>
        </w:rPr>
        <w:t>еселенген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мөлшерін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құрайды</w:t>
      </w:r>
      <w:proofErr w:type="spellEnd"/>
      <w:r w:rsidRPr="00971BF5">
        <w:rPr>
          <w:rFonts w:ascii="Times New Roman" w:hAnsi="Times New Roman"/>
          <w:kern w:val="0"/>
          <w:sz w:val="28"/>
          <w:szCs w:val="28"/>
          <w:lang w:eastAsia="en-US"/>
        </w:rPr>
        <w:t>.</w:t>
      </w:r>
    </w:p>
    <w:p w14:paraId="5CC8319A" w14:textId="77777777" w:rsidR="00BF37B4" w:rsidRPr="00971BF5" w:rsidRDefault="00BF37B4" w:rsidP="001544C1">
      <w:pPr>
        <w:pStyle w:val="af"/>
        <w:tabs>
          <w:tab w:val="left" w:pos="709"/>
        </w:tabs>
        <w:ind w:firstLine="567"/>
        <w:jc w:val="both"/>
        <w:rPr>
          <w:rFonts w:ascii="Times New Roman" w:hAnsi="Times New Roman"/>
          <w:kern w:val="0"/>
          <w:sz w:val="28"/>
          <w:szCs w:val="28"/>
          <w:lang w:eastAsia="en-US"/>
        </w:rPr>
      </w:pPr>
      <w:proofErr w:type="spellStart"/>
      <w:r w:rsidRPr="00971BF5">
        <w:rPr>
          <w:rFonts w:ascii="Times New Roman" w:hAnsi="Times New Roman"/>
          <w:kern w:val="0"/>
          <w:sz w:val="28"/>
          <w:szCs w:val="28"/>
          <w:lang w:eastAsia="en-US"/>
        </w:rPr>
        <w:t>Салық</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кодексінің</w:t>
      </w:r>
      <w:proofErr w:type="spellEnd"/>
      <w:r w:rsidRPr="00971BF5">
        <w:rPr>
          <w:rFonts w:ascii="Times New Roman" w:hAnsi="Times New Roman"/>
          <w:kern w:val="0"/>
          <w:sz w:val="28"/>
          <w:szCs w:val="28"/>
          <w:lang w:eastAsia="en-US"/>
        </w:rPr>
        <w:t xml:space="preserve"> 82-бабының 7-тармағына </w:t>
      </w:r>
      <w:proofErr w:type="spellStart"/>
      <w:r w:rsidRPr="00971BF5">
        <w:rPr>
          <w:rFonts w:ascii="Times New Roman" w:hAnsi="Times New Roman"/>
          <w:kern w:val="0"/>
          <w:sz w:val="28"/>
          <w:szCs w:val="28"/>
          <w:lang w:eastAsia="en-US"/>
        </w:rPr>
        <w:t>сәйкес</w:t>
      </w:r>
      <w:proofErr w:type="spellEnd"/>
      <w:r w:rsidRPr="00971BF5">
        <w:rPr>
          <w:rFonts w:ascii="Times New Roman" w:hAnsi="Times New Roman"/>
          <w:kern w:val="0"/>
          <w:sz w:val="28"/>
          <w:szCs w:val="28"/>
          <w:lang w:eastAsia="en-US"/>
        </w:rPr>
        <w:t xml:space="preserve"> </w:t>
      </w:r>
      <w:r w:rsidR="00B964C5" w:rsidRPr="00971BF5">
        <w:rPr>
          <w:rFonts w:ascii="Times New Roman" w:hAnsi="Times New Roman"/>
          <w:kern w:val="0"/>
          <w:sz w:val="28"/>
          <w:szCs w:val="28"/>
          <w:lang w:eastAsia="en-US"/>
        </w:rPr>
        <w:t xml:space="preserve">Осы </w:t>
      </w:r>
      <w:proofErr w:type="spellStart"/>
      <w:r w:rsidR="00B964C5" w:rsidRPr="00971BF5">
        <w:rPr>
          <w:rFonts w:ascii="Times New Roman" w:hAnsi="Times New Roman"/>
          <w:kern w:val="0"/>
          <w:sz w:val="28"/>
          <w:szCs w:val="28"/>
          <w:lang w:eastAsia="en-US"/>
        </w:rPr>
        <w:t>баптың</w:t>
      </w:r>
      <w:proofErr w:type="spellEnd"/>
      <w:r w:rsidR="00B964C5" w:rsidRPr="00971BF5">
        <w:rPr>
          <w:rFonts w:ascii="Times New Roman" w:hAnsi="Times New Roman"/>
          <w:kern w:val="0"/>
          <w:sz w:val="28"/>
          <w:szCs w:val="28"/>
          <w:lang w:eastAsia="en-US"/>
        </w:rPr>
        <w:t xml:space="preserve"> 2-тармағында </w:t>
      </w:r>
      <w:proofErr w:type="spellStart"/>
      <w:r w:rsidR="00B964C5" w:rsidRPr="00971BF5">
        <w:rPr>
          <w:rFonts w:ascii="Times New Roman" w:hAnsi="Times New Roman"/>
          <w:kern w:val="0"/>
          <w:sz w:val="28"/>
          <w:szCs w:val="28"/>
          <w:lang w:eastAsia="en-US"/>
        </w:rPr>
        <w:t>айқындалған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тәртіппен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қосылған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құн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салығы</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бойынша</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тіркеу</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есебіне</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қою</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үшін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салықтық</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өтiнiшті</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ұсынбаған</w:t>
      </w:r>
      <w:proofErr w:type="spellEnd"/>
      <w:r w:rsidR="00B964C5" w:rsidRPr="00971BF5">
        <w:rPr>
          <w:rFonts w:ascii="Times New Roman" w:hAnsi="Times New Roman"/>
          <w:kern w:val="0"/>
          <w:sz w:val="28"/>
          <w:szCs w:val="28"/>
          <w:lang w:eastAsia="en-US"/>
        </w:rPr>
        <w:t xml:space="preserve">, осы </w:t>
      </w:r>
      <w:proofErr w:type="spellStart"/>
      <w:r w:rsidR="00B964C5" w:rsidRPr="00971BF5">
        <w:rPr>
          <w:rFonts w:ascii="Times New Roman" w:hAnsi="Times New Roman"/>
          <w:kern w:val="0"/>
          <w:sz w:val="28"/>
          <w:szCs w:val="28"/>
          <w:lang w:eastAsia="en-US"/>
        </w:rPr>
        <w:t>баптың</w:t>
      </w:r>
      <w:proofErr w:type="spellEnd"/>
      <w:r w:rsidR="00B964C5" w:rsidRPr="00971BF5">
        <w:rPr>
          <w:rFonts w:ascii="Times New Roman" w:hAnsi="Times New Roman"/>
          <w:kern w:val="0"/>
          <w:sz w:val="28"/>
          <w:szCs w:val="28"/>
          <w:lang w:eastAsia="en-US"/>
        </w:rPr>
        <w:t xml:space="preserve"> 1-тармағында </w:t>
      </w:r>
      <w:proofErr w:type="spellStart"/>
      <w:r w:rsidR="00B964C5" w:rsidRPr="00971BF5">
        <w:rPr>
          <w:rFonts w:ascii="Times New Roman" w:hAnsi="Times New Roman"/>
          <w:kern w:val="0"/>
          <w:sz w:val="28"/>
          <w:szCs w:val="28"/>
          <w:lang w:eastAsia="en-US"/>
        </w:rPr>
        <w:t>көрсетілген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тұлға</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анықталған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кезде</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салық</w:t>
      </w:r>
      <w:proofErr w:type="spellEnd"/>
      <w:r w:rsidR="00B964C5" w:rsidRPr="00971BF5">
        <w:rPr>
          <w:rFonts w:ascii="Times New Roman" w:hAnsi="Times New Roman"/>
          <w:kern w:val="0"/>
          <w:sz w:val="28"/>
          <w:szCs w:val="28"/>
          <w:lang w:eastAsia="en-US"/>
        </w:rPr>
        <w:t xml:space="preserve"> органы </w:t>
      </w:r>
      <w:proofErr w:type="spellStart"/>
      <w:r w:rsidR="00B964C5" w:rsidRPr="00971BF5">
        <w:rPr>
          <w:rFonts w:ascii="Times New Roman" w:hAnsi="Times New Roman"/>
          <w:kern w:val="0"/>
          <w:sz w:val="28"/>
          <w:szCs w:val="28"/>
          <w:lang w:eastAsia="en-US"/>
        </w:rPr>
        <w:t>мұндай</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салық</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төлеушіні</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анықтаған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кезден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бастап</w:t>
      </w:r>
      <w:proofErr w:type="spellEnd"/>
      <w:r w:rsidR="00B964C5" w:rsidRPr="00971BF5">
        <w:rPr>
          <w:rFonts w:ascii="Times New Roman" w:hAnsi="Times New Roman"/>
          <w:kern w:val="0"/>
          <w:sz w:val="28"/>
          <w:szCs w:val="28"/>
          <w:lang w:eastAsia="en-US"/>
        </w:rPr>
        <w:t xml:space="preserve"> бес </w:t>
      </w:r>
      <w:proofErr w:type="spellStart"/>
      <w:r w:rsidR="00B964C5" w:rsidRPr="00971BF5">
        <w:rPr>
          <w:rFonts w:ascii="Times New Roman" w:hAnsi="Times New Roman"/>
          <w:kern w:val="0"/>
          <w:sz w:val="28"/>
          <w:szCs w:val="28"/>
          <w:lang w:eastAsia="en-US"/>
        </w:rPr>
        <w:t>жұмыс</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күнінен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кешіктірмей</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оған</w:t>
      </w:r>
      <w:proofErr w:type="spellEnd"/>
      <w:r w:rsidR="00B964C5" w:rsidRPr="00971BF5">
        <w:rPr>
          <w:rFonts w:ascii="Times New Roman" w:hAnsi="Times New Roman"/>
          <w:kern w:val="0"/>
          <w:sz w:val="28"/>
          <w:szCs w:val="28"/>
          <w:lang w:eastAsia="en-US"/>
        </w:rPr>
        <w:t xml:space="preserve"> осы </w:t>
      </w:r>
      <w:proofErr w:type="spellStart"/>
      <w:r w:rsidR="00B964C5" w:rsidRPr="00971BF5">
        <w:rPr>
          <w:rFonts w:ascii="Times New Roman" w:hAnsi="Times New Roman"/>
          <w:kern w:val="0"/>
          <w:sz w:val="28"/>
          <w:szCs w:val="28"/>
          <w:lang w:eastAsia="en-US"/>
        </w:rPr>
        <w:t>Кодекстің</w:t>
      </w:r>
      <w:proofErr w:type="spellEnd"/>
      <w:r w:rsidR="00B964C5" w:rsidRPr="00971BF5">
        <w:rPr>
          <w:rFonts w:ascii="Times New Roman" w:hAnsi="Times New Roman"/>
          <w:kern w:val="0"/>
          <w:sz w:val="28"/>
          <w:szCs w:val="28"/>
          <w:lang w:eastAsia="en-US"/>
        </w:rPr>
        <w:t xml:space="preserve"> 115-бабында </w:t>
      </w:r>
      <w:proofErr w:type="spellStart"/>
      <w:r w:rsidR="00B964C5" w:rsidRPr="00971BF5">
        <w:rPr>
          <w:rFonts w:ascii="Times New Roman" w:hAnsi="Times New Roman"/>
          <w:kern w:val="0"/>
          <w:sz w:val="28"/>
          <w:szCs w:val="28"/>
          <w:lang w:eastAsia="en-US"/>
        </w:rPr>
        <w:t>айқындалған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тәртіппен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Қазақстан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Республикасының</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салық</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заңнамасын</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бұзушылықтарды</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жою</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туралы</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хабарлама</w:t>
      </w:r>
      <w:proofErr w:type="spellEnd"/>
      <w:r w:rsidR="00B964C5" w:rsidRPr="00971BF5">
        <w:rPr>
          <w:rFonts w:ascii="Times New Roman" w:hAnsi="Times New Roman"/>
          <w:kern w:val="0"/>
          <w:sz w:val="28"/>
          <w:szCs w:val="28"/>
          <w:lang w:eastAsia="en-US"/>
        </w:rPr>
        <w:t xml:space="preserve"> </w:t>
      </w:r>
      <w:proofErr w:type="spellStart"/>
      <w:r w:rsidR="00B964C5" w:rsidRPr="00971BF5">
        <w:rPr>
          <w:rFonts w:ascii="Times New Roman" w:hAnsi="Times New Roman"/>
          <w:kern w:val="0"/>
          <w:sz w:val="28"/>
          <w:szCs w:val="28"/>
          <w:lang w:eastAsia="en-US"/>
        </w:rPr>
        <w:t>жібереді</w:t>
      </w:r>
      <w:proofErr w:type="spellEnd"/>
      <w:r w:rsidR="00B964C5" w:rsidRPr="00971BF5">
        <w:rPr>
          <w:rFonts w:ascii="Times New Roman" w:hAnsi="Times New Roman"/>
          <w:kern w:val="0"/>
          <w:sz w:val="28"/>
          <w:szCs w:val="28"/>
          <w:lang w:eastAsia="en-US"/>
        </w:rPr>
        <w:t>.</w:t>
      </w:r>
    </w:p>
    <w:p w14:paraId="5CC8319B"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proofErr w:type="spellStart"/>
      <w:r w:rsidRPr="00971BF5">
        <w:rPr>
          <w:rFonts w:ascii="Times New Roman" w:hAnsi="Times New Roman"/>
          <w:kern w:val="0"/>
          <w:sz w:val="28"/>
          <w:szCs w:val="28"/>
          <w:lang w:eastAsia="en-US"/>
        </w:rPr>
        <w:t>Бұл</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жағдайда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бұзушылық</w:t>
      </w:r>
      <w:proofErr w:type="spellEnd"/>
      <w:r w:rsidRPr="00971BF5">
        <w:rPr>
          <w:rFonts w:ascii="Times New Roman" w:hAnsi="Times New Roman"/>
          <w:kern w:val="0"/>
          <w:sz w:val="28"/>
          <w:szCs w:val="28"/>
          <w:lang w:eastAsia="en-US"/>
        </w:rPr>
        <w:t xml:space="preserve"> Департамент </w:t>
      </w:r>
      <w:proofErr w:type="spellStart"/>
      <w:r w:rsidRPr="00971BF5">
        <w:rPr>
          <w:rFonts w:ascii="Times New Roman" w:hAnsi="Times New Roman"/>
          <w:kern w:val="0"/>
          <w:sz w:val="28"/>
          <w:szCs w:val="28"/>
          <w:lang w:eastAsia="en-US"/>
        </w:rPr>
        <w:t>жүргізген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талдау</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барысында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анықта</w:t>
      </w:r>
      <w:proofErr w:type="spellEnd"/>
      <w:r w:rsidR="00ED190D" w:rsidRPr="00971BF5">
        <w:rPr>
          <w:rFonts w:ascii="Times New Roman" w:hAnsi="Times New Roman"/>
          <w:kern w:val="0"/>
          <w:sz w:val="28"/>
          <w:szCs w:val="28"/>
          <w:lang w:val="kk-KZ" w:eastAsia="en-US"/>
        </w:rPr>
        <w:t>л</w:t>
      </w:r>
      <w:proofErr w:type="spellStart"/>
      <w:r w:rsidRPr="00971BF5">
        <w:rPr>
          <w:rFonts w:ascii="Times New Roman" w:hAnsi="Times New Roman"/>
          <w:kern w:val="0"/>
          <w:sz w:val="28"/>
          <w:szCs w:val="28"/>
          <w:lang w:eastAsia="en-US"/>
        </w:rPr>
        <w:t>ды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оған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Басқармаға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қосымшада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көрсетілген</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заңды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тұлғаларға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қатысты</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хабарламалар</w:t>
      </w:r>
      <w:proofErr w:type="spellEnd"/>
      <w:r w:rsidRPr="00971BF5">
        <w:rPr>
          <w:rFonts w:ascii="Times New Roman" w:hAnsi="Times New Roman"/>
          <w:kern w:val="0"/>
          <w:sz w:val="28"/>
          <w:szCs w:val="28"/>
          <w:lang w:eastAsia="en-US"/>
        </w:rPr>
        <w:t xml:space="preserve"> </w:t>
      </w:r>
      <w:r w:rsidR="00ED190D" w:rsidRPr="00971BF5">
        <w:rPr>
          <w:rFonts w:ascii="Times New Roman" w:hAnsi="Times New Roman"/>
          <w:kern w:val="0"/>
          <w:sz w:val="28"/>
          <w:szCs w:val="28"/>
          <w:lang w:val="kk-KZ" w:eastAsia="en-US"/>
        </w:rPr>
        <w:t>беру</w:t>
      </w:r>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және</w:t>
      </w:r>
      <w:proofErr w:type="spellEnd"/>
      <w:r w:rsidRPr="00971BF5">
        <w:rPr>
          <w:rFonts w:ascii="Times New Roman" w:hAnsi="Times New Roman"/>
          <w:kern w:val="0"/>
          <w:sz w:val="28"/>
          <w:szCs w:val="28"/>
          <w:lang w:eastAsia="en-US"/>
        </w:rPr>
        <w:t xml:space="preserve"> 2021 </w:t>
      </w:r>
      <w:proofErr w:type="spellStart"/>
      <w:r w:rsidRPr="00971BF5">
        <w:rPr>
          <w:rFonts w:ascii="Times New Roman" w:hAnsi="Times New Roman"/>
          <w:kern w:val="0"/>
          <w:sz w:val="28"/>
          <w:szCs w:val="28"/>
          <w:lang w:eastAsia="en-US"/>
        </w:rPr>
        <w:t>жылғы</w:t>
      </w:r>
      <w:proofErr w:type="spellEnd"/>
      <w:r w:rsidRPr="00971BF5">
        <w:rPr>
          <w:rFonts w:ascii="Times New Roman" w:hAnsi="Times New Roman"/>
          <w:kern w:val="0"/>
          <w:sz w:val="28"/>
          <w:szCs w:val="28"/>
          <w:lang w:eastAsia="en-US"/>
        </w:rPr>
        <w:t xml:space="preserve"> 17 </w:t>
      </w:r>
      <w:proofErr w:type="spellStart"/>
      <w:r w:rsidRPr="00971BF5">
        <w:rPr>
          <w:rFonts w:ascii="Times New Roman" w:hAnsi="Times New Roman"/>
          <w:kern w:val="0"/>
          <w:sz w:val="28"/>
          <w:szCs w:val="28"/>
          <w:lang w:eastAsia="en-US"/>
        </w:rPr>
        <w:t>мамырға</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дейінгі</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мерзімде</w:t>
      </w:r>
      <w:proofErr w:type="spellEnd"/>
      <w:r w:rsidRPr="00971BF5">
        <w:rPr>
          <w:rFonts w:ascii="Times New Roman" w:hAnsi="Times New Roman"/>
          <w:kern w:val="0"/>
          <w:sz w:val="28"/>
          <w:szCs w:val="28"/>
          <w:lang w:eastAsia="en-US"/>
        </w:rPr>
        <w:t xml:space="preserve"> </w:t>
      </w:r>
      <w:proofErr w:type="spellStart"/>
      <w:r w:rsidRPr="00971BF5">
        <w:rPr>
          <w:rFonts w:ascii="Times New Roman" w:hAnsi="Times New Roman"/>
          <w:kern w:val="0"/>
          <w:sz w:val="28"/>
          <w:szCs w:val="28"/>
          <w:lang w:eastAsia="en-US"/>
        </w:rPr>
        <w:t>ақпарат</w:t>
      </w:r>
      <w:proofErr w:type="spellEnd"/>
      <w:r w:rsidRPr="00971BF5">
        <w:rPr>
          <w:rFonts w:ascii="Times New Roman" w:hAnsi="Times New Roman"/>
          <w:kern w:val="0"/>
          <w:sz w:val="28"/>
          <w:szCs w:val="28"/>
          <w:lang w:eastAsia="en-US"/>
        </w:rPr>
        <w:t xml:space="preserve"> беру </w:t>
      </w:r>
      <w:proofErr w:type="spellStart"/>
      <w:r w:rsidRPr="00971BF5">
        <w:rPr>
          <w:rFonts w:ascii="Times New Roman" w:hAnsi="Times New Roman"/>
          <w:kern w:val="0"/>
          <w:sz w:val="28"/>
          <w:szCs w:val="28"/>
          <w:lang w:eastAsia="en-US"/>
        </w:rPr>
        <w:t>тапсырылды</w:t>
      </w:r>
      <w:proofErr w:type="spellEnd"/>
      <w:r w:rsidRPr="00971BF5">
        <w:rPr>
          <w:rFonts w:ascii="Times New Roman" w:hAnsi="Times New Roman"/>
          <w:kern w:val="0"/>
          <w:sz w:val="28"/>
          <w:szCs w:val="28"/>
          <w:lang w:eastAsia="en-US"/>
        </w:rPr>
        <w:t>.</w:t>
      </w:r>
      <w:r w:rsidR="00ED190D" w:rsidRPr="00971BF5">
        <w:rPr>
          <w:rFonts w:ascii="Times New Roman" w:hAnsi="Times New Roman"/>
          <w:kern w:val="0"/>
          <w:sz w:val="28"/>
          <w:szCs w:val="28"/>
          <w:lang w:val="kk-KZ" w:eastAsia="en-US"/>
        </w:rPr>
        <w:t xml:space="preserve"> </w:t>
      </w:r>
    </w:p>
    <w:p w14:paraId="5CC8319C"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Осыда</w:t>
      </w:r>
      <w:r w:rsidR="009636F8" w:rsidRPr="00971BF5">
        <w:rPr>
          <w:rFonts w:ascii="Times New Roman" w:hAnsi="Times New Roman"/>
          <w:kern w:val="0"/>
          <w:sz w:val="28"/>
          <w:szCs w:val="28"/>
          <w:lang w:val="kk-KZ" w:eastAsia="en-US"/>
        </w:rPr>
        <w:t>н кейін, 2021 жылғы 19 мамырда Б</w:t>
      </w:r>
      <w:r w:rsidRPr="00971BF5">
        <w:rPr>
          <w:rFonts w:ascii="Times New Roman" w:hAnsi="Times New Roman"/>
          <w:kern w:val="0"/>
          <w:sz w:val="28"/>
          <w:szCs w:val="28"/>
          <w:lang w:val="kk-KZ" w:eastAsia="en-US"/>
        </w:rPr>
        <w:t xml:space="preserve">асқарма серіктестікке қатысты салық заңнамасын бұзушылықтарды жою туралы хабарлама қалыптастырып, жолдады, өйткені ұсынылған декларациялар бойынша </w:t>
      </w:r>
      <w:r w:rsidR="006B4109" w:rsidRPr="00971BF5">
        <w:rPr>
          <w:rFonts w:ascii="Times New Roman" w:hAnsi="Times New Roman"/>
          <w:kern w:val="0"/>
          <w:sz w:val="28"/>
          <w:szCs w:val="28"/>
          <w:lang w:val="kk-KZ" w:eastAsia="en-US"/>
        </w:rPr>
        <w:t xml:space="preserve">талап қоюшының  </w:t>
      </w:r>
      <w:r w:rsidRPr="00971BF5">
        <w:rPr>
          <w:rFonts w:ascii="Times New Roman" w:hAnsi="Times New Roman"/>
          <w:kern w:val="0"/>
          <w:sz w:val="28"/>
          <w:szCs w:val="28"/>
          <w:lang w:val="kk-KZ" w:eastAsia="en-US"/>
        </w:rPr>
        <w:t>2018 жылғы айналым мөлшері Салық кодексінде белгіленген айлық есептік көрсеткіштің 30 000 еселенген мөлшеріндегі ең төменгі айналымынан асып түсті.</w:t>
      </w:r>
    </w:p>
    <w:p w14:paraId="5CC8319D"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 xml:space="preserve">Осы хабарламаның мазмұнынан оның </w:t>
      </w:r>
      <w:r w:rsidR="009636F8" w:rsidRPr="00971BF5">
        <w:rPr>
          <w:rFonts w:ascii="Times New Roman" w:hAnsi="Times New Roman"/>
          <w:kern w:val="0"/>
          <w:sz w:val="28"/>
          <w:szCs w:val="28"/>
          <w:lang w:val="kk-KZ" w:eastAsia="en-US"/>
        </w:rPr>
        <w:t xml:space="preserve"> Қазақстан Республикасының салық заңнамасын бұзушылықтарды жою туралы </w:t>
      </w:r>
      <w:r w:rsidRPr="00971BF5">
        <w:rPr>
          <w:rFonts w:ascii="Times New Roman" w:hAnsi="Times New Roman"/>
          <w:kern w:val="0"/>
          <w:sz w:val="28"/>
          <w:szCs w:val="28"/>
          <w:lang w:val="kk-KZ" w:eastAsia="en-US"/>
        </w:rPr>
        <w:t>Салық кодексінің 114-бабы 2-тармағының 12) тармақшасы</w:t>
      </w:r>
      <w:r w:rsidR="009636F8" w:rsidRPr="00971BF5">
        <w:rPr>
          <w:rFonts w:ascii="Times New Roman" w:hAnsi="Times New Roman"/>
          <w:kern w:val="0"/>
          <w:sz w:val="28"/>
          <w:szCs w:val="28"/>
          <w:lang w:val="kk-KZ" w:eastAsia="en-US"/>
        </w:rPr>
        <w:t>ның,</w:t>
      </w:r>
      <w:r w:rsidRPr="00971BF5">
        <w:rPr>
          <w:rFonts w:ascii="Times New Roman" w:hAnsi="Times New Roman"/>
          <w:kern w:val="0"/>
          <w:sz w:val="28"/>
          <w:szCs w:val="28"/>
          <w:lang w:val="kk-KZ" w:eastAsia="en-US"/>
        </w:rPr>
        <w:t xml:space="preserve"> негізінде шығарылғаны анық.</w:t>
      </w:r>
    </w:p>
    <w:p w14:paraId="5CC8319E" w14:textId="77777777" w:rsidR="00BF37B4" w:rsidRPr="00971BF5" w:rsidRDefault="00236005"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 xml:space="preserve">Талап қоюшының  </w:t>
      </w:r>
      <w:r w:rsidR="00B04E2F" w:rsidRPr="00971BF5">
        <w:rPr>
          <w:rFonts w:ascii="Times New Roman" w:hAnsi="Times New Roman"/>
          <w:kern w:val="0"/>
          <w:sz w:val="28"/>
          <w:szCs w:val="28"/>
          <w:lang w:val="kk-KZ" w:eastAsia="en-US"/>
        </w:rPr>
        <w:t>Ба</w:t>
      </w:r>
      <w:r w:rsidR="00BF37B4" w:rsidRPr="00971BF5">
        <w:rPr>
          <w:rFonts w:ascii="Times New Roman" w:hAnsi="Times New Roman"/>
          <w:kern w:val="0"/>
          <w:sz w:val="28"/>
          <w:szCs w:val="28"/>
          <w:lang w:val="kk-KZ" w:eastAsia="en-US"/>
        </w:rPr>
        <w:t>сқарманың камералдық бақылау нәтижелері бойынша хабарлама шығарғаны туралы дәлелдері назар аударуға лайық емес, өйткені іс материалдарында салық органының камералдық бақылау жүргізгенін куәландыратын жеткілікті деректер жоқ.</w:t>
      </w:r>
    </w:p>
    <w:p w14:paraId="5CC8319F"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Серіктестіктің салық заңнамасын бұзу фактісін Департамент анықтағаны анықталды, оған Басқармаға серіктестіктің атына хабарлама шығару қажеттілігі туралы нұсқау берілді, сондықтан камералдық бақылау жүргізу қажеттілігі болмады.</w:t>
      </w:r>
    </w:p>
    <w:p w14:paraId="5CC831A0"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Сондай-ақ, ҚҚС бойынша тіркеу есебі туралы өтініш беру серіктестіктің міндеті болып табылатынын ескеру қажет, ол 2018 жылғы айналымның</w:t>
      </w:r>
      <w:r w:rsidR="00B04E2F" w:rsidRPr="00971BF5">
        <w:rPr>
          <w:rFonts w:ascii="Times New Roman" w:hAnsi="Times New Roman"/>
          <w:kern w:val="0"/>
          <w:sz w:val="28"/>
          <w:szCs w:val="28"/>
          <w:lang w:val="kk-KZ" w:eastAsia="en-US"/>
        </w:rPr>
        <w:t xml:space="preserve">                </w:t>
      </w:r>
      <w:r w:rsidRPr="00971BF5">
        <w:rPr>
          <w:rFonts w:ascii="Times New Roman" w:hAnsi="Times New Roman"/>
          <w:kern w:val="0"/>
          <w:sz w:val="28"/>
          <w:szCs w:val="28"/>
          <w:lang w:val="kk-KZ" w:eastAsia="en-US"/>
        </w:rPr>
        <w:t xml:space="preserve"> 30 000 еселенген айлық есептік көрсеткіштен а</w:t>
      </w:r>
      <w:r w:rsidR="00B04E2F" w:rsidRPr="00971BF5">
        <w:rPr>
          <w:rFonts w:ascii="Times New Roman" w:hAnsi="Times New Roman"/>
          <w:kern w:val="0"/>
          <w:sz w:val="28"/>
          <w:szCs w:val="28"/>
          <w:lang w:val="kk-KZ" w:eastAsia="en-US"/>
        </w:rPr>
        <w:t>сып кету фактісін жоққа шығарма</w:t>
      </w:r>
      <w:r w:rsidRPr="00971BF5">
        <w:rPr>
          <w:rFonts w:ascii="Times New Roman" w:hAnsi="Times New Roman"/>
          <w:kern w:val="0"/>
          <w:sz w:val="28"/>
          <w:szCs w:val="28"/>
          <w:lang w:val="kk-KZ" w:eastAsia="en-US"/>
        </w:rPr>
        <w:t>ды.</w:t>
      </w:r>
    </w:p>
    <w:p w14:paraId="5CC831A1"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Серіктестік</w:t>
      </w:r>
      <w:r w:rsidR="006B3740" w:rsidRPr="00971BF5">
        <w:rPr>
          <w:rFonts w:ascii="Times New Roman" w:hAnsi="Times New Roman"/>
          <w:kern w:val="0"/>
          <w:sz w:val="28"/>
          <w:szCs w:val="28"/>
          <w:lang w:val="kk-KZ" w:eastAsia="en-US"/>
        </w:rPr>
        <w:t>тің</w:t>
      </w:r>
      <w:r w:rsidRPr="00971BF5">
        <w:rPr>
          <w:rFonts w:ascii="Times New Roman" w:hAnsi="Times New Roman"/>
          <w:kern w:val="0"/>
          <w:sz w:val="28"/>
          <w:szCs w:val="28"/>
          <w:lang w:val="kk-KZ" w:eastAsia="en-US"/>
        </w:rPr>
        <w:t xml:space="preserve"> өкілі М.С. Асауованың кассациялық алқаның сот отырысында берген түсіндірмелерінен Серіктестік 2018 жылғы айналымның 30 000 еселенген айлық есептік көрсеткіштен асып кету фактісін жоққа шығармай, осы уақытқа дейін салық органына ҚҚС бойынша тіркеу есебіне қою туралы өтініш бермегені анық</w:t>
      </w:r>
      <w:r w:rsidR="006B3740" w:rsidRPr="00971BF5">
        <w:rPr>
          <w:rFonts w:ascii="Times New Roman" w:hAnsi="Times New Roman"/>
          <w:kern w:val="0"/>
          <w:sz w:val="28"/>
          <w:szCs w:val="28"/>
          <w:lang w:val="kk-KZ" w:eastAsia="en-US"/>
        </w:rPr>
        <w:t>талды</w:t>
      </w:r>
      <w:r w:rsidRPr="00971BF5">
        <w:rPr>
          <w:rFonts w:ascii="Times New Roman" w:hAnsi="Times New Roman"/>
          <w:kern w:val="0"/>
          <w:sz w:val="28"/>
          <w:szCs w:val="28"/>
          <w:lang w:val="kk-KZ" w:eastAsia="en-US"/>
        </w:rPr>
        <w:t>.</w:t>
      </w:r>
    </w:p>
    <w:p w14:paraId="5CC831A2"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Жоғарыда айтылғандар серіктестіктің Салық кодексінің 82-бабында көзделген салық міндетін ұзақ уақыт бойы орындама</w:t>
      </w:r>
      <w:r w:rsidR="00151CE1" w:rsidRPr="00971BF5">
        <w:rPr>
          <w:rFonts w:ascii="Times New Roman" w:hAnsi="Times New Roman"/>
          <w:kern w:val="0"/>
          <w:sz w:val="28"/>
          <w:szCs w:val="28"/>
          <w:lang w:val="kk-KZ" w:eastAsia="en-US"/>
        </w:rPr>
        <w:t xml:space="preserve">ғанын </w:t>
      </w:r>
      <w:r w:rsidRPr="00971BF5">
        <w:rPr>
          <w:rFonts w:ascii="Times New Roman" w:hAnsi="Times New Roman"/>
          <w:kern w:val="0"/>
          <w:sz w:val="28"/>
          <w:szCs w:val="28"/>
          <w:lang w:val="kk-KZ" w:eastAsia="en-US"/>
        </w:rPr>
        <w:t xml:space="preserve">куәландырады, </w:t>
      </w:r>
      <w:r w:rsidRPr="00971BF5">
        <w:rPr>
          <w:rFonts w:ascii="Times New Roman" w:hAnsi="Times New Roman"/>
          <w:kern w:val="0"/>
          <w:sz w:val="28"/>
          <w:szCs w:val="28"/>
          <w:lang w:val="kk-KZ" w:eastAsia="en-US"/>
        </w:rPr>
        <w:lastRenderedPageBreak/>
        <w:t>дегенмен ол бұл туралы тиісті түрде хабардар етілген және салық заңнамасын бұзу фактісі</w:t>
      </w:r>
      <w:r w:rsidR="00151CE1" w:rsidRPr="00971BF5">
        <w:rPr>
          <w:rFonts w:ascii="Times New Roman" w:hAnsi="Times New Roman"/>
          <w:kern w:val="0"/>
          <w:sz w:val="28"/>
          <w:szCs w:val="28"/>
          <w:lang w:val="kk-KZ" w:eastAsia="en-US"/>
        </w:rPr>
        <w:t>н</w:t>
      </w:r>
      <w:r w:rsidRPr="00971BF5">
        <w:rPr>
          <w:rFonts w:ascii="Times New Roman" w:hAnsi="Times New Roman"/>
          <w:kern w:val="0"/>
          <w:sz w:val="28"/>
          <w:szCs w:val="28"/>
          <w:lang w:val="kk-KZ" w:eastAsia="en-US"/>
        </w:rPr>
        <w:t xml:space="preserve"> ол жоққа шығармайды.</w:t>
      </w:r>
    </w:p>
    <w:p w14:paraId="5CC831A3"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Қазақстан Республикасы Азаматтық кодексінің (АК) 8-бабының 4 және 5-тармақтарына сәйкес азаматтар мен заңды тұлғалар өздеріне тиесілі құқықтарды жүзеге асыру кезінде қоғамның заңнамадағы талаптарын, адамгершілік қағидаттарын сақтай отырып, адал, ақылға қонымды және әділ әрекет етуге тиіс. Азаматтар мен заңды тұлғалардың басқа тұлғаға зиян келтіруге, өзге нысандарда құқықты теріс пайдалануға, сондай-ақ оның мақсатына қайшы келетін құқықты жүзеге асыруға бағытталған әрекеттеріне жол берілмейді. Көрсетілген талаптар сақталмаған жағдайда сот адамға өзіне тиесілі құқықты қорғаудан бас тарта алады.</w:t>
      </w:r>
    </w:p>
    <w:p w14:paraId="5CC831A4"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Бұл жағдайда кассациялық</w:t>
      </w:r>
      <w:r w:rsidR="00151CE1" w:rsidRPr="00971BF5">
        <w:rPr>
          <w:rFonts w:ascii="Times New Roman" w:hAnsi="Times New Roman"/>
          <w:kern w:val="0"/>
          <w:sz w:val="28"/>
          <w:szCs w:val="28"/>
          <w:lang w:val="kk-KZ" w:eastAsia="en-US"/>
        </w:rPr>
        <w:t xml:space="preserve"> сатыдағы сот серіктестіктің </w:t>
      </w:r>
      <w:r w:rsidRPr="00971BF5">
        <w:rPr>
          <w:rFonts w:ascii="Times New Roman" w:hAnsi="Times New Roman"/>
          <w:kern w:val="0"/>
          <w:sz w:val="28"/>
          <w:szCs w:val="28"/>
          <w:lang w:val="kk-KZ" w:eastAsia="en-US"/>
        </w:rPr>
        <w:t>әрекеттерінде қ</w:t>
      </w:r>
      <w:r w:rsidR="00151CE1" w:rsidRPr="00971BF5">
        <w:rPr>
          <w:rFonts w:ascii="Times New Roman" w:hAnsi="Times New Roman"/>
          <w:kern w:val="0"/>
          <w:sz w:val="28"/>
          <w:szCs w:val="28"/>
          <w:lang w:val="kk-KZ" w:eastAsia="en-US"/>
        </w:rPr>
        <w:t>ұқықты теріс пайдалану  бар деп санайды</w:t>
      </w:r>
      <w:r w:rsidRPr="00971BF5">
        <w:rPr>
          <w:rFonts w:ascii="Times New Roman" w:hAnsi="Times New Roman"/>
          <w:kern w:val="0"/>
          <w:sz w:val="28"/>
          <w:szCs w:val="28"/>
          <w:lang w:val="kk-KZ" w:eastAsia="en-US"/>
        </w:rPr>
        <w:t>, өйткені серіктестік ұзақ уақыт бойы ҚҚС бойынша тіркеу есебіне қою үшін салық органына өтініш беру үшін</w:t>
      </w:r>
      <w:r w:rsidR="00151CE1" w:rsidRPr="00971BF5">
        <w:rPr>
          <w:rFonts w:ascii="Times New Roman" w:hAnsi="Times New Roman"/>
          <w:kern w:val="0"/>
          <w:sz w:val="28"/>
          <w:szCs w:val="28"/>
          <w:lang w:val="kk-KZ" w:eastAsia="en-US"/>
        </w:rPr>
        <w:t xml:space="preserve"> оның салық міндетін орындамаған</w:t>
      </w:r>
      <w:r w:rsidRPr="00971BF5">
        <w:rPr>
          <w:rFonts w:ascii="Times New Roman" w:hAnsi="Times New Roman"/>
          <w:kern w:val="0"/>
          <w:sz w:val="28"/>
          <w:szCs w:val="28"/>
          <w:lang w:val="kk-KZ" w:eastAsia="en-US"/>
        </w:rPr>
        <w:t>, дегенмен ол бұл туралы тиісті түрде хабардар етілген және аталған салық заңнамасын бұзу фактісі</w:t>
      </w:r>
      <w:r w:rsidR="00151CE1" w:rsidRPr="00971BF5">
        <w:rPr>
          <w:rFonts w:ascii="Times New Roman" w:hAnsi="Times New Roman"/>
          <w:kern w:val="0"/>
          <w:sz w:val="28"/>
          <w:szCs w:val="28"/>
          <w:lang w:val="kk-KZ" w:eastAsia="en-US"/>
        </w:rPr>
        <w:t>н</w:t>
      </w:r>
      <w:r w:rsidRPr="00971BF5">
        <w:rPr>
          <w:rFonts w:ascii="Times New Roman" w:hAnsi="Times New Roman"/>
          <w:kern w:val="0"/>
          <w:sz w:val="28"/>
          <w:szCs w:val="28"/>
          <w:lang w:val="kk-KZ" w:eastAsia="en-US"/>
        </w:rPr>
        <w:t xml:space="preserve"> ол жоққа шығармайды.</w:t>
      </w:r>
    </w:p>
    <w:p w14:paraId="5CC831A5"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Серіктестік осы іс бойынша әкімшіл</w:t>
      </w:r>
      <w:r w:rsidR="008A2B6D" w:rsidRPr="00971BF5">
        <w:rPr>
          <w:rFonts w:ascii="Times New Roman" w:hAnsi="Times New Roman"/>
          <w:kern w:val="0"/>
          <w:sz w:val="28"/>
          <w:szCs w:val="28"/>
          <w:lang w:val="kk-KZ" w:eastAsia="en-US"/>
        </w:rPr>
        <w:t>ік талап қоюды Департамент пен Б</w:t>
      </w:r>
      <w:r w:rsidRPr="00971BF5">
        <w:rPr>
          <w:rFonts w:ascii="Times New Roman" w:hAnsi="Times New Roman"/>
          <w:kern w:val="0"/>
          <w:sz w:val="28"/>
          <w:szCs w:val="28"/>
          <w:lang w:val="kk-KZ" w:eastAsia="en-US"/>
        </w:rPr>
        <w:t xml:space="preserve">асқарманың хаттарында оған қатысты камералдық бақылау жүргізу туралы қате нұсқау негізінде бастағанын ескеру қажет, дегенмен даулы хабарлама </w:t>
      </w:r>
      <w:r w:rsidR="008A2B6D" w:rsidRPr="00971BF5">
        <w:rPr>
          <w:rFonts w:ascii="Times New Roman" w:hAnsi="Times New Roman"/>
          <w:kern w:val="0"/>
          <w:sz w:val="28"/>
          <w:szCs w:val="28"/>
          <w:lang w:val="kk-KZ" w:eastAsia="en-US"/>
        </w:rPr>
        <w:t>С</w:t>
      </w:r>
      <w:r w:rsidRPr="00971BF5">
        <w:rPr>
          <w:rFonts w:ascii="Times New Roman" w:hAnsi="Times New Roman"/>
          <w:kern w:val="0"/>
          <w:sz w:val="28"/>
          <w:szCs w:val="28"/>
          <w:lang w:val="kk-KZ" w:eastAsia="en-US"/>
        </w:rPr>
        <w:t>алық кодексінің 114-бабы 2-тармағының 12) тармақшасының негізінде шығарылды.</w:t>
      </w:r>
    </w:p>
    <w:p w14:paraId="5CC831A6"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r w:rsidRPr="00971BF5">
        <w:rPr>
          <w:rFonts w:ascii="Times New Roman" w:hAnsi="Times New Roman"/>
          <w:kern w:val="0"/>
          <w:sz w:val="28"/>
          <w:szCs w:val="28"/>
          <w:lang w:val="kk-KZ" w:eastAsia="en-US"/>
        </w:rPr>
        <w:t>Мұндай жағдайларда кассациялық шағымды қанағаттандыру үшін негіз жоқ, іс бойынша шығарылған сот актілері күшінде қалдырылуға тиіс.</w:t>
      </w:r>
    </w:p>
    <w:p w14:paraId="5CC831A7" w14:textId="77777777" w:rsidR="00BF37B4" w:rsidRPr="00971BF5" w:rsidRDefault="00BF37B4" w:rsidP="001544C1">
      <w:pPr>
        <w:pStyle w:val="af"/>
        <w:tabs>
          <w:tab w:val="left" w:pos="709"/>
        </w:tabs>
        <w:ind w:firstLine="567"/>
        <w:jc w:val="both"/>
        <w:rPr>
          <w:rFonts w:ascii="Times New Roman" w:hAnsi="Times New Roman"/>
          <w:kern w:val="0"/>
          <w:sz w:val="28"/>
          <w:szCs w:val="28"/>
          <w:lang w:val="kk-KZ" w:eastAsia="en-US"/>
        </w:rPr>
      </w:pPr>
    </w:p>
    <w:p w14:paraId="5CC831A8" w14:textId="77777777" w:rsidR="00B31DAE" w:rsidRPr="00971BF5" w:rsidRDefault="009B1C06"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b/>
          <w:sz w:val="28"/>
          <w:szCs w:val="28"/>
          <w:lang w:val="kk-KZ"/>
        </w:rPr>
        <w:t>3</w:t>
      </w:r>
      <w:r w:rsidR="006243B5" w:rsidRPr="00971BF5">
        <w:rPr>
          <w:rFonts w:ascii="Times New Roman" w:hAnsi="Times New Roman"/>
          <w:b/>
          <w:sz w:val="28"/>
          <w:szCs w:val="28"/>
          <w:lang w:val="kk-KZ"/>
        </w:rPr>
        <w:t>.</w:t>
      </w:r>
      <w:r w:rsidR="00763903" w:rsidRPr="00971BF5">
        <w:rPr>
          <w:rFonts w:ascii="Times New Roman" w:hAnsi="Times New Roman"/>
          <w:b/>
          <w:sz w:val="28"/>
          <w:szCs w:val="28"/>
          <w:lang w:val="kk-KZ"/>
        </w:rPr>
        <w:t>4</w:t>
      </w:r>
      <w:r w:rsidR="00B31DAE" w:rsidRPr="00971BF5">
        <w:rPr>
          <w:rFonts w:ascii="Times New Roman" w:hAnsi="Times New Roman"/>
          <w:b/>
          <w:sz w:val="28"/>
          <w:szCs w:val="28"/>
          <w:lang w:val="kk-KZ"/>
        </w:rPr>
        <w:t>.</w:t>
      </w:r>
      <w:r w:rsidR="00BF37B4" w:rsidRPr="00971BF5">
        <w:rPr>
          <w:lang w:val="kk-KZ"/>
        </w:rPr>
        <w:t xml:space="preserve"> </w:t>
      </w:r>
      <w:r w:rsidR="00BF37B4" w:rsidRPr="00971BF5">
        <w:rPr>
          <w:rFonts w:ascii="Times New Roman" w:hAnsi="Times New Roman"/>
          <w:b/>
          <w:sz w:val="28"/>
          <w:szCs w:val="28"/>
          <w:lang w:val="kk-KZ"/>
        </w:rPr>
        <w:t>Жер, мүлік, көлік салықтарын төлеу</w:t>
      </w:r>
    </w:p>
    <w:p w14:paraId="5CC831A9" w14:textId="77777777" w:rsidR="00B6494A" w:rsidRPr="00971BF5" w:rsidRDefault="00B6494A" w:rsidP="001544C1">
      <w:pPr>
        <w:tabs>
          <w:tab w:val="left" w:pos="709"/>
        </w:tabs>
        <w:spacing w:after="0" w:line="240" w:lineRule="auto"/>
        <w:ind w:firstLine="567"/>
        <w:jc w:val="both"/>
        <w:rPr>
          <w:rFonts w:ascii="Times New Roman" w:hAnsi="Times New Roman" w:cs="Times New Roman"/>
          <w:b/>
          <w:sz w:val="28"/>
          <w:szCs w:val="28"/>
          <w:lang w:val="kk-KZ"/>
        </w:rPr>
      </w:pPr>
    </w:p>
    <w:p w14:paraId="5CC831AA" w14:textId="77777777" w:rsidR="00646EE9" w:rsidRPr="00971BF5" w:rsidRDefault="009B1C06"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3</w:t>
      </w:r>
      <w:r w:rsidR="00763903" w:rsidRPr="00971BF5">
        <w:rPr>
          <w:rFonts w:ascii="Times New Roman" w:hAnsi="Times New Roman" w:cs="Times New Roman"/>
          <w:sz w:val="28"/>
          <w:szCs w:val="28"/>
          <w:lang w:val="kk-KZ"/>
        </w:rPr>
        <w:t>.4</w:t>
      </w:r>
      <w:r w:rsidR="006243B5" w:rsidRPr="00971BF5">
        <w:rPr>
          <w:rFonts w:ascii="Times New Roman" w:hAnsi="Times New Roman" w:cs="Times New Roman"/>
          <w:sz w:val="28"/>
          <w:szCs w:val="28"/>
          <w:lang w:val="kk-KZ"/>
        </w:rPr>
        <w:t xml:space="preserve">.1. </w:t>
      </w:r>
      <w:r w:rsidR="00646EE9" w:rsidRPr="00971BF5">
        <w:rPr>
          <w:rFonts w:ascii="Times New Roman" w:hAnsi="Times New Roman" w:cs="Times New Roman"/>
          <w:sz w:val="28"/>
          <w:szCs w:val="28"/>
          <w:lang w:val="kk-KZ"/>
        </w:rPr>
        <w:t xml:space="preserve">Сот алқасы жеке тұлғалардың салық міндеттемелерін жеке кәсіпкерлерден ажыратады. 2022 жылғы 23 маусымдағы 6001-22-00-6ап/563 </w:t>
      </w:r>
      <w:r w:rsidR="00F26EBD" w:rsidRPr="00971BF5">
        <w:rPr>
          <w:rFonts w:ascii="Times New Roman" w:hAnsi="Times New Roman" w:cs="Times New Roman"/>
          <w:sz w:val="28"/>
          <w:szCs w:val="28"/>
          <w:lang w:val="kk-KZ"/>
        </w:rPr>
        <w:t>қаулы</w:t>
      </w:r>
      <w:r w:rsidR="00646EE9" w:rsidRPr="00971BF5">
        <w:rPr>
          <w:rFonts w:ascii="Times New Roman" w:hAnsi="Times New Roman" w:cs="Times New Roman"/>
          <w:sz w:val="28"/>
          <w:szCs w:val="28"/>
          <w:lang w:val="kk-KZ"/>
        </w:rPr>
        <w:t xml:space="preserve">да </w:t>
      </w:r>
      <w:r w:rsidR="00F26EBD" w:rsidRPr="00971BF5">
        <w:rPr>
          <w:rFonts w:ascii="Times New Roman" w:hAnsi="Times New Roman" w:cs="Times New Roman"/>
          <w:sz w:val="28"/>
          <w:szCs w:val="28"/>
          <w:lang w:val="kk-KZ"/>
        </w:rPr>
        <w:t>«</w:t>
      </w:r>
      <w:r w:rsidR="00646EE9" w:rsidRPr="00971BF5">
        <w:rPr>
          <w:rFonts w:ascii="Times New Roman" w:hAnsi="Times New Roman" w:cs="Times New Roman"/>
          <w:sz w:val="28"/>
          <w:szCs w:val="28"/>
          <w:lang w:val="kk-KZ"/>
        </w:rPr>
        <w:t>Әділжан</w:t>
      </w:r>
      <w:r w:rsidR="00F26EBD" w:rsidRPr="00971BF5">
        <w:rPr>
          <w:rFonts w:ascii="Times New Roman" w:hAnsi="Times New Roman" w:cs="Times New Roman"/>
          <w:sz w:val="28"/>
          <w:szCs w:val="28"/>
          <w:lang w:val="kk-KZ"/>
        </w:rPr>
        <w:t>»</w:t>
      </w:r>
      <w:r w:rsidR="00646EE9" w:rsidRPr="00971BF5">
        <w:rPr>
          <w:rFonts w:ascii="Times New Roman" w:hAnsi="Times New Roman" w:cs="Times New Roman"/>
          <w:sz w:val="28"/>
          <w:szCs w:val="28"/>
          <w:lang w:val="kk-KZ"/>
        </w:rPr>
        <w:t xml:space="preserve"> </w:t>
      </w:r>
      <w:r w:rsidR="00F26EBD" w:rsidRPr="00971BF5">
        <w:rPr>
          <w:rFonts w:ascii="Times New Roman" w:hAnsi="Times New Roman" w:cs="Times New Roman"/>
          <w:sz w:val="28"/>
          <w:szCs w:val="28"/>
          <w:lang w:val="kk-KZ"/>
        </w:rPr>
        <w:t>дара кәсіпкер (ДК)</w:t>
      </w:r>
      <w:r w:rsidR="00646EE9" w:rsidRPr="00971BF5">
        <w:rPr>
          <w:rFonts w:ascii="Times New Roman" w:hAnsi="Times New Roman" w:cs="Times New Roman"/>
          <w:sz w:val="28"/>
          <w:szCs w:val="28"/>
          <w:lang w:val="kk-KZ"/>
        </w:rPr>
        <w:t xml:space="preserve"> </w:t>
      </w:r>
      <w:r w:rsidR="00F26EBD" w:rsidRPr="00971BF5">
        <w:rPr>
          <w:rFonts w:ascii="Times New Roman" w:hAnsi="Times New Roman" w:cs="Times New Roman"/>
          <w:sz w:val="28"/>
          <w:szCs w:val="28"/>
          <w:lang w:val="kk-KZ"/>
        </w:rPr>
        <w:t xml:space="preserve">Ә.С. </w:t>
      </w:r>
      <w:r w:rsidR="00646EE9" w:rsidRPr="00971BF5">
        <w:rPr>
          <w:rFonts w:ascii="Times New Roman" w:hAnsi="Times New Roman" w:cs="Times New Roman"/>
          <w:sz w:val="28"/>
          <w:szCs w:val="28"/>
          <w:lang w:val="kk-KZ"/>
        </w:rPr>
        <w:t xml:space="preserve">Баишева </w:t>
      </w:r>
      <w:r w:rsidR="00F26EBD" w:rsidRPr="00971BF5">
        <w:rPr>
          <w:rFonts w:ascii="Times New Roman" w:hAnsi="Times New Roman" w:cs="Times New Roman"/>
          <w:sz w:val="28"/>
          <w:szCs w:val="28"/>
          <w:lang w:val="kk-KZ"/>
        </w:rPr>
        <w:t xml:space="preserve">МКБ-ға </w:t>
      </w:r>
      <w:r w:rsidR="00646EE9" w:rsidRPr="00971BF5">
        <w:rPr>
          <w:rFonts w:ascii="Times New Roman" w:hAnsi="Times New Roman" w:cs="Times New Roman"/>
          <w:sz w:val="28"/>
          <w:szCs w:val="28"/>
          <w:lang w:val="kk-KZ"/>
        </w:rPr>
        <w:t xml:space="preserve">2021 жылғы 23 қыркүйектегі № 17000106556 Ф-700.00 нысанындағы салық декларациясын мерзімінде ұсынбау және осы хабарламаны заңсыз деп тану және күшін жою туралы хабарлама беру жөніндегі </w:t>
      </w:r>
      <w:r w:rsidR="00F26EBD" w:rsidRPr="00971BF5">
        <w:rPr>
          <w:rFonts w:ascii="Times New Roman" w:hAnsi="Times New Roman" w:cs="Times New Roman"/>
          <w:sz w:val="28"/>
          <w:szCs w:val="28"/>
          <w:lang w:val="kk-KZ"/>
        </w:rPr>
        <w:t>әрекеттерге</w:t>
      </w:r>
      <w:r w:rsidR="00646EE9" w:rsidRPr="00971BF5">
        <w:rPr>
          <w:rFonts w:ascii="Times New Roman" w:hAnsi="Times New Roman" w:cs="Times New Roman"/>
          <w:sz w:val="28"/>
          <w:szCs w:val="28"/>
          <w:lang w:val="kk-KZ"/>
        </w:rPr>
        <w:t xml:space="preserve"> дау айту туралы </w:t>
      </w:r>
      <w:r w:rsidR="00F26EBD" w:rsidRPr="00971BF5">
        <w:rPr>
          <w:rFonts w:ascii="Times New Roman" w:hAnsi="Times New Roman" w:cs="Times New Roman"/>
          <w:sz w:val="28"/>
          <w:szCs w:val="28"/>
          <w:lang w:val="kk-KZ"/>
        </w:rPr>
        <w:t xml:space="preserve">талап қойып </w:t>
      </w:r>
      <w:r w:rsidR="00646EE9" w:rsidRPr="00971BF5">
        <w:rPr>
          <w:rFonts w:ascii="Times New Roman" w:hAnsi="Times New Roman" w:cs="Times New Roman"/>
          <w:sz w:val="28"/>
          <w:szCs w:val="28"/>
          <w:lang w:val="kk-KZ"/>
        </w:rPr>
        <w:t xml:space="preserve"> </w:t>
      </w:r>
      <w:r w:rsidR="00F26EBD" w:rsidRPr="00971BF5">
        <w:rPr>
          <w:rFonts w:ascii="Times New Roman" w:hAnsi="Times New Roman" w:cs="Times New Roman"/>
          <w:sz w:val="28"/>
          <w:szCs w:val="28"/>
          <w:lang w:val="kk-KZ"/>
        </w:rPr>
        <w:t xml:space="preserve">сотқа </w:t>
      </w:r>
      <w:r w:rsidR="00646EE9" w:rsidRPr="00971BF5">
        <w:rPr>
          <w:rFonts w:ascii="Times New Roman" w:hAnsi="Times New Roman" w:cs="Times New Roman"/>
          <w:sz w:val="28"/>
          <w:szCs w:val="28"/>
          <w:lang w:val="kk-KZ"/>
        </w:rPr>
        <w:t>жүгінді.</w:t>
      </w:r>
      <w:r w:rsidR="00F26EBD" w:rsidRPr="00971BF5">
        <w:rPr>
          <w:rFonts w:ascii="Times New Roman" w:hAnsi="Times New Roman" w:cs="Times New Roman"/>
          <w:sz w:val="28"/>
          <w:szCs w:val="28"/>
          <w:lang w:val="kk-KZ"/>
        </w:rPr>
        <w:t xml:space="preserve"> </w:t>
      </w:r>
    </w:p>
    <w:p w14:paraId="5CC831AB" w14:textId="77777777" w:rsidR="00646EE9" w:rsidRPr="00971BF5" w:rsidRDefault="00DA0F34"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МАӘС</w:t>
      </w:r>
      <w:r w:rsidR="00646EE9" w:rsidRPr="00971BF5">
        <w:rPr>
          <w:rFonts w:ascii="Times New Roman" w:hAnsi="Times New Roman" w:cs="Times New Roman"/>
          <w:sz w:val="28"/>
          <w:szCs w:val="28"/>
          <w:lang w:val="kk-KZ"/>
        </w:rPr>
        <w:t>-т</w:t>
      </w:r>
      <w:r w:rsidRPr="00971BF5">
        <w:rPr>
          <w:rFonts w:ascii="Times New Roman" w:hAnsi="Times New Roman" w:cs="Times New Roman"/>
          <w:sz w:val="28"/>
          <w:szCs w:val="28"/>
          <w:lang w:val="kk-KZ"/>
        </w:rPr>
        <w:t>і</w:t>
      </w:r>
      <w:r w:rsidR="00646EE9" w:rsidRPr="00971BF5">
        <w:rPr>
          <w:rFonts w:ascii="Times New Roman" w:hAnsi="Times New Roman" w:cs="Times New Roman"/>
          <w:sz w:val="28"/>
          <w:szCs w:val="28"/>
          <w:lang w:val="kk-KZ"/>
        </w:rPr>
        <w:t>ң 2022 жылғы 30 қарашадағы шеш</w:t>
      </w:r>
      <w:r w:rsidR="00F26EBD" w:rsidRPr="00971BF5">
        <w:rPr>
          <w:rFonts w:ascii="Times New Roman" w:hAnsi="Times New Roman" w:cs="Times New Roman"/>
          <w:sz w:val="28"/>
          <w:szCs w:val="28"/>
          <w:lang w:val="kk-KZ"/>
        </w:rPr>
        <w:t xml:space="preserve">імімен талапты қанағаттандырудан </w:t>
      </w:r>
      <w:r w:rsidR="00646EE9" w:rsidRPr="00971BF5">
        <w:rPr>
          <w:rFonts w:ascii="Times New Roman" w:hAnsi="Times New Roman" w:cs="Times New Roman"/>
          <w:sz w:val="28"/>
          <w:szCs w:val="28"/>
          <w:lang w:val="kk-KZ"/>
        </w:rPr>
        <w:t>толық көлемде бас тартылды. Апелляциялық сатыдағы соттың 2022 жылғы 18 ақпандағы қаулысымен шешім өзгеріссіз қалды.</w:t>
      </w:r>
    </w:p>
    <w:p w14:paraId="5CC831AC" w14:textId="77777777" w:rsidR="00646EE9" w:rsidRPr="00971BF5" w:rsidRDefault="00646EE9"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Кассациялық шағымда </w:t>
      </w:r>
      <w:r w:rsidR="00236005" w:rsidRPr="00971BF5">
        <w:rPr>
          <w:rFonts w:ascii="Times New Roman" w:hAnsi="Times New Roman" w:cs="Times New Roman"/>
          <w:sz w:val="28"/>
          <w:szCs w:val="28"/>
          <w:lang w:val="kk-KZ"/>
        </w:rPr>
        <w:t xml:space="preserve">талап қоюшы </w:t>
      </w:r>
      <w:r w:rsidR="00D172CF" w:rsidRPr="00971BF5">
        <w:rPr>
          <w:rFonts w:ascii="Times New Roman" w:hAnsi="Times New Roman" w:cs="Times New Roman"/>
          <w:sz w:val="28"/>
          <w:szCs w:val="28"/>
          <w:lang w:val="kk-KZ"/>
        </w:rPr>
        <w:t xml:space="preserve">мына </w:t>
      </w:r>
      <w:r w:rsidRPr="00971BF5">
        <w:rPr>
          <w:rFonts w:ascii="Times New Roman" w:hAnsi="Times New Roman" w:cs="Times New Roman"/>
          <w:sz w:val="28"/>
          <w:szCs w:val="28"/>
          <w:lang w:val="kk-KZ"/>
        </w:rPr>
        <w:t>дәлелдерді көрсетеді.</w:t>
      </w:r>
    </w:p>
    <w:p w14:paraId="5CC831AD" w14:textId="77777777" w:rsidR="00646EE9" w:rsidRPr="00971BF5" w:rsidRDefault="00D172CF"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Д</w:t>
      </w:r>
      <w:r w:rsidR="00646EE9" w:rsidRPr="00971BF5">
        <w:rPr>
          <w:rFonts w:ascii="Times New Roman" w:hAnsi="Times New Roman" w:cs="Times New Roman"/>
          <w:sz w:val="28"/>
          <w:szCs w:val="28"/>
          <w:lang w:val="kk-KZ"/>
        </w:rPr>
        <w:t xml:space="preserve">К ретінде </w:t>
      </w:r>
      <w:r w:rsidRPr="00971BF5">
        <w:rPr>
          <w:rFonts w:ascii="Times New Roman" w:hAnsi="Times New Roman" w:cs="Times New Roman"/>
          <w:sz w:val="28"/>
          <w:szCs w:val="28"/>
          <w:lang w:val="kk-KZ"/>
        </w:rPr>
        <w:t xml:space="preserve">Ә.С. </w:t>
      </w:r>
      <w:r w:rsidR="00646EE9" w:rsidRPr="00971BF5">
        <w:rPr>
          <w:rFonts w:ascii="Times New Roman" w:hAnsi="Times New Roman" w:cs="Times New Roman"/>
          <w:sz w:val="28"/>
          <w:szCs w:val="28"/>
          <w:lang w:val="kk-KZ"/>
        </w:rPr>
        <w:t xml:space="preserve">Баишева 2019 жылы тіркелді, тұрғын емес үй-жай 2019 жылы </w:t>
      </w:r>
      <w:r w:rsidRPr="00971BF5">
        <w:rPr>
          <w:rFonts w:ascii="Times New Roman" w:hAnsi="Times New Roman" w:cs="Times New Roman"/>
          <w:sz w:val="28"/>
          <w:szCs w:val="28"/>
          <w:lang w:val="kk-KZ"/>
        </w:rPr>
        <w:t>Д</w:t>
      </w:r>
      <w:r w:rsidR="00646EE9" w:rsidRPr="00971BF5">
        <w:rPr>
          <w:rFonts w:ascii="Times New Roman" w:hAnsi="Times New Roman" w:cs="Times New Roman"/>
          <w:sz w:val="28"/>
          <w:szCs w:val="28"/>
          <w:lang w:val="kk-KZ"/>
        </w:rPr>
        <w:t>К мақсаттары үшін пайдалануға берілді және қызметтің бірінші есепті кезеңі 2018 жыл емес, 2019 жыл болып табылады.</w:t>
      </w:r>
      <w:r w:rsidRPr="00971BF5">
        <w:rPr>
          <w:rFonts w:ascii="Times New Roman" w:hAnsi="Times New Roman" w:cs="Times New Roman"/>
          <w:sz w:val="28"/>
          <w:szCs w:val="28"/>
          <w:lang w:val="kk-KZ"/>
        </w:rPr>
        <w:t xml:space="preserve"> </w:t>
      </w:r>
    </w:p>
    <w:p w14:paraId="5CC831AE" w14:textId="77777777" w:rsidR="00646EE9" w:rsidRPr="00971BF5" w:rsidRDefault="00646EE9"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Демек, 2018 жылы </w:t>
      </w:r>
      <w:r w:rsidR="00236005"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xml:space="preserve">декларацияны </w:t>
      </w:r>
      <w:r w:rsidR="00D172CF" w:rsidRPr="00971BF5">
        <w:rPr>
          <w:rFonts w:ascii="Times New Roman" w:hAnsi="Times New Roman" w:cs="Times New Roman"/>
          <w:sz w:val="28"/>
          <w:szCs w:val="28"/>
          <w:lang w:val="kk-KZ"/>
        </w:rPr>
        <w:t>дара</w:t>
      </w:r>
      <w:r w:rsidRPr="00971BF5">
        <w:rPr>
          <w:rFonts w:ascii="Times New Roman" w:hAnsi="Times New Roman" w:cs="Times New Roman"/>
          <w:sz w:val="28"/>
          <w:szCs w:val="28"/>
          <w:lang w:val="kk-KZ"/>
        </w:rPr>
        <w:t xml:space="preserve"> кәсіпкер ретінде тапсыруға міндетті емес, өйткені ол мұндай қызметті жүзеге асырмаған. Хабарлама </w:t>
      </w:r>
      <w:r w:rsidR="00D172CF" w:rsidRPr="00971BF5">
        <w:rPr>
          <w:rFonts w:ascii="Times New Roman" w:hAnsi="Times New Roman" w:cs="Times New Roman"/>
          <w:sz w:val="28"/>
          <w:szCs w:val="28"/>
          <w:lang w:val="kk-KZ"/>
        </w:rPr>
        <w:t>жеке тұлға Ә.С.</w:t>
      </w:r>
      <w:r w:rsidRPr="00971BF5">
        <w:rPr>
          <w:rFonts w:ascii="Times New Roman" w:hAnsi="Times New Roman" w:cs="Times New Roman"/>
          <w:sz w:val="28"/>
          <w:szCs w:val="28"/>
          <w:lang w:val="kk-KZ"/>
        </w:rPr>
        <w:t>Баишева</w:t>
      </w:r>
      <w:r w:rsidR="00D172CF" w:rsidRPr="00971BF5">
        <w:rPr>
          <w:rFonts w:ascii="Times New Roman" w:hAnsi="Times New Roman" w:cs="Times New Roman"/>
          <w:sz w:val="28"/>
          <w:szCs w:val="28"/>
          <w:lang w:val="kk-KZ"/>
        </w:rPr>
        <w:t>ға</w:t>
      </w:r>
      <w:r w:rsidRPr="00971BF5">
        <w:rPr>
          <w:rFonts w:ascii="Times New Roman" w:hAnsi="Times New Roman" w:cs="Times New Roman"/>
          <w:sz w:val="28"/>
          <w:szCs w:val="28"/>
          <w:lang w:val="kk-KZ"/>
        </w:rPr>
        <w:t xml:space="preserve"> </w:t>
      </w:r>
      <w:r w:rsidR="00D172CF" w:rsidRPr="00971BF5">
        <w:rPr>
          <w:rFonts w:ascii="Times New Roman" w:hAnsi="Times New Roman" w:cs="Times New Roman"/>
          <w:sz w:val="28"/>
          <w:szCs w:val="28"/>
          <w:lang w:val="kk-KZ"/>
        </w:rPr>
        <w:t>емес,  Д</w:t>
      </w:r>
      <w:r w:rsidRPr="00971BF5">
        <w:rPr>
          <w:rFonts w:ascii="Times New Roman" w:hAnsi="Times New Roman" w:cs="Times New Roman"/>
          <w:sz w:val="28"/>
          <w:szCs w:val="28"/>
          <w:lang w:val="kk-KZ"/>
        </w:rPr>
        <w:t>К</w:t>
      </w:r>
      <w:r w:rsidR="00D172CF" w:rsidRPr="00971BF5">
        <w:rPr>
          <w:rFonts w:ascii="Times New Roman" w:hAnsi="Times New Roman" w:cs="Times New Roman"/>
          <w:sz w:val="28"/>
          <w:szCs w:val="28"/>
          <w:lang w:val="kk-KZ"/>
        </w:rPr>
        <w:t>-ге қойылған</w:t>
      </w:r>
      <w:r w:rsidRPr="00971BF5">
        <w:rPr>
          <w:rFonts w:ascii="Times New Roman" w:hAnsi="Times New Roman" w:cs="Times New Roman"/>
          <w:sz w:val="28"/>
          <w:szCs w:val="28"/>
          <w:lang w:val="kk-KZ"/>
        </w:rPr>
        <w:t xml:space="preserve">. Бұл </w:t>
      </w:r>
      <w:r w:rsidRPr="00971BF5">
        <w:rPr>
          <w:rFonts w:ascii="Times New Roman" w:hAnsi="Times New Roman" w:cs="Times New Roman"/>
          <w:sz w:val="28"/>
          <w:szCs w:val="28"/>
          <w:lang w:val="kk-KZ"/>
        </w:rPr>
        <w:lastRenderedPageBreak/>
        <w:t xml:space="preserve">хабарламаның өзінде тікелей көрсетілген. Сондай-ақ, </w:t>
      </w:r>
      <w:r w:rsidR="00D172CF" w:rsidRPr="00971BF5">
        <w:rPr>
          <w:rFonts w:ascii="Times New Roman" w:hAnsi="Times New Roman" w:cs="Times New Roman"/>
          <w:sz w:val="28"/>
          <w:szCs w:val="28"/>
          <w:lang w:val="kk-KZ"/>
        </w:rPr>
        <w:t>ДК-нің</w:t>
      </w:r>
      <w:r w:rsidRPr="00971BF5">
        <w:rPr>
          <w:rFonts w:ascii="Times New Roman" w:hAnsi="Times New Roman" w:cs="Times New Roman"/>
          <w:sz w:val="28"/>
          <w:szCs w:val="28"/>
          <w:lang w:val="kk-KZ"/>
        </w:rPr>
        <w:t xml:space="preserve"> банктік шоты бұғатталған.</w:t>
      </w:r>
    </w:p>
    <w:p w14:paraId="5CC831AF" w14:textId="77777777" w:rsidR="00646EE9" w:rsidRPr="00971BF5" w:rsidRDefault="00646EE9"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Салық кодексінің 530-бабына сәйкес </w:t>
      </w:r>
      <w:r w:rsidR="00D172CF" w:rsidRPr="00971BF5">
        <w:rPr>
          <w:rFonts w:ascii="Times New Roman" w:hAnsi="Times New Roman" w:cs="Times New Roman"/>
          <w:sz w:val="28"/>
          <w:szCs w:val="28"/>
          <w:lang w:val="kk-KZ"/>
        </w:rPr>
        <w:t>ДК болып табылмайтын жеке тұлға кәсіпкерлік қызметте  пайдаланылатын салық салу объектілері бойынша мүлік салығын есептейді және төлейді және шағын бизнес субъектілері үшін арнаулы салық режимін қолданатын дара кәсіпкерлер үшін осы Кодекстің 62, 63 және 64-тарауларында айқындалған тәртіппен осы салық түрі бойынша салықтық есептілік ұсынады.</w:t>
      </w:r>
    </w:p>
    <w:p w14:paraId="5CC831B0" w14:textId="77777777" w:rsidR="00646EE9" w:rsidRPr="00971BF5" w:rsidRDefault="00646EE9"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Осылайша, </w:t>
      </w:r>
      <w:r w:rsidR="00D172CF" w:rsidRPr="00971BF5">
        <w:rPr>
          <w:rFonts w:ascii="Times New Roman" w:hAnsi="Times New Roman" w:cs="Times New Roman"/>
          <w:sz w:val="28"/>
          <w:szCs w:val="28"/>
          <w:lang w:val="kk-KZ"/>
        </w:rPr>
        <w:t>Ә.С. Б</w:t>
      </w:r>
      <w:r w:rsidRPr="00971BF5">
        <w:rPr>
          <w:rFonts w:ascii="Times New Roman" w:hAnsi="Times New Roman" w:cs="Times New Roman"/>
          <w:sz w:val="28"/>
          <w:szCs w:val="28"/>
          <w:lang w:val="kk-KZ"/>
        </w:rPr>
        <w:t xml:space="preserve">аишева, 2018 жылы </w:t>
      </w:r>
      <w:r w:rsidR="00121910" w:rsidRPr="00971BF5">
        <w:rPr>
          <w:rFonts w:ascii="Times New Roman" w:hAnsi="Times New Roman" w:cs="Times New Roman"/>
          <w:sz w:val="28"/>
          <w:szCs w:val="28"/>
          <w:lang w:val="kk-KZ"/>
        </w:rPr>
        <w:t>Д</w:t>
      </w:r>
      <w:r w:rsidRPr="00971BF5">
        <w:rPr>
          <w:rFonts w:ascii="Times New Roman" w:hAnsi="Times New Roman" w:cs="Times New Roman"/>
          <w:sz w:val="28"/>
          <w:szCs w:val="28"/>
          <w:lang w:val="kk-KZ"/>
        </w:rPr>
        <w:t>К ретінде кәсіпкерлік қызметті жүзеге асырмай, бірақ меншік құқығында тұрғын емес үй-жайға ие бола отырып, 2018 жылғы салық есептілігін жеке тұлға р</w:t>
      </w:r>
      <w:r w:rsidR="00121910" w:rsidRPr="00971BF5">
        <w:rPr>
          <w:rFonts w:ascii="Times New Roman" w:hAnsi="Times New Roman" w:cs="Times New Roman"/>
          <w:sz w:val="28"/>
          <w:szCs w:val="28"/>
          <w:lang w:val="kk-KZ"/>
        </w:rPr>
        <w:t>етінде дербес ұсынуға тиіс болды</w:t>
      </w:r>
      <w:r w:rsidRPr="00971BF5">
        <w:rPr>
          <w:rFonts w:ascii="Times New Roman" w:hAnsi="Times New Roman" w:cs="Times New Roman"/>
          <w:sz w:val="28"/>
          <w:szCs w:val="28"/>
          <w:lang w:val="kk-KZ"/>
        </w:rPr>
        <w:t>.</w:t>
      </w:r>
    </w:p>
    <w:p w14:paraId="5CC831B1" w14:textId="77777777" w:rsidR="00646EE9" w:rsidRPr="00971BF5" w:rsidRDefault="00646EE9"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ретте </w:t>
      </w:r>
      <w:r w:rsidR="00121910" w:rsidRPr="00971BF5">
        <w:rPr>
          <w:rFonts w:ascii="Times New Roman" w:hAnsi="Times New Roman" w:cs="Times New Roman"/>
          <w:sz w:val="28"/>
          <w:szCs w:val="28"/>
          <w:lang w:val="kk-KZ"/>
        </w:rPr>
        <w:t>Д</w:t>
      </w:r>
      <w:r w:rsidRPr="00971BF5">
        <w:rPr>
          <w:rFonts w:ascii="Times New Roman" w:hAnsi="Times New Roman" w:cs="Times New Roman"/>
          <w:sz w:val="28"/>
          <w:szCs w:val="28"/>
          <w:lang w:val="kk-KZ"/>
        </w:rPr>
        <w:t xml:space="preserve">К мекенжайына жіберілген хабарламаны </w:t>
      </w:r>
      <w:r w:rsidR="00121910" w:rsidRPr="00971BF5">
        <w:rPr>
          <w:rFonts w:ascii="Times New Roman" w:hAnsi="Times New Roman" w:cs="Times New Roman"/>
          <w:sz w:val="28"/>
          <w:szCs w:val="28"/>
          <w:lang w:val="kk-KZ"/>
        </w:rPr>
        <w:t>Д</w:t>
      </w:r>
      <w:r w:rsidRPr="00971BF5">
        <w:rPr>
          <w:rFonts w:ascii="Times New Roman" w:hAnsi="Times New Roman" w:cs="Times New Roman"/>
          <w:sz w:val="28"/>
          <w:szCs w:val="28"/>
          <w:lang w:val="kk-KZ"/>
        </w:rPr>
        <w:t xml:space="preserve">К орындауы тиіс. 2018 жылы </w:t>
      </w:r>
      <w:r w:rsidR="00121910" w:rsidRPr="00971BF5">
        <w:rPr>
          <w:rFonts w:ascii="Times New Roman" w:hAnsi="Times New Roman" w:cs="Times New Roman"/>
          <w:sz w:val="28"/>
          <w:szCs w:val="28"/>
          <w:lang w:val="kk-KZ"/>
        </w:rPr>
        <w:t>Д</w:t>
      </w:r>
      <w:r w:rsidRPr="00971BF5">
        <w:rPr>
          <w:rFonts w:ascii="Times New Roman" w:hAnsi="Times New Roman" w:cs="Times New Roman"/>
          <w:sz w:val="28"/>
          <w:szCs w:val="28"/>
          <w:lang w:val="kk-KZ"/>
        </w:rPr>
        <w:t>К болмауына байланысты жеке тұлғаның атына жіберілген хабарлама заңды болып табылмайды.</w:t>
      </w:r>
      <w:r w:rsidR="00121910" w:rsidRPr="00971BF5">
        <w:rPr>
          <w:rFonts w:ascii="Times New Roman" w:hAnsi="Times New Roman" w:cs="Times New Roman"/>
          <w:sz w:val="28"/>
          <w:szCs w:val="28"/>
          <w:lang w:val="kk-KZ"/>
        </w:rPr>
        <w:t xml:space="preserve"> Іс жүзінде</w:t>
      </w:r>
      <w:r w:rsidRPr="00971BF5">
        <w:rPr>
          <w:rFonts w:ascii="Times New Roman" w:hAnsi="Times New Roman" w:cs="Times New Roman"/>
          <w:sz w:val="28"/>
          <w:szCs w:val="28"/>
          <w:lang w:val="kk-KZ"/>
        </w:rPr>
        <w:t xml:space="preserve"> 2018 жылы </w:t>
      </w:r>
      <w:r w:rsidR="00121910" w:rsidRPr="00971BF5">
        <w:rPr>
          <w:rFonts w:ascii="Times New Roman" w:hAnsi="Times New Roman" w:cs="Times New Roman"/>
          <w:sz w:val="28"/>
          <w:szCs w:val="28"/>
          <w:lang w:val="kk-KZ"/>
        </w:rPr>
        <w:t>Д</w:t>
      </w:r>
      <w:r w:rsidRPr="00971BF5">
        <w:rPr>
          <w:rFonts w:ascii="Times New Roman" w:hAnsi="Times New Roman" w:cs="Times New Roman"/>
          <w:sz w:val="28"/>
          <w:szCs w:val="28"/>
          <w:lang w:val="kk-KZ"/>
        </w:rPr>
        <w:t>К атынан осы хабарламаны</w:t>
      </w:r>
      <w:r w:rsidR="00121910" w:rsidRPr="00971BF5">
        <w:rPr>
          <w:rFonts w:ascii="Times New Roman" w:hAnsi="Times New Roman" w:cs="Times New Roman"/>
          <w:sz w:val="28"/>
          <w:szCs w:val="28"/>
          <w:lang w:val="kk-KZ"/>
        </w:rPr>
        <w:t>ң</w:t>
      </w:r>
      <w:r w:rsidRPr="00971BF5">
        <w:rPr>
          <w:rFonts w:ascii="Times New Roman" w:hAnsi="Times New Roman" w:cs="Times New Roman"/>
          <w:sz w:val="28"/>
          <w:szCs w:val="28"/>
          <w:lang w:val="kk-KZ"/>
        </w:rPr>
        <w:t xml:space="preserve"> орында</w:t>
      </w:r>
      <w:r w:rsidR="00121910" w:rsidRPr="00971BF5">
        <w:rPr>
          <w:rFonts w:ascii="Times New Roman" w:hAnsi="Times New Roman" w:cs="Times New Roman"/>
          <w:sz w:val="28"/>
          <w:szCs w:val="28"/>
          <w:lang w:val="kk-KZ"/>
        </w:rPr>
        <w:t>луы</w:t>
      </w:r>
      <w:r w:rsidRPr="00971BF5">
        <w:rPr>
          <w:rFonts w:ascii="Times New Roman" w:hAnsi="Times New Roman" w:cs="Times New Roman"/>
          <w:sz w:val="28"/>
          <w:szCs w:val="28"/>
          <w:lang w:val="kk-KZ"/>
        </w:rPr>
        <w:t xml:space="preserve"> Ә.</w:t>
      </w:r>
      <w:r w:rsidR="00121910" w:rsidRPr="00971BF5">
        <w:rPr>
          <w:rFonts w:ascii="Times New Roman" w:hAnsi="Times New Roman" w:cs="Times New Roman"/>
          <w:sz w:val="28"/>
          <w:szCs w:val="28"/>
          <w:lang w:val="kk-KZ"/>
        </w:rPr>
        <w:t xml:space="preserve"> С.</w:t>
      </w:r>
      <w:r w:rsidRPr="00971BF5">
        <w:rPr>
          <w:rFonts w:ascii="Times New Roman" w:hAnsi="Times New Roman" w:cs="Times New Roman"/>
          <w:sz w:val="28"/>
          <w:szCs w:val="28"/>
          <w:lang w:val="kk-KZ"/>
        </w:rPr>
        <w:t xml:space="preserve">Баишеваның </w:t>
      </w:r>
      <w:r w:rsidR="00121910" w:rsidRPr="00971BF5">
        <w:rPr>
          <w:rFonts w:ascii="Times New Roman" w:hAnsi="Times New Roman" w:cs="Times New Roman"/>
          <w:sz w:val="28"/>
          <w:szCs w:val="28"/>
          <w:lang w:val="kk-KZ"/>
        </w:rPr>
        <w:t xml:space="preserve"> есептілікті ұсыну бойынша өз міндеттемесін орындады деуге болмайды</w:t>
      </w:r>
      <w:r w:rsidRPr="00971BF5">
        <w:rPr>
          <w:rFonts w:ascii="Times New Roman" w:hAnsi="Times New Roman" w:cs="Times New Roman"/>
          <w:sz w:val="28"/>
          <w:szCs w:val="28"/>
          <w:lang w:val="kk-KZ"/>
        </w:rPr>
        <w:t>.</w:t>
      </w:r>
    </w:p>
    <w:p w14:paraId="5CC831B2" w14:textId="77777777" w:rsidR="00646EE9" w:rsidRPr="00971BF5" w:rsidRDefault="00646EE9"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Осылайша, дұрыс ұсынылмаған декларация шеңберінде </w:t>
      </w:r>
      <w:r w:rsidR="00121910" w:rsidRPr="00971BF5">
        <w:rPr>
          <w:rFonts w:ascii="Times New Roman" w:hAnsi="Times New Roman" w:cs="Times New Roman"/>
          <w:sz w:val="28"/>
          <w:szCs w:val="28"/>
          <w:lang w:val="kk-KZ"/>
        </w:rPr>
        <w:t>Д</w:t>
      </w:r>
      <w:r w:rsidRPr="00971BF5">
        <w:rPr>
          <w:rFonts w:ascii="Times New Roman" w:hAnsi="Times New Roman" w:cs="Times New Roman"/>
          <w:sz w:val="28"/>
          <w:szCs w:val="28"/>
          <w:lang w:val="kk-KZ"/>
        </w:rPr>
        <w:t>К-д</w:t>
      </w:r>
      <w:r w:rsidR="00121910" w:rsidRPr="00971BF5">
        <w:rPr>
          <w:rFonts w:ascii="Times New Roman" w:hAnsi="Times New Roman" w:cs="Times New Roman"/>
          <w:sz w:val="28"/>
          <w:szCs w:val="28"/>
          <w:lang w:val="kk-KZ"/>
        </w:rPr>
        <w:t>е</w:t>
      </w:r>
      <w:r w:rsidRPr="00971BF5">
        <w:rPr>
          <w:rFonts w:ascii="Times New Roman" w:hAnsi="Times New Roman" w:cs="Times New Roman"/>
          <w:sz w:val="28"/>
          <w:szCs w:val="28"/>
          <w:lang w:val="kk-KZ"/>
        </w:rPr>
        <w:t xml:space="preserve"> артық төлем </w:t>
      </w:r>
      <w:r w:rsidR="00121910" w:rsidRPr="00971BF5">
        <w:rPr>
          <w:rFonts w:ascii="Times New Roman" w:hAnsi="Times New Roman" w:cs="Times New Roman"/>
          <w:sz w:val="28"/>
          <w:szCs w:val="28"/>
          <w:lang w:val="kk-KZ"/>
        </w:rPr>
        <w:t xml:space="preserve">болуы </w:t>
      </w:r>
      <w:r w:rsidRPr="00971BF5">
        <w:rPr>
          <w:rFonts w:ascii="Times New Roman" w:hAnsi="Times New Roman" w:cs="Times New Roman"/>
          <w:sz w:val="28"/>
          <w:szCs w:val="28"/>
          <w:lang w:val="kk-KZ"/>
        </w:rPr>
        <w:t>мүмкін (</w:t>
      </w:r>
      <w:r w:rsidR="00121910" w:rsidRPr="00971BF5">
        <w:rPr>
          <w:rFonts w:ascii="Times New Roman" w:hAnsi="Times New Roman" w:cs="Times New Roman"/>
          <w:sz w:val="28"/>
          <w:szCs w:val="28"/>
          <w:lang w:val="kk-KZ"/>
        </w:rPr>
        <w:t xml:space="preserve">«Әділжан» ДК-ден </w:t>
      </w:r>
      <w:r w:rsidRPr="00971BF5">
        <w:rPr>
          <w:rFonts w:ascii="Times New Roman" w:hAnsi="Times New Roman" w:cs="Times New Roman"/>
          <w:sz w:val="28"/>
          <w:szCs w:val="28"/>
          <w:lang w:val="kk-KZ"/>
        </w:rPr>
        <w:t xml:space="preserve">104101 </w:t>
      </w:r>
      <w:r w:rsidR="00121910" w:rsidRPr="00971BF5">
        <w:rPr>
          <w:rFonts w:ascii="Times New Roman" w:hAnsi="Times New Roman" w:cs="Times New Roman"/>
          <w:sz w:val="28"/>
          <w:szCs w:val="28"/>
          <w:lang w:val="kk-KZ"/>
        </w:rPr>
        <w:t>БЖК</w:t>
      </w:r>
      <w:r w:rsidRPr="00971BF5">
        <w:rPr>
          <w:rFonts w:ascii="Times New Roman" w:hAnsi="Times New Roman" w:cs="Times New Roman"/>
          <w:sz w:val="28"/>
          <w:szCs w:val="28"/>
          <w:lang w:val="kk-KZ"/>
        </w:rPr>
        <w:t>-</w:t>
      </w:r>
      <w:r w:rsidR="00121910" w:rsidRPr="00971BF5">
        <w:rPr>
          <w:rFonts w:ascii="Times New Roman" w:hAnsi="Times New Roman" w:cs="Times New Roman"/>
          <w:sz w:val="28"/>
          <w:szCs w:val="28"/>
          <w:lang w:val="kk-KZ"/>
        </w:rPr>
        <w:t>ге</w:t>
      </w:r>
      <w:r w:rsidRPr="00971BF5">
        <w:rPr>
          <w:rFonts w:ascii="Times New Roman" w:hAnsi="Times New Roman" w:cs="Times New Roman"/>
          <w:sz w:val="28"/>
          <w:szCs w:val="28"/>
          <w:lang w:val="kk-KZ"/>
        </w:rPr>
        <w:t xml:space="preserve"> салық есептілігін қабылдау туралы </w:t>
      </w:r>
      <w:r w:rsidR="00121910" w:rsidRPr="00971BF5">
        <w:rPr>
          <w:rFonts w:ascii="Times New Roman" w:hAnsi="Times New Roman" w:cs="Times New Roman"/>
          <w:sz w:val="28"/>
          <w:szCs w:val="28"/>
          <w:lang w:val="kk-KZ"/>
        </w:rPr>
        <w:t xml:space="preserve">2021 жылғы 27 желтоқсандағы </w:t>
      </w:r>
      <w:r w:rsidRPr="00971BF5">
        <w:rPr>
          <w:rFonts w:ascii="Times New Roman" w:hAnsi="Times New Roman" w:cs="Times New Roman"/>
          <w:sz w:val="28"/>
          <w:szCs w:val="28"/>
          <w:lang w:val="kk-KZ"/>
        </w:rPr>
        <w:t xml:space="preserve">хабарлама). </w:t>
      </w:r>
      <w:r w:rsidR="00121910" w:rsidRPr="00971BF5">
        <w:rPr>
          <w:rFonts w:ascii="Times New Roman" w:hAnsi="Times New Roman" w:cs="Times New Roman"/>
          <w:sz w:val="28"/>
          <w:szCs w:val="28"/>
          <w:lang w:val="kk-KZ"/>
        </w:rPr>
        <w:t xml:space="preserve">Бұл ретте жеке тұлғалар үшін 104102 БЖК-де  </w:t>
      </w:r>
      <w:r w:rsidRPr="00971BF5">
        <w:rPr>
          <w:rFonts w:ascii="Times New Roman" w:hAnsi="Times New Roman" w:cs="Times New Roman"/>
          <w:sz w:val="28"/>
          <w:szCs w:val="28"/>
          <w:lang w:val="kk-KZ"/>
        </w:rPr>
        <w:t>Ә.</w:t>
      </w:r>
      <w:r w:rsidR="00121910" w:rsidRPr="00971BF5">
        <w:rPr>
          <w:rFonts w:ascii="Times New Roman" w:hAnsi="Times New Roman" w:cs="Times New Roman"/>
          <w:sz w:val="28"/>
          <w:szCs w:val="28"/>
          <w:lang w:val="kk-KZ"/>
        </w:rPr>
        <w:t>С.</w:t>
      </w:r>
      <w:r w:rsidRPr="00971BF5">
        <w:rPr>
          <w:rFonts w:ascii="Times New Roman" w:hAnsi="Times New Roman" w:cs="Times New Roman"/>
          <w:sz w:val="28"/>
          <w:szCs w:val="28"/>
          <w:lang w:val="kk-KZ"/>
        </w:rPr>
        <w:t>Баи</w:t>
      </w:r>
      <w:r w:rsidR="00121910" w:rsidRPr="00971BF5">
        <w:rPr>
          <w:rFonts w:ascii="Times New Roman" w:hAnsi="Times New Roman" w:cs="Times New Roman"/>
          <w:sz w:val="28"/>
          <w:szCs w:val="28"/>
          <w:lang w:val="kk-KZ"/>
        </w:rPr>
        <w:t>шеваның өзінде</w:t>
      </w:r>
      <w:r w:rsidRPr="00971BF5">
        <w:rPr>
          <w:rFonts w:ascii="Times New Roman" w:hAnsi="Times New Roman" w:cs="Times New Roman"/>
          <w:sz w:val="28"/>
          <w:szCs w:val="28"/>
          <w:lang w:val="kk-KZ"/>
        </w:rPr>
        <w:t xml:space="preserve"> қажетті декларация және тиісті салық болмайды.</w:t>
      </w:r>
      <w:r w:rsidR="00121910" w:rsidRPr="00971BF5">
        <w:rPr>
          <w:rFonts w:ascii="Times New Roman" w:hAnsi="Times New Roman" w:cs="Times New Roman"/>
          <w:sz w:val="28"/>
          <w:szCs w:val="28"/>
          <w:lang w:val="kk-KZ"/>
        </w:rPr>
        <w:t xml:space="preserve"> </w:t>
      </w:r>
    </w:p>
    <w:p w14:paraId="5CC831B3" w14:textId="77777777" w:rsidR="00646EE9" w:rsidRPr="00971BF5" w:rsidRDefault="009D4E13"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ӘРПК</w:t>
      </w:r>
      <w:r w:rsidR="00A020B7" w:rsidRPr="00971BF5">
        <w:rPr>
          <w:rFonts w:ascii="Times New Roman" w:hAnsi="Times New Roman" w:cs="Times New Roman"/>
          <w:sz w:val="28"/>
          <w:szCs w:val="28"/>
          <w:lang w:val="kk-KZ"/>
        </w:rPr>
        <w:t>-нің 79-бабына сәйкес</w:t>
      </w:r>
      <w:r w:rsidR="00646EE9" w:rsidRPr="00971BF5">
        <w:rPr>
          <w:rFonts w:ascii="Times New Roman" w:hAnsi="Times New Roman" w:cs="Times New Roman"/>
          <w:sz w:val="28"/>
          <w:szCs w:val="28"/>
          <w:lang w:val="kk-KZ"/>
        </w:rPr>
        <w:t xml:space="preserve"> әкімшілік акт түсінікті болуы, біркелкі қолдануды қамтамасыз етуі, оның қолданысы қолданылатын адамдардың шеңберін толық айқындауы тиіс. Қаралып отырған істе хабар</w:t>
      </w:r>
      <w:r w:rsidR="00A020B7" w:rsidRPr="00971BF5">
        <w:rPr>
          <w:rFonts w:ascii="Times New Roman" w:hAnsi="Times New Roman" w:cs="Times New Roman"/>
          <w:sz w:val="28"/>
          <w:szCs w:val="28"/>
          <w:lang w:val="kk-KZ"/>
        </w:rPr>
        <w:t>лама ондай еес</w:t>
      </w:r>
      <w:r w:rsidR="00646EE9" w:rsidRPr="00971BF5">
        <w:rPr>
          <w:rFonts w:ascii="Times New Roman" w:hAnsi="Times New Roman" w:cs="Times New Roman"/>
          <w:sz w:val="28"/>
          <w:szCs w:val="28"/>
          <w:lang w:val="kk-KZ"/>
        </w:rPr>
        <w:t>.</w:t>
      </w:r>
    </w:p>
    <w:p w14:paraId="5CC831B4" w14:textId="77777777" w:rsidR="00A241ED" w:rsidRPr="00971BF5" w:rsidRDefault="00646EE9"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Жоғар</w:t>
      </w:r>
      <w:r w:rsidR="00A020B7" w:rsidRPr="00971BF5">
        <w:rPr>
          <w:rFonts w:ascii="Times New Roman" w:hAnsi="Times New Roman" w:cs="Times New Roman"/>
          <w:sz w:val="28"/>
          <w:szCs w:val="28"/>
          <w:lang w:val="kk-KZ"/>
        </w:rPr>
        <w:t>ыда айтылғандардың негізінде</w:t>
      </w:r>
      <w:r w:rsidRPr="00971BF5">
        <w:rPr>
          <w:rFonts w:ascii="Times New Roman" w:hAnsi="Times New Roman" w:cs="Times New Roman"/>
          <w:sz w:val="28"/>
          <w:szCs w:val="28"/>
          <w:lang w:val="kk-KZ"/>
        </w:rPr>
        <w:t xml:space="preserve"> </w:t>
      </w:r>
      <w:r w:rsidR="00236005"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талаптары негізделген, ал жергілікті соттардың қорытындылары материалдық құқық нормаларын бұза отырып қалыптастырылған.</w:t>
      </w:r>
    </w:p>
    <w:p w14:paraId="5CC831B5"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p>
    <w:p w14:paraId="5CC831B6" w14:textId="77777777" w:rsidR="004E5471" w:rsidRPr="00971BF5" w:rsidRDefault="009B1C06"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3</w:t>
      </w:r>
      <w:r w:rsidR="006243B5" w:rsidRPr="00971BF5">
        <w:rPr>
          <w:rFonts w:ascii="Times New Roman" w:hAnsi="Times New Roman" w:cs="Times New Roman"/>
          <w:sz w:val="28"/>
          <w:szCs w:val="28"/>
          <w:lang w:val="kk-KZ"/>
        </w:rPr>
        <w:t>.</w:t>
      </w:r>
      <w:r w:rsidR="00763903" w:rsidRPr="00971BF5">
        <w:rPr>
          <w:rFonts w:ascii="Times New Roman" w:hAnsi="Times New Roman" w:cs="Times New Roman"/>
          <w:sz w:val="28"/>
          <w:szCs w:val="28"/>
          <w:lang w:val="kk-KZ"/>
        </w:rPr>
        <w:t>4</w:t>
      </w:r>
      <w:r w:rsidR="006243B5" w:rsidRPr="00971BF5">
        <w:rPr>
          <w:rFonts w:ascii="Times New Roman" w:hAnsi="Times New Roman" w:cs="Times New Roman"/>
          <w:sz w:val="28"/>
          <w:szCs w:val="28"/>
          <w:lang w:val="kk-KZ"/>
        </w:rPr>
        <w:t xml:space="preserve">.2. </w:t>
      </w:r>
      <w:r w:rsidR="002435E2" w:rsidRPr="00971BF5">
        <w:rPr>
          <w:rFonts w:ascii="Times New Roman" w:hAnsi="Times New Roman" w:cs="Times New Roman"/>
          <w:sz w:val="28"/>
          <w:szCs w:val="28"/>
          <w:lang w:val="kk-KZ"/>
        </w:rPr>
        <w:t>Сондай-ақ, көлік құралдарына салынатын салық бойынша берешекті өндіріп алу мәселесі 2022 жылғы 5 сәуірдегі № 6001-21</w:t>
      </w:r>
      <w:r w:rsidR="00A92DC3" w:rsidRPr="00971BF5">
        <w:rPr>
          <w:rFonts w:ascii="Times New Roman" w:hAnsi="Times New Roman" w:cs="Times New Roman"/>
          <w:sz w:val="28"/>
          <w:szCs w:val="28"/>
          <w:lang w:val="kk-KZ"/>
        </w:rPr>
        <w:t>-00-6ап/112 қаулы</w:t>
      </w:r>
      <w:r w:rsidR="004E5471" w:rsidRPr="00971BF5">
        <w:rPr>
          <w:rFonts w:ascii="Times New Roman" w:hAnsi="Times New Roman" w:cs="Times New Roman"/>
          <w:sz w:val="28"/>
          <w:szCs w:val="28"/>
          <w:lang w:val="kk-KZ"/>
        </w:rPr>
        <w:t>да қаралды.</w:t>
      </w:r>
    </w:p>
    <w:p w14:paraId="5CC831B7" w14:textId="77777777" w:rsidR="002435E2" w:rsidRPr="00971BF5" w:rsidRDefault="006869B5"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Талап қоюшы </w:t>
      </w:r>
      <w:r w:rsidR="00A92DC3" w:rsidRPr="00971BF5">
        <w:rPr>
          <w:rFonts w:ascii="Times New Roman" w:hAnsi="Times New Roman" w:cs="Times New Roman"/>
          <w:sz w:val="28"/>
          <w:szCs w:val="28"/>
          <w:lang w:val="kk-KZ"/>
        </w:rPr>
        <w:t>Талғар ауданы бойынша МКБ-ға, ЖСО</w:t>
      </w:r>
      <w:r w:rsidR="002435E2" w:rsidRPr="00971BF5">
        <w:rPr>
          <w:rFonts w:ascii="Times New Roman" w:hAnsi="Times New Roman" w:cs="Times New Roman"/>
          <w:sz w:val="28"/>
          <w:szCs w:val="28"/>
          <w:lang w:val="kk-KZ"/>
        </w:rPr>
        <w:t xml:space="preserve"> М.У. Шопышевке салық органының салық бұйрығын орындауға беру жөніндегі әрекеттерін заңсыз деп тану, сот орындаушысының атқарушылық іс жүргізуді қозғау жөніндегі әрек</w:t>
      </w:r>
      <w:r w:rsidR="00A92DC3" w:rsidRPr="00971BF5">
        <w:rPr>
          <w:rFonts w:ascii="Times New Roman" w:hAnsi="Times New Roman" w:cs="Times New Roman"/>
          <w:sz w:val="28"/>
          <w:szCs w:val="28"/>
          <w:lang w:val="kk-KZ"/>
        </w:rPr>
        <w:t>еттерін заңсыз деп тану туралы ә</w:t>
      </w:r>
      <w:r w:rsidR="002435E2" w:rsidRPr="00971BF5">
        <w:rPr>
          <w:rFonts w:ascii="Times New Roman" w:hAnsi="Times New Roman" w:cs="Times New Roman"/>
          <w:sz w:val="28"/>
          <w:szCs w:val="28"/>
          <w:lang w:val="kk-KZ"/>
        </w:rPr>
        <w:t xml:space="preserve">кімшілік талап </w:t>
      </w:r>
      <w:r w:rsidR="00A92DC3" w:rsidRPr="00971BF5">
        <w:rPr>
          <w:rFonts w:ascii="Times New Roman" w:hAnsi="Times New Roman" w:cs="Times New Roman"/>
          <w:sz w:val="28"/>
          <w:szCs w:val="28"/>
          <w:lang w:val="kk-KZ"/>
        </w:rPr>
        <w:t xml:space="preserve">қоюмен </w:t>
      </w:r>
      <w:r w:rsidR="002435E2" w:rsidRPr="00971BF5">
        <w:rPr>
          <w:rFonts w:ascii="Times New Roman" w:hAnsi="Times New Roman" w:cs="Times New Roman"/>
          <w:sz w:val="28"/>
          <w:szCs w:val="28"/>
          <w:lang w:val="kk-KZ"/>
        </w:rPr>
        <w:t xml:space="preserve"> </w:t>
      </w:r>
      <w:r w:rsidR="00A92DC3" w:rsidRPr="00971BF5">
        <w:rPr>
          <w:rFonts w:ascii="Times New Roman" w:hAnsi="Times New Roman" w:cs="Times New Roman"/>
          <w:sz w:val="28"/>
          <w:szCs w:val="28"/>
          <w:lang w:val="kk-KZ"/>
        </w:rPr>
        <w:t xml:space="preserve">сотқа </w:t>
      </w:r>
      <w:r w:rsidR="002435E2" w:rsidRPr="00971BF5">
        <w:rPr>
          <w:rFonts w:ascii="Times New Roman" w:hAnsi="Times New Roman" w:cs="Times New Roman"/>
          <w:sz w:val="28"/>
          <w:szCs w:val="28"/>
          <w:lang w:val="kk-KZ"/>
        </w:rPr>
        <w:t>жүгінді.</w:t>
      </w:r>
      <w:r w:rsidR="00A92DC3" w:rsidRPr="00971BF5">
        <w:rPr>
          <w:rFonts w:ascii="Times New Roman" w:hAnsi="Times New Roman" w:cs="Times New Roman"/>
          <w:sz w:val="28"/>
          <w:szCs w:val="28"/>
          <w:lang w:val="kk-KZ"/>
        </w:rPr>
        <w:t xml:space="preserve"> </w:t>
      </w:r>
    </w:p>
    <w:p w14:paraId="5CC831B8"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Алматы облысының №2 </w:t>
      </w:r>
      <w:r w:rsidR="00DA0F34" w:rsidRPr="00971BF5">
        <w:rPr>
          <w:rFonts w:ascii="Times New Roman" w:hAnsi="Times New Roman" w:cs="Times New Roman"/>
          <w:sz w:val="28"/>
          <w:szCs w:val="28"/>
          <w:lang w:val="kk-KZ"/>
        </w:rPr>
        <w:t>МАӘС</w:t>
      </w:r>
      <w:r w:rsidRPr="00971BF5">
        <w:rPr>
          <w:rFonts w:ascii="Times New Roman" w:hAnsi="Times New Roman" w:cs="Times New Roman"/>
          <w:sz w:val="28"/>
          <w:szCs w:val="28"/>
          <w:lang w:val="kk-KZ"/>
        </w:rPr>
        <w:t xml:space="preserve"> 2021 жылғы 15 қыркүйектегі әкімшілік талап қоюды қанағаттандырудан бас тарту туралы шешім шығарды. Алматы облыстық сотының әкімшілік істер жөніндегі сот алқасының қаулысымен 2021 жылғы 19 қазанда бірінші сатыдағы соттың шешімі өзгеріссіз қалды.</w:t>
      </w:r>
    </w:p>
    <w:p w14:paraId="5CC831B9" w14:textId="77777777" w:rsidR="002435E2" w:rsidRPr="00971BF5" w:rsidRDefault="0012767F"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Талап қоюшының  </w:t>
      </w:r>
      <w:r w:rsidR="002435E2" w:rsidRPr="00971BF5">
        <w:rPr>
          <w:rFonts w:ascii="Times New Roman" w:hAnsi="Times New Roman" w:cs="Times New Roman"/>
          <w:sz w:val="28"/>
          <w:szCs w:val="28"/>
          <w:lang w:val="kk-KZ"/>
        </w:rPr>
        <w:t xml:space="preserve">өкілі өтінішхатта </w:t>
      </w:r>
      <w:r w:rsidRPr="00971BF5">
        <w:rPr>
          <w:rFonts w:ascii="Times New Roman" w:hAnsi="Times New Roman" w:cs="Times New Roman"/>
          <w:sz w:val="28"/>
          <w:szCs w:val="28"/>
          <w:lang w:val="kk-KZ"/>
        </w:rPr>
        <w:t xml:space="preserve">талап қоюшының  </w:t>
      </w:r>
      <w:r w:rsidR="0051744C" w:rsidRPr="00971BF5">
        <w:rPr>
          <w:rFonts w:ascii="Times New Roman" w:hAnsi="Times New Roman" w:cs="Times New Roman"/>
          <w:sz w:val="28"/>
          <w:szCs w:val="28"/>
          <w:lang w:val="kk-KZ"/>
        </w:rPr>
        <w:t>зейнеткер болып табылатынын, «</w:t>
      </w:r>
      <w:r w:rsidR="002435E2" w:rsidRPr="00971BF5">
        <w:rPr>
          <w:rFonts w:ascii="Times New Roman" w:hAnsi="Times New Roman" w:cs="Times New Roman"/>
          <w:sz w:val="28"/>
          <w:szCs w:val="28"/>
          <w:lang w:val="kk-KZ"/>
        </w:rPr>
        <w:t>электрондық үкімет</w:t>
      </w:r>
      <w:r w:rsidR="0051744C" w:rsidRPr="00971BF5">
        <w:rPr>
          <w:rFonts w:ascii="Times New Roman" w:hAnsi="Times New Roman" w:cs="Times New Roman"/>
          <w:sz w:val="28"/>
          <w:szCs w:val="28"/>
          <w:lang w:val="kk-KZ"/>
        </w:rPr>
        <w:t>»</w:t>
      </w:r>
      <w:r w:rsidR="002435E2" w:rsidRPr="00971BF5">
        <w:rPr>
          <w:rFonts w:ascii="Times New Roman" w:hAnsi="Times New Roman" w:cs="Times New Roman"/>
          <w:sz w:val="28"/>
          <w:szCs w:val="28"/>
          <w:lang w:val="kk-KZ"/>
        </w:rPr>
        <w:t xml:space="preserve"> сайтына кірмегенін, ал электрондық цифрлық қолтаңба кілтін (бұдан әрі – ЭЦҚ кілті) сот орындаушысынан хат </w:t>
      </w:r>
      <w:r w:rsidR="002435E2" w:rsidRPr="00971BF5">
        <w:rPr>
          <w:rFonts w:ascii="Times New Roman" w:hAnsi="Times New Roman" w:cs="Times New Roman"/>
          <w:sz w:val="28"/>
          <w:szCs w:val="28"/>
          <w:lang w:val="kk-KZ"/>
        </w:rPr>
        <w:lastRenderedPageBreak/>
        <w:t xml:space="preserve">алғаннан кейін алғанын, осыған байланысты келіп түскен хабарлама мен салық органынан түскен салық </w:t>
      </w:r>
      <w:r w:rsidR="0051744C" w:rsidRPr="00971BF5">
        <w:rPr>
          <w:rFonts w:ascii="Times New Roman" w:hAnsi="Times New Roman" w:cs="Times New Roman"/>
          <w:sz w:val="28"/>
          <w:szCs w:val="28"/>
          <w:lang w:val="kk-KZ"/>
        </w:rPr>
        <w:t>б</w:t>
      </w:r>
      <w:r w:rsidR="002435E2" w:rsidRPr="00971BF5">
        <w:rPr>
          <w:rFonts w:ascii="Times New Roman" w:hAnsi="Times New Roman" w:cs="Times New Roman"/>
          <w:sz w:val="28"/>
          <w:szCs w:val="28"/>
          <w:lang w:val="kk-KZ"/>
        </w:rPr>
        <w:t>ұйрығы туралы білмегенін көрсет</w:t>
      </w:r>
      <w:r w:rsidR="0051744C" w:rsidRPr="00971BF5">
        <w:rPr>
          <w:rFonts w:ascii="Times New Roman" w:hAnsi="Times New Roman" w:cs="Times New Roman"/>
          <w:sz w:val="28"/>
          <w:szCs w:val="28"/>
          <w:lang w:val="kk-KZ"/>
        </w:rPr>
        <w:t>кен</w:t>
      </w:r>
      <w:r w:rsidR="002435E2" w:rsidRPr="00971BF5">
        <w:rPr>
          <w:rFonts w:ascii="Times New Roman" w:hAnsi="Times New Roman" w:cs="Times New Roman"/>
          <w:sz w:val="28"/>
          <w:szCs w:val="28"/>
          <w:lang w:val="kk-KZ"/>
        </w:rPr>
        <w:t>.</w:t>
      </w:r>
    </w:p>
    <w:p w14:paraId="5CC831BA"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бұл дәлелдерді заңды деп тани алмайды, өйткені </w:t>
      </w:r>
      <w:r w:rsidR="0012767F" w:rsidRPr="00971BF5">
        <w:rPr>
          <w:rFonts w:ascii="Times New Roman" w:hAnsi="Times New Roman" w:cs="Times New Roman"/>
          <w:sz w:val="28"/>
          <w:szCs w:val="28"/>
          <w:lang w:val="kk-KZ"/>
        </w:rPr>
        <w:t xml:space="preserve">талап қоюшының </w:t>
      </w:r>
      <w:r w:rsidR="0051744C" w:rsidRPr="00971BF5">
        <w:rPr>
          <w:rFonts w:ascii="Times New Roman" w:hAnsi="Times New Roman" w:cs="Times New Roman"/>
          <w:sz w:val="28"/>
          <w:szCs w:val="28"/>
          <w:lang w:val="kk-KZ"/>
        </w:rPr>
        <w:t>«электрондық үкімет»</w:t>
      </w:r>
      <w:r w:rsidRPr="00971BF5">
        <w:rPr>
          <w:rFonts w:ascii="Times New Roman" w:hAnsi="Times New Roman" w:cs="Times New Roman"/>
          <w:sz w:val="28"/>
          <w:szCs w:val="28"/>
          <w:lang w:val="kk-KZ"/>
        </w:rPr>
        <w:t xml:space="preserve"> веб-порталының тіркелген пайдаланушысы екені анықталды, ал ЭЦҚ кілтін алу қолданыстағы заңнамада көзделген Қазақстан Республикасы азаматтарының құқығы және ашық мүмкіндігі болып табылады.</w:t>
      </w:r>
    </w:p>
    <w:p w14:paraId="5CC831BB" w14:textId="77777777" w:rsidR="002435E2" w:rsidRPr="00971BF5" w:rsidRDefault="0051744C"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Осылайша, пайдаланушының атына «</w:t>
      </w:r>
      <w:r w:rsidR="002435E2" w:rsidRPr="00971BF5">
        <w:rPr>
          <w:rFonts w:ascii="Times New Roman" w:hAnsi="Times New Roman" w:cs="Times New Roman"/>
          <w:sz w:val="28"/>
          <w:szCs w:val="28"/>
          <w:lang w:val="kk-KZ"/>
        </w:rPr>
        <w:t>электрондық үкімет</w:t>
      </w:r>
      <w:r w:rsidRPr="00971BF5">
        <w:rPr>
          <w:rFonts w:ascii="Times New Roman" w:hAnsi="Times New Roman" w:cs="Times New Roman"/>
          <w:sz w:val="28"/>
          <w:szCs w:val="28"/>
          <w:lang w:val="kk-KZ"/>
        </w:rPr>
        <w:t>»</w:t>
      </w:r>
      <w:r w:rsidR="002435E2" w:rsidRPr="00971BF5">
        <w:rPr>
          <w:rFonts w:ascii="Times New Roman" w:hAnsi="Times New Roman" w:cs="Times New Roman"/>
          <w:sz w:val="28"/>
          <w:szCs w:val="28"/>
          <w:lang w:val="kk-KZ"/>
        </w:rPr>
        <w:t xml:space="preserve"> веб-порталына хабарламалардың түсуін бақ</w:t>
      </w:r>
      <w:r w:rsidRPr="00971BF5">
        <w:rPr>
          <w:rFonts w:ascii="Times New Roman" w:hAnsi="Times New Roman" w:cs="Times New Roman"/>
          <w:sz w:val="28"/>
          <w:szCs w:val="28"/>
          <w:lang w:val="kk-KZ"/>
        </w:rPr>
        <w:t>ылау пайдаланушының өзінде жауапкершілігінде</w:t>
      </w:r>
      <w:r w:rsidR="002435E2" w:rsidRPr="00971BF5">
        <w:rPr>
          <w:rFonts w:ascii="Times New Roman" w:hAnsi="Times New Roman" w:cs="Times New Roman"/>
          <w:sz w:val="28"/>
          <w:szCs w:val="28"/>
          <w:lang w:val="kk-KZ"/>
        </w:rPr>
        <w:t>.</w:t>
      </w:r>
    </w:p>
    <w:p w14:paraId="5CC831BC"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Бұдан басқа, Салық кодексінің 115-бабының 1-тармағында төменде көрсетілген тәсілдердің бірімен жіберілген хабарлама салық төлеушіге (салық агентіне) тапсырылды деп есептелетін жағдайлар көзделген. Хабарламаны электрондық тәсілмен жіберген кезде, жоғарыда аталған тармақтың екінші а</w:t>
      </w:r>
      <w:r w:rsidR="0051744C" w:rsidRPr="00971BF5">
        <w:rPr>
          <w:rFonts w:ascii="Times New Roman" w:hAnsi="Times New Roman" w:cs="Times New Roman"/>
          <w:sz w:val="28"/>
          <w:szCs w:val="28"/>
          <w:lang w:val="kk-KZ"/>
        </w:rPr>
        <w:t>бзацына сәйкес, ол хабарламаны «</w:t>
      </w:r>
      <w:r w:rsidRPr="00971BF5">
        <w:rPr>
          <w:rFonts w:ascii="Times New Roman" w:hAnsi="Times New Roman" w:cs="Times New Roman"/>
          <w:sz w:val="28"/>
          <w:szCs w:val="28"/>
          <w:lang w:val="kk-KZ"/>
        </w:rPr>
        <w:t>электрондық үкімет</w:t>
      </w:r>
      <w:r w:rsidR="0051744C"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веб-порталындағы пайдаланушының жеке кабинетіне жеткізген күннен бастап тапсырылды деп есептеледі.</w:t>
      </w:r>
    </w:p>
    <w:p w14:paraId="5CC831BD"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w:t>
      </w:r>
      <w:r w:rsidR="0051744C" w:rsidRPr="00971BF5">
        <w:rPr>
          <w:rFonts w:ascii="Times New Roman" w:hAnsi="Times New Roman" w:cs="Times New Roman"/>
          <w:sz w:val="28"/>
          <w:szCs w:val="28"/>
          <w:lang w:val="kk-KZ"/>
        </w:rPr>
        <w:t>сылайша, заңнамада хабарламаны «</w:t>
      </w:r>
      <w:r w:rsidRPr="00971BF5">
        <w:rPr>
          <w:rFonts w:ascii="Times New Roman" w:hAnsi="Times New Roman" w:cs="Times New Roman"/>
          <w:sz w:val="28"/>
          <w:szCs w:val="28"/>
          <w:lang w:val="kk-KZ"/>
        </w:rPr>
        <w:t>электрондық үкімет</w:t>
      </w:r>
      <w:r w:rsidR="0051744C"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порталында белгіленген оны оқу күні емес, жеткізу күні электрондық тәсілмен табыс етілген деп санауға негіз болып табылады.</w:t>
      </w:r>
    </w:p>
    <w:p w14:paraId="5CC831BE" w14:textId="77777777" w:rsidR="002435E2" w:rsidRPr="00971BF5" w:rsidRDefault="0051744C"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салық бұйрығына да қатысты, ол бойынша </w:t>
      </w:r>
      <w:r w:rsidR="002435E2" w:rsidRPr="00971BF5">
        <w:rPr>
          <w:rFonts w:ascii="Times New Roman" w:hAnsi="Times New Roman" w:cs="Times New Roman"/>
          <w:sz w:val="28"/>
          <w:szCs w:val="28"/>
          <w:lang w:val="kk-KZ"/>
        </w:rPr>
        <w:t>Салық кодексінің 128-бабының 2-тармағында мыналар көрсетілген</w:t>
      </w:r>
      <w:r w:rsidRPr="00971BF5">
        <w:rPr>
          <w:rFonts w:ascii="Times New Roman" w:hAnsi="Times New Roman" w:cs="Times New Roman"/>
          <w:sz w:val="28"/>
          <w:szCs w:val="28"/>
          <w:lang w:val="kk-KZ"/>
        </w:rPr>
        <w:t xml:space="preserve"> «жеке тұлға салықтық берешекті өтемеген кезде салық органы осы Кодекстің 115-бабының 1-тармағында белгіленген тәртіппен жеке тұлғаға табыс етуге жататын салық бұйрығы табыс етілген күннен бастап бес жұмыс күнінен кешіктірмей, осындай салық бұйрығын Қазақстан Республикасының атқарушылық iс жүргiзу және сот орындаушыларының мәртебесі туралы заңнамасында айқындалған тәртіппен мәжбүрлеп орындату үшін аумақтығы бойынша тиісті әділет органдарына не жеке сот орындаушыларының өңірлік палатасына жібереді.».</w:t>
      </w:r>
    </w:p>
    <w:p w14:paraId="5CC831BF" w14:textId="77777777" w:rsidR="002435E2" w:rsidRPr="00971BF5" w:rsidRDefault="0012767F"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Талап қоюшының  </w:t>
      </w:r>
      <w:r w:rsidR="002435E2" w:rsidRPr="00971BF5">
        <w:rPr>
          <w:rFonts w:ascii="Times New Roman" w:hAnsi="Times New Roman" w:cs="Times New Roman"/>
          <w:sz w:val="28"/>
          <w:szCs w:val="28"/>
          <w:lang w:val="kk-KZ"/>
        </w:rPr>
        <w:t>сот орындаушысы Заңның 58-бабының 2-тармағында белгіленген норманы бұзып, борышкердің тұрғын үй құрылыс жинақ банктеріндегі банктік шоттарындағы тұрғын үй құрылыс жинақ жинақтары түріндегі ақшадан өндіріп алуды талап еткені туралы дәлелдері шындыққа жанаспайды.</w:t>
      </w:r>
    </w:p>
    <w:p w14:paraId="5CC831C0"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 баптың 2-тармағының 3</w:t>
      </w:r>
      <w:r w:rsidR="00A34C04"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тармақшасында тұрғын үй төлемдерін пайдалану есебінен жинақталған тұрғын үй құрылысы жинақтары түріндегі тұрғын үй құрылыс жинақ банктеріндегі банк шоттарындағы ақшаға өндіріп алуға жол берілмейтіні көзделген. Осылайша, тыйым</w:t>
      </w:r>
      <w:r w:rsidR="00A34C04" w:rsidRPr="00971BF5">
        <w:rPr>
          <w:rFonts w:ascii="Times New Roman" w:hAnsi="Times New Roman" w:cs="Times New Roman"/>
          <w:sz w:val="28"/>
          <w:szCs w:val="28"/>
          <w:lang w:val="kk-KZ"/>
        </w:rPr>
        <w:t xml:space="preserve"> салу</w:t>
      </w:r>
      <w:r w:rsidRPr="00971BF5">
        <w:rPr>
          <w:rFonts w:ascii="Times New Roman" w:hAnsi="Times New Roman" w:cs="Times New Roman"/>
          <w:sz w:val="28"/>
          <w:szCs w:val="28"/>
          <w:lang w:val="kk-KZ"/>
        </w:rPr>
        <w:t xml:space="preserve"> тұрғын үй төлемдерін пайдалану арқылы жинақталған жинақтарға қатысты, сонымен бірге </w:t>
      </w:r>
      <w:r w:rsidR="0012767F"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 xml:space="preserve">өкілі </w:t>
      </w:r>
      <w:r w:rsidR="0012767F"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тұрғын үй құрылыс жинақ банкіндегі жинақ шотындағы ақшаның осындай төлемдер есебінен жинақталғанына дәлел келтірмеген.</w:t>
      </w:r>
    </w:p>
    <w:p w14:paraId="5CC831C1"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Бұ</w:t>
      </w:r>
      <w:r w:rsidR="00A34C04" w:rsidRPr="00971BF5">
        <w:rPr>
          <w:rFonts w:ascii="Times New Roman" w:hAnsi="Times New Roman" w:cs="Times New Roman"/>
          <w:sz w:val="28"/>
          <w:szCs w:val="28"/>
          <w:lang w:val="kk-KZ"/>
        </w:rPr>
        <w:t>дан басқа, Салық кодексінің 5-</w:t>
      </w:r>
      <w:r w:rsidRPr="00971BF5">
        <w:rPr>
          <w:rFonts w:ascii="Times New Roman" w:hAnsi="Times New Roman" w:cs="Times New Roman"/>
          <w:sz w:val="28"/>
          <w:szCs w:val="28"/>
          <w:lang w:val="kk-KZ"/>
        </w:rPr>
        <w:t>бабында салық төлеуші салық міндеттемесін орындауға міндетті салық міндеттемесі қағидаты белгіленгенін,</w:t>
      </w:r>
      <w:r w:rsidR="00A34C04" w:rsidRPr="00971BF5">
        <w:rPr>
          <w:rFonts w:ascii="Times New Roman" w:hAnsi="Times New Roman" w:cs="Times New Roman"/>
          <w:sz w:val="28"/>
          <w:szCs w:val="28"/>
          <w:lang w:val="kk-KZ"/>
        </w:rPr>
        <w:t xml:space="preserve"> оған сәйкес </w:t>
      </w:r>
      <w:r w:rsidRPr="00971BF5">
        <w:rPr>
          <w:rFonts w:ascii="Times New Roman" w:hAnsi="Times New Roman" w:cs="Times New Roman"/>
          <w:sz w:val="28"/>
          <w:szCs w:val="28"/>
          <w:lang w:val="kk-KZ"/>
        </w:rPr>
        <w:t xml:space="preserve"> салық агенті</w:t>
      </w:r>
      <w:r w:rsidR="00A34C04"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w:t>
      </w:r>
      <w:r w:rsidR="00A34C04"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Қазақстан Республикасының салық заңнамасына сәйкес салықтарды толық көлемде және белгіленген мерзімде есептеуге, ұстап қалуға және аударуға міндетті екенін атап өткен жөн.</w:t>
      </w:r>
    </w:p>
    <w:p w14:paraId="5CC831C2"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ретте </w:t>
      </w:r>
      <w:r w:rsidR="0012767F"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xml:space="preserve">көлік құралдары мен </w:t>
      </w:r>
      <w:r w:rsidR="00A34C04"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электрондық үкіметтің</w:t>
      </w:r>
      <w:r w:rsidR="00A34C04"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веб-порталына кіру мүмкіндігі бола </w:t>
      </w:r>
      <w:r w:rsidR="00A34C04" w:rsidRPr="00971BF5">
        <w:rPr>
          <w:rFonts w:ascii="Times New Roman" w:hAnsi="Times New Roman" w:cs="Times New Roman"/>
          <w:sz w:val="28"/>
          <w:szCs w:val="28"/>
          <w:lang w:val="kk-KZ"/>
        </w:rPr>
        <w:t>тұра</w:t>
      </w:r>
      <w:r w:rsidRPr="00971BF5">
        <w:rPr>
          <w:rFonts w:ascii="Times New Roman" w:hAnsi="Times New Roman" w:cs="Times New Roman"/>
          <w:sz w:val="28"/>
          <w:szCs w:val="28"/>
          <w:lang w:val="kk-KZ"/>
        </w:rPr>
        <w:t>, төлем мерзімдерін, берешектің бар-жоғын анықтау үшін қажетті іс-қимыл жасамады, сондай-ақ төлем мерзімі өткеннен кейін салықты уақтылы және ерікті түрде төлемеді.</w:t>
      </w:r>
    </w:p>
    <w:p w14:paraId="5CC831C3" w14:textId="77777777" w:rsidR="002435E2" w:rsidRPr="00971BF5" w:rsidRDefault="002435E2"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жергілікті </w:t>
      </w:r>
      <w:r w:rsidR="008B33FE" w:rsidRPr="00971BF5">
        <w:rPr>
          <w:rFonts w:ascii="Times New Roman" w:hAnsi="Times New Roman" w:cs="Times New Roman"/>
          <w:sz w:val="28"/>
          <w:szCs w:val="28"/>
          <w:lang w:val="kk-KZ"/>
        </w:rPr>
        <w:t>соттар Талғар ауданы бойынша МКБ-нің</w:t>
      </w:r>
      <w:r w:rsidRPr="00971BF5">
        <w:rPr>
          <w:rFonts w:ascii="Times New Roman" w:hAnsi="Times New Roman" w:cs="Times New Roman"/>
          <w:sz w:val="28"/>
          <w:szCs w:val="28"/>
          <w:lang w:val="kk-KZ"/>
        </w:rPr>
        <w:t>,</w:t>
      </w:r>
      <w:r w:rsidR="008B33FE" w:rsidRPr="00971BF5">
        <w:rPr>
          <w:rFonts w:ascii="Times New Roman" w:hAnsi="Times New Roman" w:cs="Times New Roman"/>
          <w:sz w:val="28"/>
          <w:szCs w:val="28"/>
          <w:lang w:val="kk-KZ"/>
        </w:rPr>
        <w:t xml:space="preserve"> ЖСО М.У.</w:t>
      </w:r>
      <w:r w:rsidRPr="00971BF5">
        <w:rPr>
          <w:rFonts w:ascii="Times New Roman" w:hAnsi="Times New Roman" w:cs="Times New Roman"/>
          <w:sz w:val="28"/>
          <w:szCs w:val="28"/>
          <w:lang w:val="kk-KZ"/>
        </w:rPr>
        <w:t>Шопышевтің</w:t>
      </w:r>
      <w:r w:rsidR="008B33FE"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қолданыстағы заңнама</w:t>
      </w:r>
      <w:r w:rsidR="008B33FE" w:rsidRPr="00971BF5">
        <w:rPr>
          <w:rFonts w:ascii="Times New Roman" w:hAnsi="Times New Roman" w:cs="Times New Roman"/>
          <w:sz w:val="28"/>
          <w:szCs w:val="28"/>
          <w:lang w:val="kk-KZ"/>
        </w:rPr>
        <w:t xml:space="preserve">да </w:t>
      </w:r>
      <w:r w:rsidRPr="00971BF5">
        <w:rPr>
          <w:rFonts w:ascii="Times New Roman" w:hAnsi="Times New Roman" w:cs="Times New Roman"/>
          <w:sz w:val="28"/>
          <w:szCs w:val="28"/>
          <w:lang w:val="kk-KZ"/>
        </w:rPr>
        <w:t>жүктелген мі</w:t>
      </w:r>
      <w:r w:rsidR="008B33FE" w:rsidRPr="00971BF5">
        <w:rPr>
          <w:rFonts w:ascii="Times New Roman" w:hAnsi="Times New Roman" w:cs="Times New Roman"/>
          <w:sz w:val="28"/>
          <w:szCs w:val="28"/>
          <w:lang w:val="kk-KZ"/>
        </w:rPr>
        <w:t xml:space="preserve">ндеттерді орындауына қатысты </w:t>
      </w:r>
      <w:r w:rsidRPr="00971BF5">
        <w:rPr>
          <w:rFonts w:ascii="Times New Roman" w:hAnsi="Times New Roman" w:cs="Times New Roman"/>
          <w:sz w:val="28"/>
          <w:szCs w:val="28"/>
          <w:lang w:val="kk-KZ"/>
        </w:rPr>
        <w:t>әрекеттеріне дұрыс баға берді деп есептейді.</w:t>
      </w:r>
    </w:p>
    <w:p w14:paraId="5CC831C4" w14:textId="77777777" w:rsidR="00A34C04" w:rsidRPr="00971BF5" w:rsidRDefault="00A34C04" w:rsidP="001544C1">
      <w:pPr>
        <w:tabs>
          <w:tab w:val="left" w:pos="567"/>
          <w:tab w:val="left" w:pos="709"/>
        </w:tabs>
        <w:spacing w:after="0" w:line="240" w:lineRule="auto"/>
        <w:ind w:firstLine="567"/>
        <w:jc w:val="both"/>
        <w:rPr>
          <w:rFonts w:ascii="Times New Roman" w:hAnsi="Times New Roman" w:cs="Times New Roman"/>
          <w:sz w:val="28"/>
          <w:szCs w:val="28"/>
          <w:lang w:val="kk-KZ"/>
        </w:rPr>
      </w:pPr>
    </w:p>
    <w:p w14:paraId="5CC831C5" w14:textId="77777777" w:rsidR="00AD4D3C" w:rsidRPr="00971BF5" w:rsidRDefault="009B1C06"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b/>
          <w:sz w:val="28"/>
          <w:szCs w:val="28"/>
          <w:lang w:val="kk-KZ"/>
        </w:rPr>
        <w:t>3</w:t>
      </w:r>
      <w:r w:rsidR="00B31DAE" w:rsidRPr="00971BF5">
        <w:rPr>
          <w:rFonts w:ascii="Times New Roman" w:hAnsi="Times New Roman" w:cs="Times New Roman"/>
          <w:b/>
          <w:sz w:val="28"/>
          <w:szCs w:val="28"/>
          <w:lang w:val="kk-KZ"/>
        </w:rPr>
        <w:t>.</w:t>
      </w:r>
      <w:r w:rsidR="00763903" w:rsidRPr="00971BF5">
        <w:rPr>
          <w:rFonts w:ascii="Times New Roman" w:hAnsi="Times New Roman" w:cs="Times New Roman"/>
          <w:b/>
          <w:sz w:val="28"/>
          <w:szCs w:val="28"/>
          <w:lang w:val="kk-KZ"/>
        </w:rPr>
        <w:t>5</w:t>
      </w:r>
      <w:r w:rsidR="00B31DAE" w:rsidRPr="00971BF5">
        <w:rPr>
          <w:rFonts w:ascii="Times New Roman" w:hAnsi="Times New Roman" w:cs="Times New Roman"/>
          <w:b/>
          <w:sz w:val="28"/>
          <w:szCs w:val="28"/>
          <w:lang w:val="kk-KZ"/>
        </w:rPr>
        <w:t xml:space="preserve">. </w:t>
      </w:r>
      <w:r w:rsidR="002435E2" w:rsidRPr="00971BF5">
        <w:rPr>
          <w:rFonts w:ascii="Times New Roman" w:hAnsi="Times New Roman" w:cs="Times New Roman"/>
          <w:b/>
          <w:sz w:val="28"/>
          <w:szCs w:val="28"/>
          <w:lang w:val="kk-KZ"/>
        </w:rPr>
        <w:t>Камералдық бақылау хабарламалары</w:t>
      </w:r>
    </w:p>
    <w:p w14:paraId="5CC831C6" w14:textId="77777777" w:rsidR="00960272" w:rsidRPr="00971BF5" w:rsidRDefault="00960272" w:rsidP="001544C1">
      <w:pPr>
        <w:tabs>
          <w:tab w:val="left" w:pos="709"/>
        </w:tabs>
        <w:spacing w:after="0" w:line="240" w:lineRule="auto"/>
        <w:ind w:firstLine="567"/>
        <w:jc w:val="both"/>
        <w:rPr>
          <w:rFonts w:ascii="Times New Roman" w:hAnsi="Times New Roman" w:cs="Times New Roman"/>
          <w:sz w:val="28"/>
          <w:szCs w:val="28"/>
          <w:lang w:val="kk-KZ"/>
        </w:rPr>
      </w:pPr>
    </w:p>
    <w:p w14:paraId="5CC831C7" w14:textId="77777777" w:rsidR="00871E7E" w:rsidRPr="00971BF5" w:rsidRDefault="002435E2"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Әдетте, салық төлеушілер хабарламаны ұсыну түріндегі әрекеттерге, хабарламаның өзіне және (немесе) хабарламаны орындалмаған деп тану туралы салық органының шешіміне шағымданады.</w:t>
      </w:r>
    </w:p>
    <w:p w14:paraId="5CC831C8" w14:textId="77777777" w:rsidR="002435E2" w:rsidRPr="00971BF5" w:rsidRDefault="002435E2" w:rsidP="001544C1">
      <w:pPr>
        <w:tabs>
          <w:tab w:val="left" w:pos="709"/>
        </w:tabs>
        <w:spacing w:after="0" w:line="240" w:lineRule="auto"/>
        <w:ind w:firstLine="567"/>
        <w:jc w:val="both"/>
        <w:rPr>
          <w:rFonts w:ascii="Times New Roman" w:hAnsi="Times New Roman" w:cs="Times New Roman"/>
          <w:sz w:val="28"/>
          <w:szCs w:val="28"/>
          <w:lang w:val="kk-KZ"/>
        </w:rPr>
      </w:pPr>
    </w:p>
    <w:p w14:paraId="5CC831C9" w14:textId="77777777" w:rsidR="00871E7E" w:rsidRPr="00971BF5" w:rsidRDefault="002435E2" w:rsidP="001544C1">
      <w:pPr>
        <w:pStyle w:val="a3"/>
        <w:numPr>
          <w:ilvl w:val="2"/>
          <w:numId w:val="28"/>
        </w:numPr>
        <w:tabs>
          <w:tab w:val="left" w:pos="709"/>
        </w:tabs>
        <w:spacing w:after="0" w:line="240" w:lineRule="auto"/>
        <w:ind w:left="0" w:firstLine="567"/>
        <w:jc w:val="both"/>
        <w:rPr>
          <w:rFonts w:ascii="Times New Roman" w:eastAsia="Times New Roman" w:hAnsi="Times New Roman" w:cs="Times New Roman"/>
          <w:b/>
          <w:sz w:val="28"/>
          <w:szCs w:val="28"/>
          <w:lang w:eastAsia="ru-RU"/>
        </w:rPr>
      </w:pPr>
      <w:proofErr w:type="spellStart"/>
      <w:r w:rsidRPr="00971BF5">
        <w:rPr>
          <w:rFonts w:ascii="Times New Roman" w:eastAsia="Times New Roman" w:hAnsi="Times New Roman" w:cs="Times New Roman"/>
          <w:b/>
          <w:sz w:val="28"/>
          <w:szCs w:val="28"/>
          <w:lang w:eastAsia="ru-RU"/>
        </w:rPr>
        <w:t>Хабарламаны</w:t>
      </w:r>
      <w:proofErr w:type="spellEnd"/>
      <w:r w:rsidRPr="00971BF5">
        <w:rPr>
          <w:rFonts w:ascii="Times New Roman" w:eastAsia="Times New Roman" w:hAnsi="Times New Roman" w:cs="Times New Roman"/>
          <w:b/>
          <w:sz w:val="28"/>
          <w:szCs w:val="28"/>
          <w:lang w:eastAsia="ru-RU"/>
        </w:rPr>
        <w:t xml:space="preserve"> </w:t>
      </w:r>
      <w:proofErr w:type="spellStart"/>
      <w:r w:rsidRPr="00971BF5">
        <w:rPr>
          <w:rFonts w:ascii="Times New Roman" w:eastAsia="Times New Roman" w:hAnsi="Times New Roman" w:cs="Times New Roman"/>
          <w:b/>
          <w:sz w:val="28"/>
          <w:szCs w:val="28"/>
          <w:lang w:eastAsia="ru-RU"/>
        </w:rPr>
        <w:t>орындау</w:t>
      </w:r>
      <w:proofErr w:type="spellEnd"/>
      <w:r w:rsidRPr="00971BF5">
        <w:rPr>
          <w:rFonts w:ascii="Times New Roman" w:eastAsia="Times New Roman" w:hAnsi="Times New Roman" w:cs="Times New Roman"/>
          <w:b/>
          <w:sz w:val="28"/>
          <w:szCs w:val="28"/>
          <w:lang w:eastAsia="ru-RU"/>
        </w:rPr>
        <w:t xml:space="preserve"> </w:t>
      </w:r>
      <w:proofErr w:type="spellStart"/>
      <w:r w:rsidRPr="00971BF5">
        <w:rPr>
          <w:rFonts w:ascii="Times New Roman" w:eastAsia="Times New Roman" w:hAnsi="Times New Roman" w:cs="Times New Roman"/>
          <w:b/>
          <w:sz w:val="28"/>
          <w:szCs w:val="28"/>
          <w:lang w:eastAsia="ru-RU"/>
        </w:rPr>
        <w:t>тәсілдері</w:t>
      </w:r>
      <w:proofErr w:type="spellEnd"/>
    </w:p>
    <w:p w14:paraId="5CC831CA" w14:textId="77777777" w:rsidR="00871E7E" w:rsidRPr="00971BF5" w:rsidRDefault="00871E7E"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p>
    <w:p w14:paraId="5CC831CB" w14:textId="77777777" w:rsidR="002435E2" w:rsidRPr="00971BF5" w:rsidRDefault="00674AFC"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971BF5">
        <w:rPr>
          <w:rFonts w:ascii="Times New Roman" w:eastAsia="Times New Roman" w:hAnsi="Times New Roman" w:cs="Times New Roman"/>
          <w:sz w:val="28"/>
          <w:szCs w:val="28"/>
          <w:lang w:val="kk-KZ" w:eastAsia="ru-RU"/>
        </w:rPr>
        <w:t>3</w:t>
      </w:r>
      <w:r w:rsidR="002435E2" w:rsidRPr="00971BF5">
        <w:rPr>
          <w:rFonts w:ascii="Times New Roman" w:eastAsia="Times New Roman" w:hAnsi="Times New Roman" w:cs="Times New Roman"/>
          <w:sz w:val="28"/>
          <w:szCs w:val="28"/>
          <w:lang w:eastAsia="ru-RU"/>
        </w:rPr>
        <w:t xml:space="preserve">.5.1.1. </w:t>
      </w:r>
      <w:proofErr w:type="spellStart"/>
      <w:r w:rsidR="002435E2" w:rsidRPr="00971BF5">
        <w:rPr>
          <w:rFonts w:ascii="Times New Roman" w:eastAsia="Times New Roman" w:hAnsi="Times New Roman" w:cs="Times New Roman"/>
          <w:sz w:val="28"/>
          <w:szCs w:val="28"/>
          <w:lang w:eastAsia="ru-RU"/>
        </w:rPr>
        <w:t>Салық</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Кодексінің</w:t>
      </w:r>
      <w:proofErr w:type="spellEnd"/>
      <w:r w:rsidR="002435E2" w:rsidRPr="00971BF5">
        <w:rPr>
          <w:rFonts w:ascii="Times New Roman" w:eastAsia="Times New Roman" w:hAnsi="Times New Roman" w:cs="Times New Roman"/>
          <w:sz w:val="28"/>
          <w:szCs w:val="28"/>
          <w:lang w:eastAsia="ru-RU"/>
        </w:rPr>
        <w:t xml:space="preserve"> 94-бабының 2-тармағына </w:t>
      </w:r>
      <w:proofErr w:type="spellStart"/>
      <w:r w:rsidR="002435E2" w:rsidRPr="00971BF5">
        <w:rPr>
          <w:rFonts w:ascii="Times New Roman" w:eastAsia="Times New Roman" w:hAnsi="Times New Roman" w:cs="Times New Roman"/>
          <w:sz w:val="28"/>
          <w:szCs w:val="28"/>
          <w:lang w:eastAsia="ru-RU"/>
        </w:rPr>
        <w:t>сәйкес</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камералдық</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бақылаудың</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мақсаты</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салық</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төлеушіге</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камералдық</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бақылау</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нәтижелері</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бойынша</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салық</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органдары</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анықтаған</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бұзушылықтарды</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дербес</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жою</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құқығын</w:t>
      </w:r>
      <w:proofErr w:type="spellEnd"/>
      <w:r w:rsidR="002435E2" w:rsidRPr="00971BF5">
        <w:rPr>
          <w:rFonts w:ascii="Times New Roman" w:eastAsia="Times New Roman" w:hAnsi="Times New Roman" w:cs="Times New Roman"/>
          <w:sz w:val="28"/>
          <w:szCs w:val="28"/>
          <w:lang w:eastAsia="ru-RU"/>
        </w:rPr>
        <w:t xml:space="preserve"> беру </w:t>
      </w:r>
      <w:proofErr w:type="spellStart"/>
      <w:r w:rsidR="002435E2" w:rsidRPr="00971BF5">
        <w:rPr>
          <w:rFonts w:ascii="Times New Roman" w:eastAsia="Times New Roman" w:hAnsi="Times New Roman" w:cs="Times New Roman"/>
          <w:sz w:val="28"/>
          <w:szCs w:val="28"/>
          <w:lang w:eastAsia="ru-RU"/>
        </w:rPr>
        <w:t>болып</w:t>
      </w:r>
      <w:proofErr w:type="spellEnd"/>
      <w:r w:rsidR="002435E2" w:rsidRPr="00971BF5">
        <w:rPr>
          <w:rFonts w:ascii="Times New Roman" w:eastAsia="Times New Roman" w:hAnsi="Times New Roman" w:cs="Times New Roman"/>
          <w:sz w:val="28"/>
          <w:szCs w:val="28"/>
          <w:lang w:eastAsia="ru-RU"/>
        </w:rPr>
        <w:t xml:space="preserve"> </w:t>
      </w:r>
      <w:proofErr w:type="spellStart"/>
      <w:r w:rsidR="002435E2" w:rsidRPr="00971BF5">
        <w:rPr>
          <w:rFonts w:ascii="Times New Roman" w:eastAsia="Times New Roman" w:hAnsi="Times New Roman" w:cs="Times New Roman"/>
          <w:sz w:val="28"/>
          <w:szCs w:val="28"/>
          <w:lang w:eastAsia="ru-RU"/>
        </w:rPr>
        <w:t>табылады</w:t>
      </w:r>
      <w:proofErr w:type="spellEnd"/>
      <w:r w:rsidR="002435E2" w:rsidRPr="00971BF5">
        <w:rPr>
          <w:rFonts w:ascii="Times New Roman" w:eastAsia="Times New Roman" w:hAnsi="Times New Roman" w:cs="Times New Roman"/>
          <w:sz w:val="28"/>
          <w:szCs w:val="28"/>
          <w:lang w:eastAsia="ru-RU"/>
        </w:rPr>
        <w:t>.</w:t>
      </w:r>
    </w:p>
    <w:p w14:paraId="5CC831CC"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кодексінің</w:t>
      </w:r>
      <w:proofErr w:type="spellEnd"/>
      <w:r w:rsidRPr="00971BF5">
        <w:rPr>
          <w:rFonts w:ascii="Times New Roman" w:eastAsia="Times New Roman" w:hAnsi="Times New Roman" w:cs="Times New Roman"/>
          <w:sz w:val="28"/>
          <w:szCs w:val="28"/>
          <w:lang w:eastAsia="ru-RU"/>
        </w:rPr>
        <w:t xml:space="preserve"> 96-бабының 2-тармағы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төлеушінің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камералдық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бақылау</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нәтижелері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бойынша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анықталған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бұзушылықтарды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жою</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туралы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хабарламаларды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орындаудың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екі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әдісін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көздейді</w:t>
      </w:r>
      <w:proofErr w:type="spellEnd"/>
      <w:r w:rsidRPr="00971BF5">
        <w:rPr>
          <w:rFonts w:ascii="Times New Roman" w:eastAsia="Times New Roman" w:hAnsi="Times New Roman" w:cs="Times New Roman"/>
          <w:sz w:val="28"/>
          <w:szCs w:val="28"/>
          <w:lang w:eastAsia="ru-RU"/>
        </w:rPr>
        <w:t xml:space="preserve">: - </w:t>
      </w:r>
      <w:proofErr w:type="spellStart"/>
      <w:r w:rsidRPr="00971BF5">
        <w:rPr>
          <w:rFonts w:ascii="Times New Roman" w:eastAsia="Times New Roman" w:hAnsi="Times New Roman" w:cs="Times New Roman"/>
          <w:sz w:val="28"/>
          <w:szCs w:val="28"/>
          <w:lang w:eastAsia="ru-RU"/>
        </w:rPr>
        <w:t>келіскен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жағдайда</w:t>
      </w:r>
      <w:proofErr w:type="spellEnd"/>
      <w:r w:rsidRPr="00971BF5">
        <w:rPr>
          <w:rFonts w:ascii="Times New Roman" w:eastAsia="Times New Roman" w:hAnsi="Times New Roman" w:cs="Times New Roman"/>
          <w:sz w:val="28"/>
          <w:szCs w:val="28"/>
          <w:lang w:eastAsia="ru-RU"/>
        </w:rPr>
        <w:t xml:space="preserve"> - </w:t>
      </w:r>
      <w:proofErr w:type="spellStart"/>
      <w:r w:rsidRPr="00971BF5">
        <w:rPr>
          <w:rFonts w:ascii="Times New Roman" w:eastAsia="Times New Roman" w:hAnsi="Times New Roman" w:cs="Times New Roman"/>
          <w:sz w:val="28"/>
          <w:szCs w:val="28"/>
          <w:lang w:eastAsia="ru-RU"/>
        </w:rPr>
        <w:t>анықталған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бұзушылықтарды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жою</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арқылы</w:t>
      </w:r>
      <w:proofErr w:type="spellEnd"/>
      <w:r w:rsidRPr="00971BF5">
        <w:rPr>
          <w:rFonts w:ascii="Times New Roman" w:eastAsia="Times New Roman" w:hAnsi="Times New Roman" w:cs="Times New Roman"/>
          <w:sz w:val="28"/>
          <w:szCs w:val="28"/>
          <w:lang w:eastAsia="ru-RU"/>
        </w:rPr>
        <w:t xml:space="preserve">; - </w:t>
      </w:r>
      <w:proofErr w:type="spellStart"/>
      <w:r w:rsidRPr="00971BF5">
        <w:rPr>
          <w:rFonts w:ascii="Times New Roman" w:eastAsia="Times New Roman" w:hAnsi="Times New Roman" w:cs="Times New Roman"/>
          <w:sz w:val="28"/>
          <w:szCs w:val="28"/>
          <w:lang w:eastAsia="ru-RU"/>
        </w:rPr>
        <w:t>келіспеген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жағдайда-анықталған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бұзушылықтар</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бойынша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қағаз</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немесе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электрондық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жеткізгіште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түсініктеме</w:t>
      </w:r>
      <w:proofErr w:type="spellEnd"/>
      <w:r w:rsidRPr="00971BF5">
        <w:rPr>
          <w:rFonts w:ascii="Times New Roman" w:eastAsia="Times New Roman" w:hAnsi="Times New Roman" w:cs="Times New Roman"/>
          <w:sz w:val="28"/>
          <w:szCs w:val="28"/>
          <w:lang w:eastAsia="ru-RU"/>
        </w:rPr>
        <w:t xml:space="preserve"> беру </w:t>
      </w:r>
      <w:proofErr w:type="spellStart"/>
      <w:r w:rsidRPr="00971BF5">
        <w:rPr>
          <w:rFonts w:ascii="Times New Roman" w:eastAsia="Times New Roman" w:hAnsi="Times New Roman" w:cs="Times New Roman"/>
          <w:sz w:val="28"/>
          <w:szCs w:val="28"/>
          <w:lang w:eastAsia="ru-RU"/>
        </w:rPr>
        <w:t>арқылы</w:t>
      </w:r>
      <w:proofErr w:type="spellEnd"/>
      <w:r w:rsidRPr="00971BF5">
        <w:rPr>
          <w:rFonts w:ascii="Times New Roman" w:eastAsia="Times New Roman" w:hAnsi="Times New Roman" w:cs="Times New Roman"/>
          <w:sz w:val="28"/>
          <w:szCs w:val="28"/>
          <w:lang w:eastAsia="ru-RU"/>
        </w:rPr>
        <w:t>.</w:t>
      </w:r>
    </w:p>
    <w:p w14:paraId="5CC831CD"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proofErr w:type="spellStart"/>
      <w:r w:rsidRPr="00971BF5">
        <w:rPr>
          <w:rFonts w:ascii="Times New Roman" w:eastAsia="Times New Roman" w:hAnsi="Times New Roman" w:cs="Times New Roman"/>
          <w:sz w:val="28"/>
          <w:szCs w:val="28"/>
          <w:lang w:eastAsia="ru-RU"/>
        </w:rPr>
        <w:t>Хабарламаны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орындауды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төлеуші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агенті</w:t>
      </w:r>
      <w:proofErr w:type="spellEnd"/>
      <w:r w:rsidRPr="00971BF5">
        <w:rPr>
          <w:rFonts w:ascii="Times New Roman" w:eastAsia="Times New Roman" w:hAnsi="Times New Roman" w:cs="Times New Roman"/>
          <w:sz w:val="28"/>
          <w:szCs w:val="28"/>
          <w:lang w:eastAsia="ru-RU"/>
        </w:rPr>
        <w:t xml:space="preserve">) оны </w:t>
      </w:r>
      <w:proofErr w:type="spellStart"/>
      <w:r w:rsidRPr="00971BF5">
        <w:rPr>
          <w:rFonts w:ascii="Times New Roman" w:eastAsia="Times New Roman" w:hAnsi="Times New Roman" w:cs="Times New Roman"/>
          <w:sz w:val="28"/>
          <w:szCs w:val="28"/>
          <w:lang w:eastAsia="ru-RU"/>
        </w:rPr>
        <w:t>тапсырған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алған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күннен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кейінгі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күннен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бастап</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отыз</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жұмыс</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күні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ішінде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жүзеге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асырады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Осылайша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хабарламамен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келіспеу</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туралы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түсініктеме</w:t>
      </w:r>
      <w:proofErr w:type="spellEnd"/>
      <w:r w:rsidRPr="00971BF5">
        <w:rPr>
          <w:rFonts w:ascii="Times New Roman" w:eastAsia="Times New Roman" w:hAnsi="Times New Roman" w:cs="Times New Roman"/>
          <w:sz w:val="28"/>
          <w:szCs w:val="28"/>
          <w:lang w:eastAsia="ru-RU"/>
        </w:rPr>
        <w:t xml:space="preserve"> беру </w:t>
      </w:r>
      <w:proofErr w:type="spellStart"/>
      <w:r w:rsidRPr="00971BF5">
        <w:rPr>
          <w:rFonts w:ascii="Times New Roman" w:eastAsia="Times New Roman" w:hAnsi="Times New Roman" w:cs="Times New Roman"/>
          <w:sz w:val="28"/>
          <w:szCs w:val="28"/>
          <w:lang w:eastAsia="ru-RU"/>
        </w:rPr>
        <w:t>хабарламаның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орындалуы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деп</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танылады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және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оның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қолданылуын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тоқтатады</w:t>
      </w:r>
      <w:proofErr w:type="spellEnd"/>
      <w:r w:rsidRPr="00971BF5">
        <w:rPr>
          <w:rFonts w:ascii="Times New Roman" w:eastAsia="Times New Roman" w:hAnsi="Times New Roman" w:cs="Times New Roman"/>
          <w:sz w:val="28"/>
          <w:szCs w:val="28"/>
          <w:lang w:eastAsia="ru-RU"/>
        </w:rPr>
        <w:t>.</w:t>
      </w:r>
    </w:p>
    <w:p w14:paraId="5CC831CE"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proofErr w:type="spellStart"/>
      <w:r w:rsidRPr="00971BF5">
        <w:rPr>
          <w:rFonts w:ascii="Times New Roman" w:eastAsia="Times New Roman" w:hAnsi="Times New Roman" w:cs="Times New Roman"/>
          <w:sz w:val="28"/>
          <w:szCs w:val="28"/>
          <w:lang w:eastAsia="ru-RU"/>
        </w:rPr>
        <w:t>Тиісінше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органы </w:t>
      </w:r>
      <w:proofErr w:type="spellStart"/>
      <w:r w:rsidRPr="00971BF5">
        <w:rPr>
          <w:rFonts w:ascii="Times New Roman" w:eastAsia="Times New Roman" w:hAnsi="Times New Roman" w:cs="Times New Roman"/>
          <w:sz w:val="28"/>
          <w:szCs w:val="28"/>
          <w:lang w:eastAsia="ru-RU"/>
        </w:rPr>
        <w:t>хабарламаны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орындалмаған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деп</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тану</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туралы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шешім</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шығара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алады</w:t>
      </w:r>
      <w:proofErr w:type="spellEnd"/>
      <w:r w:rsidRPr="00971BF5">
        <w:rPr>
          <w:rFonts w:ascii="Times New Roman" w:eastAsia="Times New Roman" w:hAnsi="Times New Roman" w:cs="Times New Roman"/>
          <w:sz w:val="28"/>
          <w:szCs w:val="28"/>
          <w:lang w:eastAsia="ru-RU"/>
        </w:rPr>
        <w:t>:</w:t>
      </w:r>
    </w:p>
    <w:p w14:paraId="5CC831CF"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971BF5">
        <w:rPr>
          <w:rFonts w:ascii="Times New Roman" w:eastAsia="Times New Roman" w:hAnsi="Times New Roman" w:cs="Times New Roman"/>
          <w:sz w:val="28"/>
          <w:szCs w:val="28"/>
          <w:lang w:eastAsia="ru-RU"/>
        </w:rPr>
        <w:t xml:space="preserve">1) </w:t>
      </w:r>
      <w:proofErr w:type="spellStart"/>
      <w:r w:rsidRPr="00971BF5">
        <w:rPr>
          <w:rFonts w:ascii="Times New Roman" w:eastAsia="Times New Roman" w:hAnsi="Times New Roman" w:cs="Times New Roman"/>
          <w:sz w:val="28"/>
          <w:szCs w:val="28"/>
          <w:lang w:eastAsia="ru-RU"/>
        </w:rPr>
        <w:t>түсіндірме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нысаны</w:t>
      </w:r>
      <w:proofErr w:type="spellEnd"/>
      <w:r w:rsidRPr="00971BF5">
        <w:rPr>
          <w:rFonts w:ascii="Times New Roman" w:eastAsia="Times New Roman" w:hAnsi="Times New Roman" w:cs="Times New Roman"/>
          <w:sz w:val="28"/>
          <w:szCs w:val="28"/>
          <w:lang w:eastAsia="ru-RU"/>
        </w:rPr>
        <w:t xml:space="preserve"> мен </w:t>
      </w:r>
      <w:proofErr w:type="spellStart"/>
      <w:r w:rsidRPr="00971BF5">
        <w:rPr>
          <w:rFonts w:ascii="Times New Roman" w:eastAsia="Times New Roman" w:hAnsi="Times New Roman" w:cs="Times New Roman"/>
          <w:sz w:val="28"/>
          <w:szCs w:val="28"/>
          <w:lang w:eastAsia="ru-RU"/>
        </w:rPr>
        <w:t>мазмұны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бойынша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кодексінің</w:t>
      </w:r>
      <w:proofErr w:type="spellEnd"/>
      <w:r w:rsidRPr="00971BF5">
        <w:rPr>
          <w:rFonts w:ascii="Times New Roman" w:eastAsia="Times New Roman" w:hAnsi="Times New Roman" w:cs="Times New Roman"/>
          <w:sz w:val="28"/>
          <w:szCs w:val="28"/>
          <w:lang w:eastAsia="ru-RU"/>
        </w:rPr>
        <w:t xml:space="preserve"> 96-бабы 2-тармағының 2) </w:t>
      </w:r>
      <w:proofErr w:type="spellStart"/>
      <w:r w:rsidRPr="00971BF5">
        <w:rPr>
          <w:rFonts w:ascii="Times New Roman" w:eastAsia="Times New Roman" w:hAnsi="Times New Roman" w:cs="Times New Roman"/>
          <w:sz w:val="28"/>
          <w:szCs w:val="28"/>
          <w:lang w:eastAsia="ru-RU"/>
        </w:rPr>
        <w:t>тармақшасының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талаптарына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сәйкес</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келмейді</w:t>
      </w:r>
      <w:proofErr w:type="spellEnd"/>
      <w:r w:rsidRPr="00971BF5">
        <w:rPr>
          <w:rFonts w:ascii="Times New Roman" w:eastAsia="Times New Roman" w:hAnsi="Times New Roman" w:cs="Times New Roman"/>
          <w:sz w:val="28"/>
          <w:szCs w:val="28"/>
          <w:lang w:eastAsia="ru-RU"/>
        </w:rPr>
        <w:t>;</w:t>
      </w:r>
    </w:p>
    <w:p w14:paraId="5CC831D0"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971BF5">
        <w:rPr>
          <w:rFonts w:ascii="Times New Roman" w:eastAsia="Times New Roman" w:hAnsi="Times New Roman" w:cs="Times New Roman"/>
          <w:sz w:val="28"/>
          <w:szCs w:val="28"/>
          <w:lang w:eastAsia="ru-RU"/>
        </w:rPr>
        <w:t xml:space="preserve">2)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кодексінің</w:t>
      </w:r>
      <w:proofErr w:type="spellEnd"/>
      <w:r w:rsidRPr="00971BF5">
        <w:rPr>
          <w:rFonts w:ascii="Times New Roman" w:eastAsia="Times New Roman" w:hAnsi="Times New Roman" w:cs="Times New Roman"/>
          <w:sz w:val="28"/>
          <w:szCs w:val="28"/>
          <w:lang w:eastAsia="ru-RU"/>
        </w:rPr>
        <w:t xml:space="preserve"> 96-бабының 3-тармағында </w:t>
      </w:r>
      <w:proofErr w:type="spellStart"/>
      <w:r w:rsidRPr="00971BF5">
        <w:rPr>
          <w:rFonts w:ascii="Times New Roman" w:eastAsia="Times New Roman" w:hAnsi="Times New Roman" w:cs="Times New Roman"/>
          <w:sz w:val="28"/>
          <w:szCs w:val="28"/>
          <w:lang w:eastAsia="ru-RU"/>
        </w:rPr>
        <w:t>көрсетілген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жағдайларда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түсініктеме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төлеушінің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ұсынуына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жатпа</w:t>
      </w:r>
      <w:r w:rsidR="008B33FE" w:rsidRPr="00971BF5">
        <w:rPr>
          <w:rFonts w:ascii="Times New Roman" w:eastAsia="Times New Roman" w:hAnsi="Times New Roman" w:cs="Times New Roman"/>
          <w:sz w:val="28"/>
          <w:szCs w:val="28"/>
          <w:lang w:eastAsia="ru-RU"/>
        </w:rPr>
        <w:t>йды</w:t>
      </w:r>
      <w:proofErr w:type="spellEnd"/>
      <w:r w:rsidR="008B33FE" w:rsidRPr="00971BF5">
        <w:rPr>
          <w:rFonts w:ascii="Times New Roman" w:eastAsia="Times New Roman" w:hAnsi="Times New Roman" w:cs="Times New Roman"/>
          <w:sz w:val="28"/>
          <w:szCs w:val="28"/>
          <w:lang w:eastAsia="ru-RU"/>
        </w:rPr>
        <w:t xml:space="preserve"> </w:t>
      </w:r>
      <w:proofErr w:type="spellStart"/>
      <w:r w:rsidR="008B33FE" w:rsidRPr="00971BF5">
        <w:rPr>
          <w:rFonts w:ascii="Times New Roman" w:eastAsia="Times New Roman" w:hAnsi="Times New Roman" w:cs="Times New Roman"/>
          <w:sz w:val="28"/>
          <w:szCs w:val="28"/>
          <w:lang w:eastAsia="ru-RU"/>
        </w:rPr>
        <w:t>және</w:t>
      </w:r>
      <w:proofErr w:type="spellEnd"/>
      <w:r w:rsidR="008B33FE" w:rsidRPr="00971BF5">
        <w:rPr>
          <w:rFonts w:ascii="Times New Roman" w:eastAsia="Times New Roman" w:hAnsi="Times New Roman" w:cs="Times New Roman"/>
          <w:sz w:val="28"/>
          <w:szCs w:val="28"/>
          <w:lang w:eastAsia="ru-RU"/>
        </w:rPr>
        <w:t xml:space="preserve"> </w:t>
      </w:r>
      <w:proofErr w:type="spellStart"/>
      <w:r w:rsidR="008B33FE" w:rsidRPr="00971BF5">
        <w:rPr>
          <w:rFonts w:ascii="Times New Roman" w:eastAsia="Times New Roman" w:hAnsi="Times New Roman" w:cs="Times New Roman"/>
          <w:sz w:val="28"/>
          <w:szCs w:val="28"/>
          <w:lang w:eastAsia="ru-RU"/>
        </w:rPr>
        <w:t>бұзушылықтар</w:t>
      </w:r>
      <w:proofErr w:type="spellEnd"/>
      <w:r w:rsidR="008B33FE" w:rsidRPr="00971BF5">
        <w:rPr>
          <w:rFonts w:ascii="Times New Roman" w:eastAsia="Times New Roman" w:hAnsi="Times New Roman" w:cs="Times New Roman"/>
          <w:sz w:val="28"/>
          <w:szCs w:val="28"/>
          <w:lang w:eastAsia="ru-RU"/>
        </w:rPr>
        <w:t xml:space="preserve"> </w:t>
      </w:r>
      <w:proofErr w:type="spellStart"/>
      <w:r w:rsidR="008B33FE" w:rsidRPr="00971BF5">
        <w:rPr>
          <w:rFonts w:ascii="Times New Roman" w:eastAsia="Times New Roman" w:hAnsi="Times New Roman" w:cs="Times New Roman"/>
          <w:sz w:val="28"/>
          <w:szCs w:val="28"/>
          <w:lang w:eastAsia="ru-RU"/>
        </w:rPr>
        <w:t>жойылма</w:t>
      </w:r>
      <w:proofErr w:type="spellEnd"/>
      <w:r w:rsidR="008B33FE" w:rsidRPr="00971BF5">
        <w:rPr>
          <w:rFonts w:ascii="Times New Roman" w:eastAsia="Times New Roman" w:hAnsi="Times New Roman" w:cs="Times New Roman"/>
          <w:sz w:val="28"/>
          <w:szCs w:val="28"/>
          <w:lang w:val="kk-KZ" w:eastAsia="ru-RU"/>
        </w:rPr>
        <w:t>ған</w:t>
      </w:r>
      <w:r w:rsidRPr="00971BF5">
        <w:rPr>
          <w:rFonts w:ascii="Times New Roman" w:eastAsia="Times New Roman" w:hAnsi="Times New Roman" w:cs="Times New Roman"/>
          <w:sz w:val="28"/>
          <w:szCs w:val="28"/>
          <w:lang w:eastAsia="ru-RU"/>
        </w:rPr>
        <w:t>.</w:t>
      </w:r>
    </w:p>
    <w:p w14:paraId="5CC831D1"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proofErr w:type="spellStart"/>
      <w:r w:rsidRPr="00971BF5">
        <w:rPr>
          <w:rFonts w:ascii="Times New Roman" w:eastAsia="Times New Roman" w:hAnsi="Times New Roman" w:cs="Times New Roman"/>
          <w:sz w:val="28"/>
          <w:szCs w:val="28"/>
          <w:lang w:eastAsia="ru-RU"/>
        </w:rPr>
        <w:lastRenderedPageBreak/>
        <w:t>Камералдық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бақылау</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нәтижелері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бойынша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хабарламаны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орындалмаған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деп</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тану</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үшін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жоғарыда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көрсетілген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негіздемелер</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тізбесі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толық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болып</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табылады</w:t>
      </w:r>
      <w:proofErr w:type="spellEnd"/>
      <w:r w:rsidRPr="00971BF5">
        <w:rPr>
          <w:rFonts w:ascii="Times New Roman" w:eastAsia="Times New Roman" w:hAnsi="Times New Roman" w:cs="Times New Roman"/>
          <w:sz w:val="28"/>
          <w:szCs w:val="28"/>
          <w:lang w:eastAsia="ru-RU"/>
        </w:rPr>
        <w:t>.</w:t>
      </w:r>
    </w:p>
    <w:p w14:paraId="5CC831D2"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eastAsia="ru-RU"/>
        </w:rPr>
      </w:pPr>
      <w:proofErr w:type="spellStart"/>
      <w:r w:rsidRPr="00971BF5">
        <w:rPr>
          <w:rFonts w:ascii="Times New Roman" w:eastAsia="Times New Roman" w:hAnsi="Times New Roman" w:cs="Times New Roman"/>
          <w:sz w:val="28"/>
          <w:szCs w:val="28"/>
          <w:lang w:eastAsia="ru-RU"/>
        </w:rPr>
        <w:t>Мәселен</w:t>
      </w:r>
      <w:proofErr w:type="spellEnd"/>
      <w:r w:rsidRPr="00971BF5">
        <w:rPr>
          <w:rFonts w:ascii="Times New Roman" w:eastAsia="Times New Roman" w:hAnsi="Times New Roman" w:cs="Times New Roman"/>
          <w:sz w:val="28"/>
          <w:szCs w:val="28"/>
          <w:lang w:eastAsia="ru-RU"/>
        </w:rPr>
        <w:t xml:space="preserve">, </w:t>
      </w:r>
      <w:r w:rsidR="008B33FE" w:rsidRPr="00971BF5">
        <w:rPr>
          <w:rFonts w:ascii="Times New Roman" w:eastAsia="Times New Roman" w:hAnsi="Times New Roman" w:cs="Times New Roman"/>
          <w:sz w:val="28"/>
          <w:szCs w:val="28"/>
          <w:lang w:eastAsia="ru-RU"/>
        </w:rPr>
        <w:t xml:space="preserve">2022 </w:t>
      </w:r>
      <w:proofErr w:type="spellStart"/>
      <w:r w:rsidR="008B33FE" w:rsidRPr="00971BF5">
        <w:rPr>
          <w:rFonts w:ascii="Times New Roman" w:eastAsia="Times New Roman" w:hAnsi="Times New Roman" w:cs="Times New Roman"/>
          <w:sz w:val="28"/>
          <w:szCs w:val="28"/>
          <w:lang w:eastAsia="ru-RU"/>
        </w:rPr>
        <w:t>жылғы</w:t>
      </w:r>
      <w:proofErr w:type="spellEnd"/>
      <w:r w:rsidR="008B33FE" w:rsidRPr="00971BF5">
        <w:rPr>
          <w:rFonts w:ascii="Times New Roman" w:eastAsia="Times New Roman" w:hAnsi="Times New Roman" w:cs="Times New Roman"/>
          <w:sz w:val="28"/>
          <w:szCs w:val="28"/>
          <w:lang w:eastAsia="ru-RU"/>
        </w:rPr>
        <w:t xml:space="preserve"> 3 </w:t>
      </w:r>
      <w:proofErr w:type="spellStart"/>
      <w:r w:rsidR="008B33FE" w:rsidRPr="00971BF5">
        <w:rPr>
          <w:rFonts w:ascii="Times New Roman" w:eastAsia="Times New Roman" w:hAnsi="Times New Roman" w:cs="Times New Roman"/>
          <w:sz w:val="28"/>
          <w:szCs w:val="28"/>
          <w:lang w:eastAsia="ru-RU"/>
        </w:rPr>
        <w:t>наурыздағы</w:t>
      </w:r>
      <w:proofErr w:type="spellEnd"/>
      <w:r w:rsidR="008B33FE" w:rsidRPr="00971BF5">
        <w:rPr>
          <w:rFonts w:ascii="Times New Roman" w:eastAsia="Times New Roman" w:hAnsi="Times New Roman" w:cs="Times New Roman"/>
          <w:sz w:val="28"/>
          <w:szCs w:val="28"/>
          <w:lang w:eastAsia="ru-RU"/>
        </w:rPr>
        <w:t xml:space="preserve"> №6001-22-00-6ап/114 </w:t>
      </w:r>
      <w:proofErr w:type="spellStart"/>
      <w:r w:rsidR="008B33FE" w:rsidRPr="00971BF5">
        <w:rPr>
          <w:rFonts w:ascii="Times New Roman" w:eastAsia="Times New Roman" w:hAnsi="Times New Roman" w:cs="Times New Roman"/>
          <w:sz w:val="28"/>
          <w:szCs w:val="28"/>
          <w:lang w:eastAsia="ru-RU"/>
        </w:rPr>
        <w:t>қаулылармен</w:t>
      </w:r>
      <w:proofErr w:type="spellEnd"/>
      <w:r w:rsidR="008B33FE" w:rsidRPr="00971BF5">
        <w:rPr>
          <w:rFonts w:ascii="Times New Roman" w:eastAsia="Times New Roman" w:hAnsi="Times New Roman" w:cs="Times New Roman"/>
          <w:sz w:val="28"/>
          <w:szCs w:val="28"/>
          <w:lang w:val="kk-KZ" w:eastAsia="ru-RU"/>
        </w:rPr>
        <w:t xml:space="preserve"> «</w:t>
      </w:r>
      <w:proofErr w:type="spellStart"/>
      <w:r w:rsidR="008B33FE" w:rsidRPr="00971BF5">
        <w:rPr>
          <w:rFonts w:ascii="Times New Roman" w:eastAsia="Times New Roman" w:hAnsi="Times New Roman" w:cs="Times New Roman"/>
          <w:sz w:val="28"/>
          <w:szCs w:val="28"/>
          <w:lang w:eastAsia="ru-RU"/>
        </w:rPr>
        <w:t>ВКСтройГрупп</w:t>
      </w:r>
      <w:proofErr w:type="spellEnd"/>
      <w:r w:rsidR="008B33FE" w:rsidRPr="00971BF5">
        <w:rPr>
          <w:rFonts w:ascii="Times New Roman" w:eastAsia="Times New Roman" w:hAnsi="Times New Roman" w:cs="Times New Roman"/>
          <w:sz w:val="28"/>
          <w:szCs w:val="28"/>
          <w:lang w:val="kk-KZ" w:eastAsia="ru-RU"/>
        </w:rPr>
        <w:t xml:space="preserve">» </w:t>
      </w:r>
      <w:r w:rsidR="008B33FE" w:rsidRPr="00971BF5">
        <w:rPr>
          <w:rFonts w:ascii="Times New Roman" w:eastAsia="Times New Roman" w:hAnsi="Times New Roman" w:cs="Times New Roman"/>
          <w:sz w:val="28"/>
          <w:szCs w:val="28"/>
          <w:lang w:eastAsia="ru-RU"/>
        </w:rPr>
        <w:t xml:space="preserve">ЖШС </w:t>
      </w:r>
      <w:proofErr w:type="spellStart"/>
      <w:r w:rsidR="008B33FE" w:rsidRPr="00971BF5">
        <w:rPr>
          <w:rFonts w:ascii="Times New Roman" w:eastAsia="Times New Roman" w:hAnsi="Times New Roman" w:cs="Times New Roman"/>
          <w:sz w:val="28"/>
          <w:szCs w:val="28"/>
          <w:lang w:eastAsia="ru-RU"/>
        </w:rPr>
        <w:t>талап</w:t>
      </w:r>
      <w:proofErr w:type="spellEnd"/>
      <w:r w:rsidR="008B33FE" w:rsidRPr="00971BF5">
        <w:rPr>
          <w:rFonts w:ascii="Times New Roman" w:eastAsia="Times New Roman" w:hAnsi="Times New Roman" w:cs="Times New Roman"/>
          <w:sz w:val="28"/>
          <w:szCs w:val="28"/>
          <w:lang w:val="kk-KZ" w:eastAsia="ru-RU"/>
        </w:rPr>
        <w:t xml:space="preserve"> қоюы </w:t>
      </w:r>
      <w:r w:rsidR="008B33FE" w:rsidRPr="00971BF5">
        <w:rPr>
          <w:rFonts w:ascii="Times New Roman" w:eastAsia="Times New Roman" w:hAnsi="Times New Roman" w:cs="Times New Roman"/>
          <w:sz w:val="28"/>
          <w:szCs w:val="28"/>
          <w:lang w:eastAsia="ru-RU"/>
        </w:rPr>
        <w:t xml:space="preserve"> </w:t>
      </w:r>
      <w:proofErr w:type="spellStart"/>
      <w:r w:rsidR="008B33FE" w:rsidRPr="00971BF5">
        <w:rPr>
          <w:rFonts w:ascii="Times New Roman" w:eastAsia="Times New Roman" w:hAnsi="Times New Roman" w:cs="Times New Roman"/>
          <w:sz w:val="28"/>
          <w:szCs w:val="28"/>
          <w:lang w:eastAsia="ru-RU"/>
        </w:rPr>
        <w:t>бойынша</w:t>
      </w:r>
      <w:proofErr w:type="spellEnd"/>
      <w:r w:rsidR="008B33FE" w:rsidRPr="00971BF5">
        <w:rPr>
          <w:rFonts w:ascii="Times New Roman" w:eastAsia="Times New Roman" w:hAnsi="Times New Roman" w:cs="Times New Roman"/>
          <w:sz w:val="28"/>
          <w:szCs w:val="28"/>
          <w:lang w:eastAsia="ru-RU"/>
        </w:rPr>
        <w:t xml:space="preserve"> </w:t>
      </w:r>
      <w:r w:rsidRPr="00971BF5">
        <w:rPr>
          <w:rFonts w:ascii="Times New Roman" w:eastAsia="Times New Roman" w:hAnsi="Times New Roman" w:cs="Times New Roman"/>
          <w:sz w:val="28"/>
          <w:szCs w:val="28"/>
          <w:lang w:eastAsia="ru-RU"/>
        </w:rPr>
        <w:t xml:space="preserve">ШҚО </w:t>
      </w:r>
      <w:r w:rsidR="00DA0F34" w:rsidRPr="00971BF5">
        <w:rPr>
          <w:rFonts w:ascii="Times New Roman" w:eastAsia="Times New Roman" w:hAnsi="Times New Roman" w:cs="Times New Roman"/>
          <w:sz w:val="28"/>
          <w:szCs w:val="28"/>
          <w:lang w:eastAsia="ru-RU"/>
        </w:rPr>
        <w:t>МАӘС</w:t>
      </w:r>
      <w:r w:rsidRPr="00971BF5">
        <w:rPr>
          <w:rFonts w:ascii="Times New Roman" w:eastAsia="Times New Roman" w:hAnsi="Times New Roman" w:cs="Times New Roman"/>
          <w:sz w:val="28"/>
          <w:szCs w:val="28"/>
          <w:lang w:eastAsia="ru-RU"/>
        </w:rPr>
        <w:t>-т</w:t>
      </w:r>
      <w:r w:rsidR="00DA0F34" w:rsidRPr="00971BF5">
        <w:rPr>
          <w:rFonts w:ascii="Times New Roman" w:eastAsia="Times New Roman" w:hAnsi="Times New Roman" w:cs="Times New Roman"/>
          <w:sz w:val="28"/>
          <w:szCs w:val="28"/>
          <w:lang w:val="kk-KZ" w:eastAsia="ru-RU"/>
        </w:rPr>
        <w:t>і</w:t>
      </w:r>
      <w:r w:rsidRPr="00971BF5">
        <w:rPr>
          <w:rFonts w:ascii="Times New Roman" w:eastAsia="Times New Roman" w:hAnsi="Times New Roman" w:cs="Times New Roman"/>
          <w:sz w:val="28"/>
          <w:szCs w:val="28"/>
          <w:lang w:eastAsia="ru-RU"/>
        </w:rPr>
        <w:t xml:space="preserve">ң 2021 </w:t>
      </w:r>
      <w:proofErr w:type="spellStart"/>
      <w:r w:rsidRPr="00971BF5">
        <w:rPr>
          <w:rFonts w:ascii="Times New Roman" w:eastAsia="Times New Roman" w:hAnsi="Times New Roman" w:cs="Times New Roman"/>
          <w:sz w:val="28"/>
          <w:szCs w:val="28"/>
          <w:lang w:eastAsia="ru-RU"/>
        </w:rPr>
        <w:t>жылғы</w:t>
      </w:r>
      <w:proofErr w:type="spellEnd"/>
      <w:r w:rsidRPr="00971BF5">
        <w:rPr>
          <w:rFonts w:ascii="Times New Roman" w:eastAsia="Times New Roman" w:hAnsi="Times New Roman" w:cs="Times New Roman"/>
          <w:sz w:val="28"/>
          <w:szCs w:val="28"/>
          <w:lang w:eastAsia="ru-RU"/>
        </w:rPr>
        <w:t xml:space="preserve"> 9 </w:t>
      </w:r>
      <w:proofErr w:type="spellStart"/>
      <w:r w:rsidRPr="00971BF5">
        <w:rPr>
          <w:rFonts w:ascii="Times New Roman" w:eastAsia="Times New Roman" w:hAnsi="Times New Roman" w:cs="Times New Roman"/>
          <w:sz w:val="28"/>
          <w:szCs w:val="28"/>
          <w:lang w:eastAsia="ru-RU"/>
        </w:rPr>
        <w:t>қыркүйектегі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шешімі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және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Шығыс</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Қазақстан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облыстық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сотының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әкімшілік</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істер</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жөніндегі</w:t>
      </w:r>
      <w:proofErr w:type="spellEnd"/>
      <w:r w:rsidRPr="00971BF5">
        <w:rPr>
          <w:rFonts w:ascii="Times New Roman" w:eastAsia="Times New Roman" w:hAnsi="Times New Roman" w:cs="Times New Roman"/>
          <w:sz w:val="28"/>
          <w:szCs w:val="28"/>
          <w:lang w:eastAsia="ru-RU"/>
        </w:rPr>
        <w:t xml:space="preserve"> сот </w:t>
      </w:r>
      <w:proofErr w:type="spellStart"/>
      <w:r w:rsidRPr="00971BF5">
        <w:rPr>
          <w:rFonts w:ascii="Times New Roman" w:eastAsia="Times New Roman" w:hAnsi="Times New Roman" w:cs="Times New Roman"/>
          <w:sz w:val="28"/>
          <w:szCs w:val="28"/>
          <w:lang w:eastAsia="ru-RU"/>
        </w:rPr>
        <w:t>алқасының</w:t>
      </w:r>
      <w:proofErr w:type="spellEnd"/>
      <w:r w:rsidRPr="00971BF5">
        <w:rPr>
          <w:rFonts w:ascii="Times New Roman" w:eastAsia="Times New Roman" w:hAnsi="Times New Roman" w:cs="Times New Roman"/>
          <w:sz w:val="28"/>
          <w:szCs w:val="28"/>
          <w:lang w:eastAsia="ru-RU"/>
        </w:rPr>
        <w:t xml:space="preserve"> 2021 </w:t>
      </w:r>
      <w:proofErr w:type="spellStart"/>
      <w:r w:rsidRPr="00971BF5">
        <w:rPr>
          <w:rFonts w:ascii="Times New Roman" w:eastAsia="Times New Roman" w:hAnsi="Times New Roman" w:cs="Times New Roman"/>
          <w:sz w:val="28"/>
          <w:szCs w:val="28"/>
          <w:lang w:eastAsia="ru-RU"/>
        </w:rPr>
        <w:t>жылғы</w:t>
      </w:r>
      <w:proofErr w:type="spellEnd"/>
      <w:r w:rsidRPr="00971BF5">
        <w:rPr>
          <w:rFonts w:ascii="Times New Roman" w:eastAsia="Times New Roman" w:hAnsi="Times New Roman" w:cs="Times New Roman"/>
          <w:sz w:val="28"/>
          <w:szCs w:val="28"/>
          <w:lang w:eastAsia="ru-RU"/>
        </w:rPr>
        <w:t xml:space="preserve"> 18 </w:t>
      </w:r>
      <w:proofErr w:type="spellStart"/>
      <w:r w:rsidRPr="00971BF5">
        <w:rPr>
          <w:rFonts w:ascii="Times New Roman" w:eastAsia="Times New Roman" w:hAnsi="Times New Roman" w:cs="Times New Roman"/>
          <w:sz w:val="28"/>
          <w:szCs w:val="28"/>
          <w:lang w:eastAsia="ru-RU"/>
        </w:rPr>
        <w:t>қарашадағы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қаулысы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күшінде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қалды</w:t>
      </w:r>
      <w:proofErr w:type="spellEnd"/>
      <w:r w:rsidRPr="00971BF5">
        <w:rPr>
          <w:rFonts w:ascii="Times New Roman" w:eastAsia="Times New Roman" w:hAnsi="Times New Roman" w:cs="Times New Roman"/>
          <w:sz w:val="28"/>
          <w:szCs w:val="28"/>
          <w:lang w:eastAsia="ru-RU"/>
        </w:rPr>
        <w:t>.</w:t>
      </w:r>
    </w:p>
    <w:p w14:paraId="5CC831D3"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proofErr w:type="spellStart"/>
      <w:r w:rsidRPr="00971BF5">
        <w:rPr>
          <w:rFonts w:ascii="Times New Roman" w:eastAsia="Times New Roman" w:hAnsi="Times New Roman" w:cs="Times New Roman"/>
          <w:sz w:val="28"/>
          <w:szCs w:val="28"/>
          <w:lang w:eastAsia="ru-RU"/>
        </w:rPr>
        <w:t>Осыған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ұқсас</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тәсіл</w:t>
      </w:r>
      <w:proofErr w:type="spellEnd"/>
      <w:r w:rsidRPr="00971BF5">
        <w:rPr>
          <w:rFonts w:ascii="Times New Roman" w:eastAsia="Times New Roman" w:hAnsi="Times New Roman" w:cs="Times New Roman"/>
          <w:sz w:val="28"/>
          <w:szCs w:val="28"/>
          <w:lang w:eastAsia="ru-RU"/>
        </w:rPr>
        <w:t xml:space="preserve"> </w:t>
      </w:r>
      <w:r w:rsidR="00C86ED0" w:rsidRPr="00971BF5">
        <w:rPr>
          <w:rFonts w:ascii="Times New Roman" w:eastAsia="Times New Roman" w:hAnsi="Times New Roman" w:cs="Times New Roman"/>
          <w:sz w:val="28"/>
          <w:szCs w:val="28"/>
          <w:lang w:eastAsia="ru-RU"/>
        </w:rPr>
        <w:t xml:space="preserve">2022 </w:t>
      </w:r>
      <w:proofErr w:type="spellStart"/>
      <w:r w:rsidR="00C86ED0" w:rsidRPr="00971BF5">
        <w:rPr>
          <w:rFonts w:ascii="Times New Roman" w:eastAsia="Times New Roman" w:hAnsi="Times New Roman" w:cs="Times New Roman"/>
          <w:sz w:val="28"/>
          <w:szCs w:val="28"/>
          <w:lang w:eastAsia="ru-RU"/>
        </w:rPr>
        <w:t>жылғы</w:t>
      </w:r>
      <w:proofErr w:type="spellEnd"/>
      <w:r w:rsidR="00C86ED0" w:rsidRPr="00971BF5">
        <w:rPr>
          <w:rFonts w:ascii="Times New Roman" w:eastAsia="Times New Roman" w:hAnsi="Times New Roman" w:cs="Times New Roman"/>
          <w:sz w:val="28"/>
          <w:szCs w:val="28"/>
          <w:lang w:eastAsia="ru-RU"/>
        </w:rPr>
        <w:t xml:space="preserve"> 3 </w:t>
      </w:r>
      <w:proofErr w:type="spellStart"/>
      <w:r w:rsidR="00C86ED0" w:rsidRPr="00971BF5">
        <w:rPr>
          <w:rFonts w:ascii="Times New Roman" w:eastAsia="Times New Roman" w:hAnsi="Times New Roman" w:cs="Times New Roman"/>
          <w:sz w:val="28"/>
          <w:szCs w:val="28"/>
          <w:lang w:eastAsia="ru-RU"/>
        </w:rPr>
        <w:t>наурыздағы</w:t>
      </w:r>
      <w:proofErr w:type="spellEnd"/>
      <w:r w:rsidR="00C86ED0" w:rsidRPr="00971BF5">
        <w:rPr>
          <w:rFonts w:ascii="Times New Roman" w:eastAsia="Times New Roman" w:hAnsi="Times New Roman" w:cs="Times New Roman"/>
          <w:sz w:val="28"/>
          <w:szCs w:val="28"/>
          <w:lang w:eastAsia="ru-RU"/>
        </w:rPr>
        <w:t xml:space="preserve"> </w:t>
      </w:r>
      <w:proofErr w:type="gramStart"/>
      <w:r w:rsidR="00C86ED0" w:rsidRPr="00971BF5">
        <w:rPr>
          <w:rFonts w:ascii="Times New Roman" w:eastAsia="Times New Roman" w:hAnsi="Times New Roman" w:cs="Times New Roman"/>
          <w:sz w:val="28"/>
          <w:szCs w:val="28"/>
          <w:lang w:eastAsia="ru-RU"/>
        </w:rPr>
        <w:t>№6001-22-00</w:t>
      </w:r>
      <w:proofErr w:type="gramEnd"/>
      <w:r w:rsidR="00C86ED0" w:rsidRPr="00971BF5">
        <w:rPr>
          <w:rFonts w:ascii="Times New Roman" w:eastAsia="Times New Roman" w:hAnsi="Times New Roman" w:cs="Times New Roman"/>
          <w:sz w:val="28"/>
          <w:szCs w:val="28"/>
          <w:lang w:eastAsia="ru-RU"/>
        </w:rPr>
        <w:t xml:space="preserve">-6ап/3 </w:t>
      </w:r>
      <w:proofErr w:type="spellStart"/>
      <w:r w:rsidR="00C86ED0" w:rsidRPr="00971BF5">
        <w:rPr>
          <w:rFonts w:ascii="Times New Roman" w:eastAsia="Times New Roman" w:hAnsi="Times New Roman" w:cs="Times New Roman"/>
          <w:sz w:val="28"/>
          <w:szCs w:val="28"/>
          <w:lang w:eastAsia="ru-RU"/>
        </w:rPr>
        <w:t>қаулысында</w:t>
      </w:r>
      <w:proofErr w:type="spellEnd"/>
      <w:r w:rsidR="00C86ED0" w:rsidRPr="00971BF5">
        <w:rPr>
          <w:rFonts w:ascii="Times New Roman" w:eastAsia="Times New Roman" w:hAnsi="Times New Roman" w:cs="Times New Roman"/>
          <w:sz w:val="28"/>
          <w:szCs w:val="28"/>
          <w:lang w:eastAsia="ru-RU"/>
        </w:rPr>
        <w:t xml:space="preserve"> да </w:t>
      </w:r>
      <w:proofErr w:type="spellStart"/>
      <w:r w:rsidR="00C86ED0" w:rsidRPr="00971BF5">
        <w:rPr>
          <w:rFonts w:ascii="Times New Roman" w:eastAsia="Times New Roman" w:hAnsi="Times New Roman" w:cs="Times New Roman"/>
          <w:sz w:val="28"/>
          <w:szCs w:val="28"/>
          <w:lang w:eastAsia="ru-RU"/>
        </w:rPr>
        <w:t>көрсетілген</w:t>
      </w:r>
      <w:proofErr w:type="spellEnd"/>
      <w:r w:rsidR="00C86ED0" w:rsidRPr="00971BF5">
        <w:rPr>
          <w:rFonts w:ascii="Times New Roman" w:eastAsia="Times New Roman" w:hAnsi="Times New Roman" w:cs="Times New Roman"/>
          <w:sz w:val="28"/>
          <w:szCs w:val="28"/>
          <w:lang w:val="kk-KZ" w:eastAsia="ru-RU"/>
        </w:rPr>
        <w:t>, ол бойынша</w:t>
      </w:r>
      <w:r w:rsidR="00C86ED0"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Ақтөбе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облысы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бойынша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жергілікті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соттардың</w:t>
      </w:r>
      <w:proofErr w:type="spellEnd"/>
      <w:r w:rsidRPr="00971BF5">
        <w:rPr>
          <w:rFonts w:ascii="Times New Roman" w:eastAsia="Times New Roman" w:hAnsi="Times New Roman" w:cs="Times New Roman"/>
          <w:sz w:val="28"/>
          <w:szCs w:val="28"/>
          <w:lang w:eastAsia="ru-RU"/>
        </w:rPr>
        <w:t xml:space="preserve"> сот </w:t>
      </w:r>
      <w:proofErr w:type="spellStart"/>
      <w:r w:rsidRPr="00971BF5">
        <w:rPr>
          <w:rFonts w:ascii="Times New Roman" w:eastAsia="Times New Roman" w:hAnsi="Times New Roman" w:cs="Times New Roman"/>
          <w:sz w:val="28"/>
          <w:szCs w:val="28"/>
          <w:lang w:eastAsia="ru-RU"/>
        </w:rPr>
        <w:t>актілері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өзгеріссіз</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қалдырылған</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Бұл</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ретте</w:t>
      </w:r>
      <w:proofErr w:type="spellEnd"/>
      <w:r w:rsidRPr="00971BF5">
        <w:rPr>
          <w:rFonts w:ascii="Times New Roman" w:eastAsia="Times New Roman" w:hAnsi="Times New Roman" w:cs="Times New Roman"/>
          <w:sz w:val="28"/>
          <w:szCs w:val="28"/>
          <w:lang w:eastAsia="ru-RU"/>
        </w:rPr>
        <w:t xml:space="preserve"> осы </w:t>
      </w:r>
      <w:proofErr w:type="spellStart"/>
      <w:r w:rsidRPr="00971BF5">
        <w:rPr>
          <w:rFonts w:ascii="Times New Roman" w:eastAsia="Times New Roman" w:hAnsi="Times New Roman" w:cs="Times New Roman"/>
          <w:sz w:val="28"/>
          <w:szCs w:val="28"/>
          <w:lang w:eastAsia="ru-RU"/>
        </w:rPr>
        <w:t>қаулыда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түсіндірмеге</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құжаттарды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қоса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берудің</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қажеті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жоқ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екендігіне</w:t>
      </w:r>
      <w:proofErr w:type="spellEnd"/>
      <w:r w:rsidRPr="00971BF5">
        <w:rPr>
          <w:rFonts w:ascii="Times New Roman" w:eastAsia="Times New Roman" w:hAnsi="Times New Roman" w:cs="Times New Roman"/>
          <w:sz w:val="28"/>
          <w:szCs w:val="28"/>
          <w:lang w:eastAsia="ru-RU"/>
        </w:rPr>
        <w:t xml:space="preserve"> баса </w:t>
      </w:r>
      <w:proofErr w:type="spellStart"/>
      <w:r w:rsidRPr="00971BF5">
        <w:rPr>
          <w:rFonts w:ascii="Times New Roman" w:eastAsia="Times New Roman" w:hAnsi="Times New Roman" w:cs="Times New Roman"/>
          <w:sz w:val="28"/>
          <w:szCs w:val="28"/>
          <w:lang w:eastAsia="ru-RU"/>
        </w:rPr>
        <w:t>назар</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аударылады</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өйткені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барлық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қажетті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ақпарат</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салық</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есептілігі</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нысанында</w:t>
      </w:r>
      <w:proofErr w:type="spellEnd"/>
      <w:r w:rsidRPr="00971BF5">
        <w:rPr>
          <w:rFonts w:ascii="Times New Roman" w:eastAsia="Times New Roman" w:hAnsi="Times New Roman" w:cs="Times New Roman"/>
          <w:sz w:val="28"/>
          <w:szCs w:val="28"/>
          <w:lang w:eastAsia="ru-RU"/>
        </w:rPr>
        <w:t xml:space="preserve"> </w:t>
      </w:r>
      <w:proofErr w:type="spellStart"/>
      <w:r w:rsidRPr="00971BF5">
        <w:rPr>
          <w:rFonts w:ascii="Times New Roman" w:eastAsia="Times New Roman" w:hAnsi="Times New Roman" w:cs="Times New Roman"/>
          <w:sz w:val="28"/>
          <w:szCs w:val="28"/>
          <w:lang w:eastAsia="ru-RU"/>
        </w:rPr>
        <w:t>көрсетілген</w:t>
      </w:r>
      <w:proofErr w:type="spellEnd"/>
      <w:r w:rsidRPr="00971BF5">
        <w:rPr>
          <w:rFonts w:ascii="Times New Roman" w:eastAsia="Times New Roman" w:hAnsi="Times New Roman" w:cs="Times New Roman"/>
          <w:sz w:val="28"/>
          <w:szCs w:val="28"/>
          <w:lang w:eastAsia="ru-RU"/>
        </w:rPr>
        <w:t>.</w:t>
      </w:r>
      <w:r w:rsidR="00C86ED0" w:rsidRPr="00971BF5">
        <w:rPr>
          <w:rFonts w:ascii="Times New Roman" w:eastAsia="Times New Roman" w:hAnsi="Times New Roman" w:cs="Times New Roman"/>
          <w:sz w:val="28"/>
          <w:szCs w:val="28"/>
          <w:lang w:val="kk-KZ" w:eastAsia="ru-RU"/>
        </w:rPr>
        <w:t xml:space="preserve"> </w:t>
      </w:r>
    </w:p>
    <w:p w14:paraId="5CC831D4"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Іс матер</w:t>
      </w:r>
      <w:r w:rsidR="00C86ED0" w:rsidRPr="00971BF5">
        <w:rPr>
          <w:rFonts w:ascii="Times New Roman" w:eastAsia="Times New Roman" w:hAnsi="Times New Roman" w:cs="Times New Roman"/>
          <w:sz w:val="28"/>
          <w:szCs w:val="28"/>
          <w:lang w:val="kk-KZ" w:eastAsia="ru-RU"/>
        </w:rPr>
        <w:t>иалдарын қарағанда,</w:t>
      </w:r>
      <w:r w:rsidRPr="00971BF5">
        <w:rPr>
          <w:rFonts w:ascii="Times New Roman" w:eastAsia="Times New Roman" w:hAnsi="Times New Roman" w:cs="Times New Roman"/>
          <w:sz w:val="28"/>
          <w:szCs w:val="28"/>
          <w:lang w:val="kk-KZ" w:eastAsia="ru-RU"/>
        </w:rPr>
        <w:t xml:space="preserve"> </w:t>
      </w:r>
      <w:r w:rsidR="00C86ED0" w:rsidRPr="00971BF5">
        <w:rPr>
          <w:rFonts w:ascii="Times New Roman" w:eastAsia="Times New Roman" w:hAnsi="Times New Roman" w:cs="Times New Roman"/>
          <w:sz w:val="28"/>
          <w:szCs w:val="28"/>
          <w:lang w:val="kk-KZ" w:eastAsia="ru-RU"/>
        </w:rPr>
        <w:t>2021 жылғы 3 наурызда Басқарма «Ақтөбе Мыс компаниясы»</w:t>
      </w:r>
      <w:r w:rsidRPr="00971BF5">
        <w:rPr>
          <w:rFonts w:ascii="Times New Roman" w:eastAsia="Times New Roman" w:hAnsi="Times New Roman" w:cs="Times New Roman"/>
          <w:sz w:val="28"/>
          <w:szCs w:val="28"/>
          <w:lang w:val="kk-KZ" w:eastAsia="ru-RU"/>
        </w:rPr>
        <w:t xml:space="preserve"> серіктестігінің атына 2019 жылғы 4 тоқсандағы камералдық бақылау нәтижелері бойынша анықталған бұзушылықтарды жою туралы, </w:t>
      </w:r>
      <w:r w:rsidR="002F44E6" w:rsidRPr="00971BF5">
        <w:rPr>
          <w:rFonts w:ascii="Times New Roman" w:eastAsia="Times New Roman" w:hAnsi="Times New Roman" w:cs="Times New Roman"/>
          <w:sz w:val="28"/>
          <w:szCs w:val="28"/>
          <w:lang w:val="kk-KZ" w:eastAsia="ru-RU"/>
        </w:rPr>
        <w:t>бей</w:t>
      </w:r>
      <w:r w:rsidR="008F49F6" w:rsidRPr="00971BF5">
        <w:rPr>
          <w:rFonts w:ascii="Times New Roman" w:eastAsia="Times New Roman" w:hAnsi="Times New Roman" w:cs="Times New Roman"/>
          <w:sz w:val="28"/>
          <w:szCs w:val="28"/>
          <w:lang w:val="kk-KZ" w:eastAsia="ru-RU"/>
        </w:rPr>
        <w:t>резидентте</w:t>
      </w:r>
      <w:r w:rsidR="00C86ED0" w:rsidRPr="00971BF5">
        <w:rPr>
          <w:rFonts w:ascii="Times New Roman" w:eastAsia="Times New Roman" w:hAnsi="Times New Roman" w:cs="Times New Roman"/>
          <w:sz w:val="28"/>
          <w:szCs w:val="28"/>
          <w:lang w:val="kk-KZ" w:eastAsia="ru-RU"/>
        </w:rPr>
        <w:t>рдің</w:t>
      </w:r>
      <w:r w:rsidRPr="00971BF5">
        <w:rPr>
          <w:rFonts w:ascii="Times New Roman" w:eastAsia="Times New Roman" w:hAnsi="Times New Roman" w:cs="Times New Roman"/>
          <w:sz w:val="28"/>
          <w:szCs w:val="28"/>
          <w:lang w:val="kk-KZ" w:eastAsia="ru-RU"/>
        </w:rPr>
        <w:t xml:space="preserve"> кірістерінен төлем көзінен табыс салығының сомасын төмендету туралы № 061682</w:t>
      </w:r>
      <w:r w:rsidR="00C86ED0" w:rsidRPr="00971BF5">
        <w:rPr>
          <w:rFonts w:ascii="Times New Roman" w:eastAsia="Times New Roman" w:hAnsi="Times New Roman" w:cs="Times New Roman"/>
          <w:sz w:val="28"/>
          <w:szCs w:val="28"/>
          <w:lang w:val="kk-KZ" w:eastAsia="ru-RU"/>
        </w:rPr>
        <w:t>500004 хабарлама ұсынған</w:t>
      </w:r>
      <w:r w:rsidRPr="00971BF5">
        <w:rPr>
          <w:rFonts w:ascii="Times New Roman" w:eastAsia="Times New Roman" w:hAnsi="Times New Roman" w:cs="Times New Roman"/>
          <w:sz w:val="28"/>
          <w:szCs w:val="28"/>
          <w:lang w:val="kk-KZ" w:eastAsia="ru-RU"/>
        </w:rPr>
        <w:t>. Серіктестік салық органына хабарламаға түсініктеме жолдады.</w:t>
      </w:r>
    </w:p>
    <w:p w14:paraId="5CC831D5" w14:textId="77777777" w:rsidR="002435E2" w:rsidRPr="00971BF5" w:rsidRDefault="002F44E6"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Басқарма хабарлама</w:t>
      </w:r>
      <w:r w:rsidR="002435E2" w:rsidRPr="00971BF5">
        <w:rPr>
          <w:rFonts w:ascii="Times New Roman" w:eastAsia="Times New Roman" w:hAnsi="Times New Roman" w:cs="Times New Roman"/>
          <w:sz w:val="28"/>
          <w:szCs w:val="28"/>
          <w:lang w:val="kk-KZ" w:eastAsia="ru-RU"/>
        </w:rPr>
        <w:t xml:space="preserve"> орындалмады деп тану туралы шешім </w:t>
      </w:r>
      <w:r w:rsidRPr="00971BF5">
        <w:rPr>
          <w:rFonts w:ascii="Times New Roman" w:eastAsia="Times New Roman" w:hAnsi="Times New Roman" w:cs="Times New Roman"/>
          <w:sz w:val="28"/>
          <w:szCs w:val="28"/>
          <w:lang w:val="kk-KZ" w:eastAsia="ru-RU"/>
        </w:rPr>
        <w:t>шығарды, өйткені резидент емес «Уралспецтехника»</w:t>
      </w:r>
      <w:r w:rsidR="002435E2" w:rsidRPr="00971BF5">
        <w:rPr>
          <w:rFonts w:ascii="Times New Roman" w:eastAsia="Times New Roman" w:hAnsi="Times New Roman" w:cs="Times New Roman"/>
          <w:sz w:val="28"/>
          <w:szCs w:val="28"/>
          <w:lang w:val="kk-KZ" w:eastAsia="ru-RU"/>
        </w:rPr>
        <w:t xml:space="preserve"> ЖШҚ серіктестікке жалға берген вагон жабдық ретінде жіктеледі. Осыған байланысты, </w:t>
      </w:r>
      <w:r w:rsidR="008F49F6" w:rsidRPr="00971BF5">
        <w:rPr>
          <w:rFonts w:ascii="Times New Roman" w:eastAsia="Times New Roman" w:hAnsi="Times New Roman" w:cs="Times New Roman"/>
          <w:sz w:val="28"/>
          <w:szCs w:val="28"/>
          <w:lang w:val="kk-KZ" w:eastAsia="ru-RU"/>
        </w:rPr>
        <w:t>бей</w:t>
      </w:r>
      <w:r w:rsidRPr="00971BF5">
        <w:rPr>
          <w:rFonts w:ascii="Times New Roman" w:eastAsia="Times New Roman" w:hAnsi="Times New Roman" w:cs="Times New Roman"/>
          <w:sz w:val="28"/>
          <w:szCs w:val="28"/>
          <w:lang w:val="kk-KZ" w:eastAsia="ru-RU"/>
        </w:rPr>
        <w:t>резиденттің</w:t>
      </w:r>
      <w:r w:rsidR="002435E2" w:rsidRPr="00971BF5">
        <w:rPr>
          <w:rFonts w:ascii="Times New Roman" w:eastAsia="Times New Roman" w:hAnsi="Times New Roman" w:cs="Times New Roman"/>
          <w:sz w:val="28"/>
          <w:szCs w:val="28"/>
          <w:lang w:val="kk-KZ" w:eastAsia="ru-RU"/>
        </w:rPr>
        <w:t xml:space="preserve"> жабдықты (вагонды) жалға беруден түскен табыстарына 15 пайыз </w:t>
      </w:r>
      <w:r w:rsidR="008F49F6" w:rsidRPr="00971BF5">
        <w:rPr>
          <w:rFonts w:ascii="Times New Roman" w:eastAsia="Times New Roman" w:hAnsi="Times New Roman" w:cs="Times New Roman"/>
          <w:sz w:val="28"/>
          <w:szCs w:val="28"/>
          <w:lang w:val="kk-KZ" w:eastAsia="ru-RU"/>
        </w:rPr>
        <w:t xml:space="preserve">мөлшерлеме </w:t>
      </w:r>
      <w:r w:rsidR="002435E2" w:rsidRPr="00971BF5">
        <w:rPr>
          <w:rFonts w:ascii="Times New Roman" w:eastAsia="Times New Roman" w:hAnsi="Times New Roman" w:cs="Times New Roman"/>
          <w:sz w:val="28"/>
          <w:szCs w:val="28"/>
          <w:lang w:val="kk-KZ" w:eastAsia="ru-RU"/>
        </w:rPr>
        <w:t>бойынша төлем көзінен салық салынуға тиіс.</w:t>
      </w:r>
    </w:p>
    <w:p w14:paraId="5CC831D6"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Салық кодексінің 96-бабының 2-тармағында көзделген камералдық бақылау нәтижелері бойынша хабарламаны орындалмаған деп тану үшін негіздердің тізбесі толық болып табылады. Серіктестік ұсынған түсініктеме нысаны мен мазмұны бойынша Салық кодексінің 96-бабы 2-тармағының 2) тармақшасының талаптарына сәйкес келеді, заңда белгіленген мерзім сақтала отырып берілген.</w:t>
      </w:r>
    </w:p>
    <w:p w14:paraId="5CC831D7"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Жауапкердің </w:t>
      </w:r>
      <w:r w:rsidR="0012767F" w:rsidRPr="00971BF5">
        <w:rPr>
          <w:rFonts w:ascii="Times New Roman" w:eastAsia="Times New Roman" w:hAnsi="Times New Roman" w:cs="Times New Roman"/>
          <w:sz w:val="28"/>
          <w:szCs w:val="28"/>
          <w:lang w:val="kk-KZ" w:eastAsia="ru-RU"/>
        </w:rPr>
        <w:t xml:space="preserve">талап қоюшының  </w:t>
      </w:r>
      <w:r w:rsidR="001514C6" w:rsidRPr="00971BF5">
        <w:rPr>
          <w:rFonts w:ascii="Times New Roman" w:eastAsia="Times New Roman" w:hAnsi="Times New Roman" w:cs="Times New Roman"/>
          <w:sz w:val="28"/>
          <w:szCs w:val="28"/>
          <w:lang w:val="kk-KZ" w:eastAsia="ru-RU"/>
        </w:rPr>
        <w:t>«</w:t>
      </w:r>
      <w:r w:rsidRPr="00971BF5">
        <w:rPr>
          <w:rFonts w:ascii="Times New Roman" w:eastAsia="Times New Roman" w:hAnsi="Times New Roman" w:cs="Times New Roman"/>
          <w:sz w:val="28"/>
          <w:szCs w:val="28"/>
          <w:lang w:val="kk-KZ" w:eastAsia="ru-RU"/>
        </w:rPr>
        <w:t>Уралспецтехника</w:t>
      </w:r>
      <w:r w:rsidR="001514C6" w:rsidRPr="00971BF5">
        <w:rPr>
          <w:rFonts w:ascii="Times New Roman" w:eastAsia="Times New Roman" w:hAnsi="Times New Roman" w:cs="Times New Roman"/>
          <w:sz w:val="28"/>
          <w:szCs w:val="28"/>
          <w:lang w:val="kk-KZ" w:eastAsia="ru-RU"/>
        </w:rPr>
        <w:t>»</w:t>
      </w:r>
      <w:r w:rsidRPr="00971BF5">
        <w:rPr>
          <w:rFonts w:ascii="Times New Roman" w:eastAsia="Times New Roman" w:hAnsi="Times New Roman" w:cs="Times New Roman"/>
          <w:sz w:val="28"/>
          <w:szCs w:val="28"/>
          <w:lang w:val="kk-KZ" w:eastAsia="ru-RU"/>
        </w:rPr>
        <w:t xml:space="preserve"> ЖШҚ-мен жасалған жалдау шартын түсіндіруге қоса бермегені туралы дәлелдері осыған байланысты серіктестіктің түсіндірмесі нысаны мен мазмұны бойынша заң талаптарына сәйкес келмейді</w:t>
      </w:r>
      <w:r w:rsidR="001514C6" w:rsidRPr="00971BF5">
        <w:rPr>
          <w:rFonts w:ascii="Times New Roman" w:eastAsia="Times New Roman" w:hAnsi="Times New Roman" w:cs="Times New Roman"/>
          <w:sz w:val="28"/>
          <w:szCs w:val="28"/>
          <w:lang w:val="kk-KZ" w:eastAsia="ru-RU"/>
        </w:rPr>
        <w:t xml:space="preserve"> дегені</w:t>
      </w:r>
      <w:r w:rsidRPr="00971BF5">
        <w:rPr>
          <w:rFonts w:ascii="Times New Roman" w:eastAsia="Times New Roman" w:hAnsi="Times New Roman" w:cs="Times New Roman"/>
          <w:sz w:val="28"/>
          <w:szCs w:val="28"/>
          <w:lang w:val="kk-KZ" w:eastAsia="ru-RU"/>
        </w:rPr>
        <w:t xml:space="preserve"> негізсіз болып табылады.</w:t>
      </w:r>
    </w:p>
    <w:p w14:paraId="5CC831D8"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Серіктестік</w:t>
      </w:r>
      <w:r w:rsidR="001514C6" w:rsidRPr="00971BF5">
        <w:rPr>
          <w:rFonts w:ascii="Times New Roman" w:eastAsia="Times New Roman" w:hAnsi="Times New Roman" w:cs="Times New Roman"/>
          <w:sz w:val="28"/>
          <w:szCs w:val="28"/>
          <w:lang w:val="kk-KZ" w:eastAsia="ru-RU"/>
        </w:rPr>
        <w:t>тің</w:t>
      </w:r>
      <w:r w:rsidRPr="00971BF5">
        <w:rPr>
          <w:rFonts w:ascii="Times New Roman" w:eastAsia="Times New Roman" w:hAnsi="Times New Roman" w:cs="Times New Roman"/>
          <w:sz w:val="28"/>
          <w:szCs w:val="28"/>
          <w:lang w:val="kk-KZ" w:eastAsia="ru-RU"/>
        </w:rPr>
        <w:t xml:space="preserve"> 2021 жы</w:t>
      </w:r>
      <w:r w:rsidR="001514C6" w:rsidRPr="00971BF5">
        <w:rPr>
          <w:rFonts w:ascii="Times New Roman" w:eastAsia="Times New Roman" w:hAnsi="Times New Roman" w:cs="Times New Roman"/>
          <w:sz w:val="28"/>
          <w:szCs w:val="28"/>
          <w:lang w:val="kk-KZ" w:eastAsia="ru-RU"/>
        </w:rPr>
        <w:t>лғы 20 сәуірдегі түсіндірмесінен  «</w:t>
      </w:r>
      <w:r w:rsidRPr="00971BF5">
        <w:rPr>
          <w:rFonts w:ascii="Times New Roman" w:eastAsia="Times New Roman" w:hAnsi="Times New Roman" w:cs="Times New Roman"/>
          <w:sz w:val="28"/>
          <w:szCs w:val="28"/>
          <w:lang w:val="kk-KZ" w:eastAsia="ru-RU"/>
        </w:rPr>
        <w:t>Уралспецтехника</w:t>
      </w:r>
      <w:r w:rsidR="001514C6" w:rsidRPr="00971BF5">
        <w:rPr>
          <w:rFonts w:ascii="Times New Roman" w:eastAsia="Times New Roman" w:hAnsi="Times New Roman" w:cs="Times New Roman"/>
          <w:sz w:val="28"/>
          <w:szCs w:val="28"/>
          <w:lang w:val="kk-KZ" w:eastAsia="ru-RU"/>
        </w:rPr>
        <w:t>»</w:t>
      </w:r>
      <w:r w:rsidRPr="00971BF5">
        <w:rPr>
          <w:rFonts w:ascii="Times New Roman" w:eastAsia="Times New Roman" w:hAnsi="Times New Roman" w:cs="Times New Roman"/>
          <w:sz w:val="28"/>
          <w:szCs w:val="28"/>
          <w:lang w:val="kk-KZ" w:eastAsia="ru-RU"/>
        </w:rPr>
        <w:t xml:space="preserve"> ЖШҚ 2020 жылғы 29 қаңтарда Қазақстан Республикасында орналасқан немесе болатын мүлікті жалға беруден 4 276 320 рубль</w:t>
      </w:r>
      <w:r w:rsidR="001514C6" w:rsidRPr="00971BF5">
        <w:rPr>
          <w:rFonts w:ascii="Times New Roman" w:eastAsia="Times New Roman" w:hAnsi="Times New Roman" w:cs="Times New Roman"/>
          <w:sz w:val="28"/>
          <w:szCs w:val="28"/>
          <w:lang w:val="kk-KZ" w:eastAsia="ru-RU"/>
        </w:rPr>
        <w:t xml:space="preserve"> сомасында табыс төлегені белгілі болды</w:t>
      </w:r>
      <w:r w:rsidRPr="00971BF5">
        <w:rPr>
          <w:rFonts w:ascii="Times New Roman" w:eastAsia="Times New Roman" w:hAnsi="Times New Roman" w:cs="Times New Roman"/>
          <w:sz w:val="28"/>
          <w:szCs w:val="28"/>
          <w:lang w:val="kk-KZ" w:eastAsia="ru-RU"/>
        </w:rPr>
        <w:t>. Салық кодексінің 648-бабына сәйкес серіктестік жоғарыда көрсетілген табыстың 2019 жылғы 4 тоқсандағы 101.04 салық есептілігі нысанында көрсетілгенін растады,</w:t>
      </w:r>
      <w:r w:rsidR="001514C6"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t>бұл ретте табыс түрінің коды – 1140.</w:t>
      </w:r>
    </w:p>
    <w:p w14:paraId="5CC831D9"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lastRenderedPageBreak/>
        <w:t xml:space="preserve">Жоғарыда көрсетілген ақпарат </w:t>
      </w:r>
      <w:r w:rsidR="001514C6" w:rsidRPr="00971BF5">
        <w:rPr>
          <w:rFonts w:ascii="Times New Roman" w:eastAsia="Times New Roman" w:hAnsi="Times New Roman" w:cs="Times New Roman"/>
          <w:sz w:val="28"/>
          <w:szCs w:val="28"/>
          <w:lang w:val="kk-KZ" w:eastAsia="ru-RU"/>
        </w:rPr>
        <w:t xml:space="preserve">серіктестіктің есептілігінде көрсетілген, оның ұсынылуы </w:t>
      </w:r>
      <w:r w:rsidRPr="00971BF5">
        <w:rPr>
          <w:rFonts w:ascii="Times New Roman" w:eastAsia="Times New Roman" w:hAnsi="Times New Roman" w:cs="Times New Roman"/>
          <w:sz w:val="28"/>
          <w:szCs w:val="28"/>
          <w:lang w:val="kk-KZ" w:eastAsia="ru-RU"/>
        </w:rPr>
        <w:t>Салық кодексінің 96-бабы 2-тармағының 2) тармақшасына сәйкес талап етілмей</w:t>
      </w:r>
      <w:r w:rsidR="001514C6" w:rsidRPr="00971BF5">
        <w:rPr>
          <w:rFonts w:ascii="Times New Roman" w:eastAsia="Times New Roman" w:hAnsi="Times New Roman" w:cs="Times New Roman"/>
          <w:sz w:val="28"/>
          <w:szCs w:val="28"/>
          <w:lang w:val="kk-KZ" w:eastAsia="ru-RU"/>
        </w:rPr>
        <w:t>ді</w:t>
      </w:r>
      <w:r w:rsidRPr="00971BF5">
        <w:rPr>
          <w:rFonts w:ascii="Times New Roman" w:eastAsia="Times New Roman" w:hAnsi="Times New Roman" w:cs="Times New Roman"/>
          <w:sz w:val="28"/>
          <w:szCs w:val="28"/>
          <w:lang w:val="kk-KZ" w:eastAsia="ru-RU"/>
        </w:rPr>
        <w:t>.</w:t>
      </w:r>
    </w:p>
    <w:p w14:paraId="5CC831DA"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Салық органы салық төлеушінің хабарламаға түсініктемесін бағалай отырып, оның нысаны мен мазмұны бойынша з</w:t>
      </w:r>
      <w:r w:rsidR="001514C6" w:rsidRPr="00971BF5">
        <w:rPr>
          <w:rFonts w:ascii="Times New Roman" w:eastAsia="Times New Roman" w:hAnsi="Times New Roman" w:cs="Times New Roman"/>
          <w:sz w:val="28"/>
          <w:szCs w:val="28"/>
          <w:lang w:val="kk-KZ" w:eastAsia="ru-RU"/>
        </w:rPr>
        <w:t>аңға сәйкестігін тексереді. Ол</w:t>
      </w:r>
      <w:r w:rsidRPr="00971BF5">
        <w:rPr>
          <w:rFonts w:ascii="Times New Roman" w:eastAsia="Times New Roman" w:hAnsi="Times New Roman" w:cs="Times New Roman"/>
          <w:sz w:val="28"/>
          <w:szCs w:val="28"/>
          <w:lang w:val="kk-KZ" w:eastAsia="ru-RU"/>
        </w:rPr>
        <w:t xml:space="preserve"> заң талаптарына сәйкес келмеген жағда</w:t>
      </w:r>
      <w:r w:rsidR="001514C6" w:rsidRPr="00971BF5">
        <w:rPr>
          <w:rFonts w:ascii="Times New Roman" w:eastAsia="Times New Roman" w:hAnsi="Times New Roman" w:cs="Times New Roman"/>
          <w:sz w:val="28"/>
          <w:szCs w:val="28"/>
          <w:lang w:val="kk-KZ" w:eastAsia="ru-RU"/>
        </w:rPr>
        <w:t>йда, м</w:t>
      </w:r>
      <w:r w:rsidRPr="00971BF5">
        <w:rPr>
          <w:rFonts w:ascii="Times New Roman" w:eastAsia="Times New Roman" w:hAnsi="Times New Roman" w:cs="Times New Roman"/>
          <w:sz w:val="28"/>
          <w:szCs w:val="28"/>
          <w:lang w:val="kk-KZ" w:eastAsia="ru-RU"/>
        </w:rPr>
        <w:t>емлекеттік кіріс органы хабарламаны орындалмаған деп тануға құқылы.</w:t>
      </w:r>
    </w:p>
    <w:p w14:paraId="5CC831DB" w14:textId="77777777" w:rsidR="002435E2"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Демек, салық органының хабарламаны орындалмаған деп тану туралы шешімінде салық төлеушінің хабарламаның заңдылығын негіздемей хабарламаны орындамағаны туралы мәліметтер болуға тиіс.</w:t>
      </w:r>
    </w:p>
    <w:p w14:paraId="5CC831DC" w14:textId="77777777" w:rsidR="00A241ED" w:rsidRPr="00971BF5" w:rsidRDefault="002435E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Бұл жағдайда салық органының даулы шешімінде серіктестіктің нысаны мен мазмұны бойынша түсіндірмесінің заңға сәйкес келмеуіне байланысты хабарламаның орындалмағаны туралы </w:t>
      </w:r>
      <w:r w:rsidR="001514C6" w:rsidRPr="00971BF5">
        <w:rPr>
          <w:rFonts w:ascii="Times New Roman" w:eastAsia="Times New Roman" w:hAnsi="Times New Roman" w:cs="Times New Roman"/>
          <w:sz w:val="28"/>
          <w:szCs w:val="28"/>
          <w:lang w:val="kk-KZ" w:eastAsia="ru-RU"/>
        </w:rPr>
        <w:t>қорытынды ж</w:t>
      </w:r>
      <w:r w:rsidRPr="00971BF5">
        <w:rPr>
          <w:rFonts w:ascii="Times New Roman" w:eastAsia="Times New Roman" w:hAnsi="Times New Roman" w:cs="Times New Roman"/>
          <w:sz w:val="28"/>
          <w:szCs w:val="28"/>
          <w:lang w:val="kk-KZ" w:eastAsia="ru-RU"/>
        </w:rPr>
        <w:t xml:space="preserve">оқ, онда хабарламаның мәні бойынша анықталған бұзушылықтар қайта көрсетілген, </w:t>
      </w:r>
      <w:r w:rsidR="001514C6" w:rsidRPr="00971BF5">
        <w:rPr>
          <w:rFonts w:ascii="Times New Roman" w:eastAsia="Times New Roman" w:hAnsi="Times New Roman" w:cs="Times New Roman"/>
          <w:sz w:val="28"/>
          <w:szCs w:val="28"/>
          <w:lang w:val="kk-KZ" w:eastAsia="ru-RU"/>
        </w:rPr>
        <w:t>бұған</w:t>
      </w:r>
      <w:r w:rsidRPr="00971BF5">
        <w:rPr>
          <w:rFonts w:ascii="Times New Roman" w:eastAsia="Times New Roman" w:hAnsi="Times New Roman" w:cs="Times New Roman"/>
          <w:sz w:val="28"/>
          <w:szCs w:val="28"/>
          <w:lang w:val="kk-KZ" w:eastAsia="ru-RU"/>
        </w:rPr>
        <w:t xml:space="preserve"> жол берілмейді.</w:t>
      </w:r>
    </w:p>
    <w:p w14:paraId="5CC831DD" w14:textId="77777777" w:rsidR="002435E2" w:rsidRPr="00971BF5" w:rsidRDefault="002435E2" w:rsidP="001544C1">
      <w:pPr>
        <w:tabs>
          <w:tab w:val="left" w:pos="709"/>
        </w:tabs>
        <w:spacing w:after="0" w:line="240" w:lineRule="auto"/>
        <w:ind w:firstLine="567"/>
        <w:jc w:val="both"/>
        <w:rPr>
          <w:rFonts w:ascii="Times New Roman" w:hAnsi="Times New Roman" w:cs="Times New Roman"/>
          <w:sz w:val="28"/>
          <w:szCs w:val="28"/>
          <w:lang w:val="kk-KZ"/>
        </w:rPr>
      </w:pPr>
    </w:p>
    <w:p w14:paraId="5CC831DE" w14:textId="77777777" w:rsidR="002435E2" w:rsidRPr="00971BF5" w:rsidRDefault="00674AFC"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3.5.1.2</w:t>
      </w:r>
      <w:r w:rsidR="00002DC3" w:rsidRPr="00971BF5">
        <w:rPr>
          <w:rFonts w:ascii="Times New Roman" w:hAnsi="Times New Roman"/>
          <w:sz w:val="28"/>
          <w:szCs w:val="28"/>
          <w:lang w:val="kk-KZ"/>
        </w:rPr>
        <w:t xml:space="preserve"> </w:t>
      </w:r>
      <w:r w:rsidR="002435E2" w:rsidRPr="00971BF5">
        <w:rPr>
          <w:rFonts w:ascii="Times New Roman" w:hAnsi="Times New Roman"/>
          <w:sz w:val="28"/>
          <w:szCs w:val="28"/>
          <w:lang w:val="kk-KZ"/>
        </w:rPr>
        <w:t>Бұл ретте құжаттарды қоса беру қажет болған, бірақ олар қоса берілмеген жағдайда</w:t>
      </w:r>
      <w:r w:rsidR="007F37CA" w:rsidRPr="00971BF5">
        <w:rPr>
          <w:rFonts w:ascii="Times New Roman" w:hAnsi="Times New Roman"/>
          <w:sz w:val="28"/>
          <w:szCs w:val="28"/>
          <w:lang w:val="kk-KZ"/>
        </w:rPr>
        <w:t>,</w:t>
      </w:r>
      <w:r w:rsidR="002435E2" w:rsidRPr="00971BF5">
        <w:rPr>
          <w:rFonts w:ascii="Times New Roman" w:hAnsi="Times New Roman"/>
          <w:sz w:val="28"/>
          <w:szCs w:val="28"/>
          <w:lang w:val="kk-KZ"/>
        </w:rPr>
        <w:t xml:space="preserve"> мұндай хабарлама түсініктеменің уақтылы берілгеніне қарамастан орындалды деп есептелмейді. Мәселен, 2022 жылғы 17 наурыздағы № 6001-21-00-6ап/198 қау</w:t>
      </w:r>
      <w:r w:rsidR="007F37CA" w:rsidRPr="00971BF5">
        <w:rPr>
          <w:rFonts w:ascii="Times New Roman" w:hAnsi="Times New Roman"/>
          <w:sz w:val="28"/>
          <w:szCs w:val="28"/>
          <w:lang w:val="kk-KZ"/>
        </w:rPr>
        <w:t>лы</w:t>
      </w:r>
      <w:r w:rsidR="002435E2" w:rsidRPr="00971BF5">
        <w:rPr>
          <w:rFonts w:ascii="Times New Roman" w:hAnsi="Times New Roman"/>
          <w:sz w:val="28"/>
          <w:szCs w:val="28"/>
          <w:lang w:val="kk-KZ"/>
        </w:rPr>
        <w:t>да мыналар сипатталған.</w:t>
      </w:r>
    </w:p>
    <w:p w14:paraId="5CC831DF" w14:textId="77777777" w:rsidR="002435E2" w:rsidRPr="00971BF5" w:rsidRDefault="009A31FB"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Іс материалдарын қарағанда,</w:t>
      </w:r>
      <w:r w:rsidR="002435E2" w:rsidRPr="00971BF5">
        <w:rPr>
          <w:rFonts w:ascii="Times New Roman" w:hAnsi="Times New Roman"/>
          <w:sz w:val="28"/>
          <w:szCs w:val="28"/>
          <w:lang w:val="kk-KZ"/>
        </w:rPr>
        <w:t xml:space="preserve"> камералдық бақылау нәтижелері бойынша </w:t>
      </w:r>
      <w:r w:rsidRPr="00971BF5">
        <w:rPr>
          <w:rFonts w:ascii="Times New Roman" w:hAnsi="Times New Roman"/>
          <w:sz w:val="28"/>
          <w:szCs w:val="28"/>
          <w:lang w:val="kk-KZ"/>
        </w:rPr>
        <w:t>Б</w:t>
      </w:r>
      <w:r w:rsidR="002435E2" w:rsidRPr="00971BF5">
        <w:rPr>
          <w:rFonts w:ascii="Times New Roman" w:hAnsi="Times New Roman"/>
          <w:sz w:val="28"/>
          <w:szCs w:val="28"/>
          <w:lang w:val="kk-KZ"/>
        </w:rPr>
        <w:t xml:space="preserve">асқарма серіктестікке қатысты 2021 жылғы 15 сәуірдегі анықталған бұзушылықтарды жою туралы 2020 жылғы кезең үшін 300.00 салық есептілігі нысаны бойынша іске асыру бойынша айналымдарды төмендету бөлігінде 106 890 500 теңге бұзушылық сомасына </w:t>
      </w:r>
      <w:r w:rsidRPr="00971BF5">
        <w:rPr>
          <w:rFonts w:ascii="Times New Roman" w:hAnsi="Times New Roman"/>
          <w:sz w:val="28"/>
          <w:szCs w:val="28"/>
          <w:lang w:val="kk-KZ"/>
        </w:rPr>
        <w:t>хабарлама қалыптастырған</w:t>
      </w:r>
      <w:r w:rsidR="002435E2" w:rsidRPr="00971BF5">
        <w:rPr>
          <w:rFonts w:ascii="Times New Roman" w:hAnsi="Times New Roman"/>
          <w:sz w:val="28"/>
          <w:szCs w:val="28"/>
          <w:lang w:val="kk-KZ"/>
        </w:rPr>
        <w:t>.</w:t>
      </w:r>
    </w:p>
    <w:p w14:paraId="5CC831E0" w14:textId="77777777" w:rsidR="002435E2" w:rsidRPr="00971BF5" w:rsidRDefault="009A31FB"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Серіктестік 2021 жылғы 31 м</w:t>
      </w:r>
      <w:r w:rsidR="002435E2" w:rsidRPr="00971BF5">
        <w:rPr>
          <w:rFonts w:ascii="Times New Roman" w:hAnsi="Times New Roman"/>
          <w:sz w:val="28"/>
          <w:szCs w:val="28"/>
          <w:lang w:val="kk-KZ"/>
        </w:rPr>
        <w:t xml:space="preserve">амырда Басқармаға сатып алушы тарапынан тауарға ақы төлеу жөніндегі шарт талаптарының бұзылуына сілтеме жасай отырып, хабарламамен келіспеу туралы түсініктеме берді. </w:t>
      </w:r>
      <w:r w:rsidR="00883DB0" w:rsidRPr="00971BF5">
        <w:rPr>
          <w:rFonts w:ascii="Times New Roman" w:hAnsi="Times New Roman"/>
          <w:sz w:val="28"/>
          <w:szCs w:val="28"/>
          <w:lang w:val="kk-KZ"/>
        </w:rPr>
        <w:t>Салық органы 2021 жылғы 15 маусымда хабарлама</w:t>
      </w:r>
      <w:r w:rsidR="002435E2" w:rsidRPr="00971BF5">
        <w:rPr>
          <w:rFonts w:ascii="Times New Roman" w:hAnsi="Times New Roman"/>
          <w:sz w:val="28"/>
          <w:szCs w:val="28"/>
          <w:lang w:val="kk-KZ"/>
        </w:rPr>
        <w:t xml:space="preserve"> орындалмады деп тану туралы шешім шығарды.</w:t>
      </w:r>
    </w:p>
    <w:p w14:paraId="5CC831E1" w14:textId="77777777" w:rsidR="002435E2" w:rsidRPr="00971BF5" w:rsidRDefault="002435E2"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Бірінші сатыдағы сот талапты қанағаттандырудан бас тарта отырып, салық органының даулы шешімі Салық кодексінің 96-бабы </w:t>
      </w:r>
      <w:r w:rsidR="00464C03" w:rsidRPr="00971BF5">
        <w:rPr>
          <w:rFonts w:ascii="Times New Roman" w:hAnsi="Times New Roman"/>
          <w:sz w:val="28"/>
          <w:szCs w:val="28"/>
          <w:lang w:val="kk-KZ"/>
        </w:rPr>
        <w:t xml:space="preserve">төртінші </w:t>
      </w:r>
      <w:r w:rsidRPr="00971BF5">
        <w:rPr>
          <w:rFonts w:ascii="Times New Roman" w:hAnsi="Times New Roman"/>
          <w:sz w:val="28"/>
          <w:szCs w:val="28"/>
          <w:lang w:val="kk-KZ"/>
        </w:rPr>
        <w:t>бөлігінің талаптарына негіздел</w:t>
      </w:r>
      <w:r w:rsidR="00464C03" w:rsidRPr="00971BF5">
        <w:rPr>
          <w:rFonts w:ascii="Times New Roman" w:hAnsi="Times New Roman"/>
          <w:sz w:val="28"/>
          <w:szCs w:val="28"/>
          <w:lang w:val="kk-KZ"/>
        </w:rPr>
        <w:t xml:space="preserve">іп, шығарылғанын </w:t>
      </w:r>
      <w:r w:rsidRPr="00971BF5">
        <w:rPr>
          <w:rFonts w:ascii="Times New Roman" w:hAnsi="Times New Roman"/>
          <w:sz w:val="28"/>
          <w:szCs w:val="28"/>
          <w:lang w:val="kk-KZ"/>
        </w:rPr>
        <w:t xml:space="preserve">негізге алды, өйткені </w:t>
      </w:r>
      <w:r w:rsidR="0012767F"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 xml:space="preserve">хабарламамен келіспейтіндігі туралы түсіндірмесіне </w:t>
      </w:r>
      <w:r w:rsidR="0012767F"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дәлелдерін растайтын құжаттар қоса берілмеген.</w:t>
      </w:r>
    </w:p>
    <w:p w14:paraId="5CC831E2" w14:textId="77777777" w:rsidR="002435E2" w:rsidRPr="00971BF5" w:rsidRDefault="002435E2"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Егер түсіндірмеде түсініктеме берген адамның келіспеуі үшін негіз ретінде дәлелдемелерді растау ретінде құжаттар көрсетілсе, онда түсіндірмеде көрсетілген құжаттардың салық есептілігінен басқа көшірмелері міндетті түрде түсіндірмеге қоса беріледі.</w:t>
      </w:r>
    </w:p>
    <w:p w14:paraId="5CC831E3" w14:textId="77777777" w:rsidR="002435E2" w:rsidRPr="00971BF5" w:rsidRDefault="00717552"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Іс материалдарынан камералдық бақылау нәтижелері бойынша 2021 жылғы 15 с</w:t>
      </w:r>
      <w:r w:rsidR="002435E2" w:rsidRPr="00971BF5">
        <w:rPr>
          <w:rFonts w:ascii="Times New Roman" w:hAnsi="Times New Roman"/>
          <w:sz w:val="28"/>
          <w:szCs w:val="28"/>
          <w:lang w:val="kk-KZ"/>
        </w:rPr>
        <w:t xml:space="preserve">әуірде жауапкер </w:t>
      </w:r>
      <w:r w:rsidR="0012767F" w:rsidRPr="00971BF5">
        <w:rPr>
          <w:rFonts w:ascii="Times New Roman" w:hAnsi="Times New Roman"/>
          <w:sz w:val="28"/>
          <w:szCs w:val="28"/>
          <w:lang w:val="kk-KZ"/>
        </w:rPr>
        <w:t xml:space="preserve">талап қоюшының  </w:t>
      </w:r>
      <w:r w:rsidR="002435E2" w:rsidRPr="00971BF5">
        <w:rPr>
          <w:rFonts w:ascii="Times New Roman" w:hAnsi="Times New Roman"/>
          <w:sz w:val="28"/>
          <w:szCs w:val="28"/>
          <w:lang w:val="kk-KZ"/>
        </w:rPr>
        <w:t xml:space="preserve">атына </w:t>
      </w:r>
      <w:r w:rsidRPr="00971BF5">
        <w:rPr>
          <w:rFonts w:ascii="Times New Roman" w:hAnsi="Times New Roman"/>
          <w:sz w:val="28"/>
          <w:szCs w:val="28"/>
          <w:lang w:val="kk-KZ"/>
        </w:rPr>
        <w:t xml:space="preserve">2020 жылы 106 890 500 теңгеден астам сомаға «Каспий Хаузинг» ЖШС атына тауар сатылғанын көрсетіп, бұзушылықтарды жою туралы №27181q200608 хабарлама жібергені </w:t>
      </w:r>
      <w:r w:rsidR="002435E2" w:rsidRPr="00971BF5">
        <w:rPr>
          <w:rFonts w:ascii="Times New Roman" w:hAnsi="Times New Roman"/>
          <w:sz w:val="28"/>
          <w:szCs w:val="28"/>
          <w:lang w:val="kk-KZ"/>
        </w:rPr>
        <w:t xml:space="preserve">анықталған. Осы өзара есеп айырысулар бойынша ЭШФ жазылмаған және </w:t>
      </w:r>
      <w:r w:rsidR="002435E2" w:rsidRPr="00971BF5">
        <w:rPr>
          <w:rFonts w:ascii="Times New Roman" w:hAnsi="Times New Roman"/>
          <w:sz w:val="28"/>
          <w:szCs w:val="28"/>
          <w:lang w:val="kk-KZ"/>
        </w:rPr>
        <w:lastRenderedPageBreak/>
        <w:t xml:space="preserve">300.00 </w:t>
      </w:r>
      <w:r w:rsidRPr="00971BF5">
        <w:rPr>
          <w:rFonts w:ascii="Times New Roman" w:hAnsi="Times New Roman"/>
          <w:sz w:val="28"/>
          <w:szCs w:val="28"/>
          <w:lang w:val="kk-KZ"/>
        </w:rPr>
        <w:t>СЕН</w:t>
      </w:r>
      <w:r w:rsidR="002435E2" w:rsidRPr="00971BF5">
        <w:rPr>
          <w:rFonts w:ascii="Times New Roman" w:hAnsi="Times New Roman"/>
          <w:sz w:val="28"/>
          <w:szCs w:val="28"/>
          <w:lang w:val="kk-KZ"/>
        </w:rPr>
        <w:t>-д</w:t>
      </w:r>
      <w:r w:rsidRPr="00971BF5">
        <w:rPr>
          <w:rFonts w:ascii="Times New Roman" w:hAnsi="Times New Roman"/>
          <w:sz w:val="28"/>
          <w:szCs w:val="28"/>
          <w:lang w:val="kk-KZ"/>
        </w:rPr>
        <w:t>е</w:t>
      </w:r>
      <w:r w:rsidR="002435E2" w:rsidRPr="00971BF5">
        <w:rPr>
          <w:rFonts w:ascii="Times New Roman" w:hAnsi="Times New Roman"/>
          <w:sz w:val="28"/>
          <w:szCs w:val="28"/>
          <w:lang w:val="kk-KZ"/>
        </w:rPr>
        <w:t xml:space="preserve"> сату бойынша айналымдар көрсетілмеген, яғни 2020 жыл</w:t>
      </w:r>
      <w:r w:rsidRPr="00971BF5">
        <w:rPr>
          <w:rFonts w:ascii="Times New Roman" w:hAnsi="Times New Roman"/>
          <w:sz w:val="28"/>
          <w:szCs w:val="28"/>
          <w:lang w:val="kk-KZ"/>
        </w:rPr>
        <w:t>ғы</w:t>
      </w:r>
      <w:r w:rsidR="002435E2" w:rsidRPr="00971BF5">
        <w:rPr>
          <w:rFonts w:ascii="Times New Roman" w:hAnsi="Times New Roman"/>
          <w:sz w:val="28"/>
          <w:szCs w:val="28"/>
          <w:lang w:val="kk-KZ"/>
        </w:rPr>
        <w:t xml:space="preserve"> кезеңіндегі кірістерді төмендетуге жол берілген.</w:t>
      </w:r>
      <w:r w:rsidRPr="00971BF5">
        <w:rPr>
          <w:rFonts w:ascii="Times New Roman" w:hAnsi="Times New Roman"/>
          <w:sz w:val="28"/>
          <w:szCs w:val="28"/>
          <w:lang w:val="kk-KZ"/>
        </w:rPr>
        <w:t xml:space="preserve">  </w:t>
      </w:r>
    </w:p>
    <w:p w14:paraId="5CC831E4" w14:textId="77777777" w:rsidR="002435E2" w:rsidRPr="00971BF5" w:rsidRDefault="0012767F"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Талап қоюшы  </w:t>
      </w:r>
      <w:r w:rsidR="002435E2" w:rsidRPr="00971BF5">
        <w:rPr>
          <w:rFonts w:ascii="Times New Roman" w:hAnsi="Times New Roman"/>
          <w:sz w:val="28"/>
          <w:szCs w:val="28"/>
          <w:lang w:val="kk-KZ"/>
        </w:rPr>
        <w:t xml:space="preserve">түсіндірмеде 2020 жылғы 14 наурыздағы салыстыру актісіне және дебиторлық берешек туралы мәліметтерге сілтеме жасайтыны анықталды. Алайда, бұл құжаттар сот отырысында </w:t>
      </w:r>
      <w:r w:rsidRPr="00971BF5">
        <w:rPr>
          <w:rFonts w:ascii="Times New Roman" w:hAnsi="Times New Roman"/>
          <w:sz w:val="28"/>
          <w:szCs w:val="28"/>
          <w:lang w:val="kk-KZ"/>
        </w:rPr>
        <w:t xml:space="preserve">талап қоюшының  </w:t>
      </w:r>
      <w:r w:rsidR="002435E2" w:rsidRPr="00971BF5">
        <w:rPr>
          <w:rFonts w:ascii="Times New Roman" w:hAnsi="Times New Roman"/>
          <w:sz w:val="28"/>
          <w:szCs w:val="28"/>
          <w:lang w:val="kk-KZ"/>
        </w:rPr>
        <w:t>өкілі де жоққа шығармағанын түсіндіруге қоса берілмеді.</w:t>
      </w:r>
    </w:p>
    <w:p w14:paraId="5CC831E5" w14:textId="77777777" w:rsidR="002435E2" w:rsidRPr="00971BF5" w:rsidRDefault="00FD007A"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Мүдделі тұлға «</w:t>
      </w:r>
      <w:r w:rsidR="002435E2" w:rsidRPr="00971BF5">
        <w:rPr>
          <w:rFonts w:ascii="Times New Roman" w:hAnsi="Times New Roman"/>
          <w:sz w:val="28"/>
          <w:szCs w:val="28"/>
          <w:lang w:val="kk-KZ"/>
        </w:rPr>
        <w:t>Каспий Хаузинг</w:t>
      </w:r>
      <w:r w:rsidRPr="00971BF5">
        <w:rPr>
          <w:rFonts w:ascii="Times New Roman" w:hAnsi="Times New Roman"/>
          <w:sz w:val="28"/>
          <w:szCs w:val="28"/>
          <w:lang w:val="kk-KZ"/>
        </w:rPr>
        <w:t>»</w:t>
      </w:r>
      <w:r w:rsidR="002435E2" w:rsidRPr="00971BF5">
        <w:rPr>
          <w:rFonts w:ascii="Times New Roman" w:hAnsi="Times New Roman"/>
          <w:sz w:val="28"/>
          <w:szCs w:val="28"/>
          <w:lang w:val="kk-KZ"/>
        </w:rPr>
        <w:t xml:space="preserve"> ЖШС</w:t>
      </w:r>
      <w:r w:rsidRPr="00971BF5">
        <w:rPr>
          <w:rFonts w:ascii="Times New Roman" w:hAnsi="Times New Roman"/>
          <w:sz w:val="28"/>
          <w:szCs w:val="28"/>
          <w:lang w:val="kk-KZ"/>
        </w:rPr>
        <w:t>-ның</w:t>
      </w:r>
      <w:r w:rsidR="002435E2" w:rsidRPr="00971BF5">
        <w:rPr>
          <w:rFonts w:ascii="Times New Roman" w:hAnsi="Times New Roman"/>
          <w:sz w:val="28"/>
          <w:szCs w:val="28"/>
          <w:lang w:val="kk-KZ"/>
        </w:rPr>
        <w:t xml:space="preserve"> өкілі сот отырысында </w:t>
      </w:r>
      <w:r w:rsidR="0012767F" w:rsidRPr="00971BF5">
        <w:rPr>
          <w:rFonts w:ascii="Times New Roman" w:hAnsi="Times New Roman"/>
          <w:sz w:val="28"/>
          <w:szCs w:val="28"/>
          <w:lang w:val="kk-KZ"/>
        </w:rPr>
        <w:t>талап қоюшы</w:t>
      </w:r>
      <w:r w:rsidR="002435E2" w:rsidRPr="00971BF5">
        <w:rPr>
          <w:rFonts w:ascii="Times New Roman" w:hAnsi="Times New Roman"/>
          <w:sz w:val="28"/>
          <w:szCs w:val="28"/>
          <w:lang w:val="kk-KZ"/>
        </w:rPr>
        <w:t>мен ешқандай салыстыру актісіне қол қоймағанын түсіндірді.</w:t>
      </w:r>
    </w:p>
    <w:p w14:paraId="5CC831E6" w14:textId="77777777" w:rsidR="002435E2" w:rsidRPr="00971BF5" w:rsidRDefault="002435E2"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Осылайша, </w:t>
      </w:r>
      <w:r w:rsidR="0012767F" w:rsidRPr="00971BF5">
        <w:rPr>
          <w:rFonts w:ascii="Times New Roman" w:hAnsi="Times New Roman"/>
          <w:sz w:val="28"/>
          <w:szCs w:val="28"/>
          <w:lang w:val="kk-KZ"/>
        </w:rPr>
        <w:t xml:space="preserve">талап қоюшы  </w:t>
      </w:r>
      <w:r w:rsidRPr="00971BF5">
        <w:rPr>
          <w:rFonts w:ascii="Times New Roman" w:hAnsi="Times New Roman"/>
          <w:sz w:val="28"/>
          <w:szCs w:val="28"/>
          <w:lang w:val="kk-KZ"/>
        </w:rPr>
        <w:t>ұсынған түсініктеме Салық кодексінің 96-бабының талаптарына сәйкес келмеді, осыған байланысты жауапкер қойылған хабарламаны</w:t>
      </w:r>
      <w:r w:rsidR="00DE60E7" w:rsidRPr="00971BF5">
        <w:rPr>
          <w:rFonts w:ascii="Times New Roman" w:hAnsi="Times New Roman"/>
          <w:sz w:val="28"/>
          <w:szCs w:val="28"/>
          <w:lang w:val="kk-KZ"/>
        </w:rPr>
        <w:t>ң орындалмағаны</w:t>
      </w:r>
      <w:r w:rsidRPr="00971BF5">
        <w:rPr>
          <w:rFonts w:ascii="Times New Roman" w:hAnsi="Times New Roman"/>
          <w:sz w:val="28"/>
          <w:szCs w:val="28"/>
          <w:lang w:val="kk-KZ"/>
        </w:rPr>
        <w:t xml:space="preserve"> туралы негізделген шешім қабылдады.</w:t>
      </w:r>
    </w:p>
    <w:p w14:paraId="5CC831E7" w14:textId="77777777" w:rsidR="00002DC3" w:rsidRPr="00971BF5" w:rsidRDefault="002435E2"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Мұндай жағдайларда кассациялық шағымды қанағаттандыру үшін негіздер болған жоқ, іс бойынша шығарылған сот актілері күшінде қалдырылуға тиіс.</w:t>
      </w:r>
    </w:p>
    <w:p w14:paraId="5CC831E8" w14:textId="77777777" w:rsidR="00A241ED" w:rsidRPr="00971BF5" w:rsidRDefault="00A241ED" w:rsidP="001544C1">
      <w:pPr>
        <w:pStyle w:val="af"/>
        <w:tabs>
          <w:tab w:val="left" w:pos="709"/>
        </w:tabs>
        <w:ind w:firstLine="567"/>
        <w:jc w:val="both"/>
        <w:rPr>
          <w:rFonts w:ascii="Times New Roman" w:hAnsi="Times New Roman"/>
          <w:sz w:val="28"/>
          <w:szCs w:val="28"/>
          <w:lang w:val="kk-KZ"/>
        </w:rPr>
      </w:pPr>
    </w:p>
    <w:p w14:paraId="5CC831E9" w14:textId="77777777" w:rsidR="002435E2" w:rsidRPr="00971BF5" w:rsidRDefault="00674AFC"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hAnsi="Times New Roman" w:cs="Times New Roman"/>
          <w:sz w:val="28"/>
          <w:szCs w:val="28"/>
          <w:lang w:val="kk-KZ"/>
        </w:rPr>
        <w:t>3.5.1.3</w:t>
      </w:r>
      <w:r w:rsidR="00D97E64" w:rsidRPr="00971BF5">
        <w:rPr>
          <w:rFonts w:ascii="Times New Roman" w:hAnsi="Times New Roman" w:cs="Times New Roman"/>
          <w:sz w:val="28"/>
          <w:szCs w:val="28"/>
          <w:lang w:val="kk-KZ"/>
        </w:rPr>
        <w:t xml:space="preserve"> </w:t>
      </w:r>
      <w:r w:rsidR="002435E2" w:rsidRPr="00971BF5">
        <w:rPr>
          <w:rFonts w:ascii="Times New Roman" w:eastAsia="Times New Roman" w:hAnsi="Times New Roman" w:cs="Times New Roman"/>
          <w:sz w:val="28"/>
          <w:szCs w:val="28"/>
          <w:lang w:val="kk-KZ" w:eastAsia="ru-RU"/>
        </w:rPr>
        <w:t xml:space="preserve">Дәл осындай тәсіл </w:t>
      </w:r>
      <w:r w:rsidR="008558C6" w:rsidRPr="00971BF5">
        <w:rPr>
          <w:rFonts w:ascii="Times New Roman" w:eastAsia="Times New Roman" w:hAnsi="Times New Roman" w:cs="Times New Roman"/>
          <w:sz w:val="28"/>
          <w:szCs w:val="28"/>
          <w:lang w:val="kk-KZ" w:eastAsia="ru-RU"/>
        </w:rPr>
        <w:t xml:space="preserve">«ПромСпецСнаб.KZ» </w:t>
      </w:r>
      <w:r w:rsidR="002435E2" w:rsidRPr="00971BF5">
        <w:rPr>
          <w:rFonts w:ascii="Times New Roman" w:eastAsia="Times New Roman" w:hAnsi="Times New Roman" w:cs="Times New Roman"/>
          <w:sz w:val="28"/>
          <w:szCs w:val="28"/>
          <w:lang w:val="kk-KZ" w:eastAsia="ru-RU"/>
        </w:rPr>
        <w:t>ЖШС</w:t>
      </w:r>
      <w:r w:rsidR="008558C6" w:rsidRPr="00971BF5">
        <w:rPr>
          <w:rFonts w:ascii="Times New Roman" w:eastAsia="Times New Roman" w:hAnsi="Times New Roman" w:cs="Times New Roman"/>
          <w:sz w:val="28"/>
          <w:szCs w:val="28"/>
          <w:lang w:val="kk-KZ" w:eastAsia="ru-RU"/>
        </w:rPr>
        <w:t xml:space="preserve"> мен </w:t>
      </w:r>
      <w:r w:rsidR="002435E2" w:rsidRPr="00971BF5">
        <w:rPr>
          <w:rFonts w:ascii="Times New Roman" w:eastAsia="Times New Roman" w:hAnsi="Times New Roman" w:cs="Times New Roman"/>
          <w:sz w:val="28"/>
          <w:szCs w:val="28"/>
          <w:lang w:val="kk-KZ" w:eastAsia="ru-RU"/>
        </w:rPr>
        <w:t xml:space="preserve"> </w:t>
      </w:r>
      <w:r w:rsidR="008558C6" w:rsidRPr="00971BF5">
        <w:rPr>
          <w:rFonts w:ascii="Times New Roman" w:eastAsia="Times New Roman" w:hAnsi="Times New Roman" w:cs="Times New Roman"/>
          <w:sz w:val="28"/>
          <w:szCs w:val="28"/>
          <w:lang w:val="kk-KZ" w:eastAsia="ru-RU"/>
        </w:rPr>
        <w:t>Теміртау қаласы бойынша МКД арасындағы  дау</w:t>
      </w:r>
      <w:r w:rsidR="002435E2" w:rsidRPr="00971BF5">
        <w:rPr>
          <w:rFonts w:ascii="Times New Roman" w:eastAsia="Times New Roman" w:hAnsi="Times New Roman" w:cs="Times New Roman"/>
          <w:sz w:val="28"/>
          <w:szCs w:val="28"/>
          <w:lang w:val="kk-KZ" w:eastAsia="ru-RU"/>
        </w:rPr>
        <w:t xml:space="preserve"> бойынша 2022 жылғы 31 наур</w:t>
      </w:r>
      <w:r w:rsidR="008558C6" w:rsidRPr="00971BF5">
        <w:rPr>
          <w:rFonts w:ascii="Times New Roman" w:eastAsia="Times New Roman" w:hAnsi="Times New Roman" w:cs="Times New Roman"/>
          <w:sz w:val="28"/>
          <w:szCs w:val="28"/>
          <w:lang w:val="kk-KZ" w:eastAsia="ru-RU"/>
        </w:rPr>
        <w:t>ыздағы 6001-22-00-6ап/206 істе</w:t>
      </w:r>
      <w:r w:rsidR="002435E2" w:rsidRPr="00971BF5">
        <w:rPr>
          <w:rFonts w:ascii="Times New Roman" w:eastAsia="Times New Roman" w:hAnsi="Times New Roman" w:cs="Times New Roman"/>
          <w:sz w:val="28"/>
          <w:szCs w:val="28"/>
          <w:lang w:val="kk-KZ" w:eastAsia="ru-RU"/>
        </w:rPr>
        <w:t xml:space="preserve"> қолданылды.</w:t>
      </w:r>
    </w:p>
    <w:p w14:paraId="5CC831EA" w14:textId="77777777" w:rsidR="002435E2" w:rsidRPr="00971BF5" w:rsidRDefault="008558C6"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МКД </w:t>
      </w:r>
      <w:r w:rsidR="002435E2" w:rsidRPr="00971BF5">
        <w:rPr>
          <w:rFonts w:ascii="Times New Roman" w:eastAsia="Times New Roman" w:hAnsi="Times New Roman" w:cs="Times New Roman"/>
          <w:sz w:val="28"/>
          <w:szCs w:val="28"/>
          <w:lang w:val="kk-KZ" w:eastAsia="ru-RU"/>
        </w:rPr>
        <w:t>2021 жылғы 07 сәуірде ЖШС</w:t>
      </w:r>
      <w:r w:rsidRPr="00971BF5">
        <w:rPr>
          <w:rFonts w:ascii="Times New Roman" w:eastAsia="Times New Roman" w:hAnsi="Times New Roman" w:cs="Times New Roman"/>
          <w:sz w:val="28"/>
          <w:szCs w:val="28"/>
          <w:lang w:val="kk-KZ" w:eastAsia="ru-RU"/>
        </w:rPr>
        <w:t>-ның</w:t>
      </w:r>
      <w:r w:rsidR="002435E2" w:rsidRPr="00971BF5">
        <w:rPr>
          <w:rFonts w:ascii="Times New Roman" w:eastAsia="Times New Roman" w:hAnsi="Times New Roman" w:cs="Times New Roman"/>
          <w:sz w:val="28"/>
          <w:szCs w:val="28"/>
          <w:lang w:val="kk-KZ" w:eastAsia="ru-RU"/>
        </w:rPr>
        <w:t xml:space="preserve"> атына </w:t>
      </w:r>
      <w:r w:rsidRPr="00971BF5">
        <w:rPr>
          <w:rFonts w:ascii="Times New Roman" w:eastAsia="Times New Roman" w:hAnsi="Times New Roman" w:cs="Times New Roman"/>
          <w:sz w:val="28"/>
          <w:szCs w:val="28"/>
          <w:lang w:val="kk-KZ" w:eastAsia="ru-RU"/>
        </w:rPr>
        <w:t xml:space="preserve"> камералдық бақылау нәтижелері бойынша №30129y300007 хабарлама шығарды, онда: «</w:t>
      </w:r>
      <w:r w:rsidR="002435E2" w:rsidRPr="00971BF5">
        <w:rPr>
          <w:rFonts w:ascii="Times New Roman" w:eastAsia="Times New Roman" w:hAnsi="Times New Roman" w:cs="Times New Roman"/>
          <w:sz w:val="28"/>
          <w:szCs w:val="28"/>
          <w:lang w:val="kk-KZ" w:eastAsia="ru-RU"/>
        </w:rPr>
        <w:t>камералдық бақылау барысында есепке жатқызылған ҚҚС-</w:t>
      </w:r>
      <w:r w:rsidRPr="00971BF5">
        <w:rPr>
          <w:rFonts w:ascii="Times New Roman" w:eastAsia="Times New Roman" w:hAnsi="Times New Roman" w:cs="Times New Roman"/>
          <w:sz w:val="28"/>
          <w:szCs w:val="28"/>
          <w:lang w:val="kk-KZ" w:eastAsia="ru-RU"/>
        </w:rPr>
        <w:t>ны</w:t>
      </w:r>
      <w:r w:rsidR="002435E2" w:rsidRPr="00971BF5">
        <w:rPr>
          <w:rFonts w:ascii="Times New Roman" w:eastAsia="Times New Roman" w:hAnsi="Times New Roman" w:cs="Times New Roman"/>
          <w:sz w:val="28"/>
          <w:szCs w:val="28"/>
          <w:lang w:val="kk-KZ" w:eastAsia="ru-RU"/>
        </w:rPr>
        <w:t>, электрондық шот</w:t>
      </w:r>
      <w:r w:rsidRPr="00971BF5">
        <w:rPr>
          <w:rFonts w:ascii="Times New Roman" w:eastAsia="Times New Roman" w:hAnsi="Times New Roman" w:cs="Times New Roman"/>
          <w:sz w:val="28"/>
          <w:szCs w:val="28"/>
          <w:lang w:val="kk-KZ" w:eastAsia="ru-RU"/>
        </w:rPr>
        <w:t>-фактуралар</w:t>
      </w:r>
      <w:r w:rsidR="002435E2"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t xml:space="preserve">(бұдан әрі-ЭШФ) </w:t>
      </w:r>
      <w:r w:rsidR="002435E2" w:rsidRPr="00971BF5">
        <w:rPr>
          <w:rFonts w:ascii="Times New Roman" w:eastAsia="Times New Roman" w:hAnsi="Times New Roman" w:cs="Times New Roman"/>
          <w:sz w:val="28"/>
          <w:szCs w:val="28"/>
          <w:lang w:val="kk-KZ" w:eastAsia="ru-RU"/>
        </w:rPr>
        <w:t>бойынша ҚҚС сомасы</w:t>
      </w:r>
      <w:r w:rsidRPr="00971BF5">
        <w:rPr>
          <w:rFonts w:ascii="Times New Roman" w:eastAsia="Times New Roman" w:hAnsi="Times New Roman" w:cs="Times New Roman"/>
          <w:sz w:val="28"/>
          <w:szCs w:val="28"/>
          <w:lang w:val="kk-KZ" w:eastAsia="ru-RU"/>
        </w:rPr>
        <w:t>н асыру  анықталды, олар бойынша</w:t>
      </w:r>
      <w:r w:rsidR="00C172AE" w:rsidRPr="00971BF5">
        <w:rPr>
          <w:rFonts w:ascii="Times New Roman" w:eastAsia="Times New Roman" w:hAnsi="Times New Roman" w:cs="Times New Roman"/>
          <w:sz w:val="28"/>
          <w:szCs w:val="28"/>
          <w:lang w:val="kk-KZ" w:eastAsia="ru-RU"/>
        </w:rPr>
        <w:t xml:space="preserve"> </w:t>
      </w:r>
      <w:r w:rsidR="002435E2" w:rsidRPr="00971BF5">
        <w:rPr>
          <w:rFonts w:ascii="Times New Roman" w:eastAsia="Times New Roman" w:hAnsi="Times New Roman" w:cs="Times New Roman"/>
          <w:sz w:val="28"/>
          <w:szCs w:val="28"/>
          <w:lang w:val="kk-KZ" w:eastAsia="ru-RU"/>
        </w:rPr>
        <w:t>-</w:t>
      </w:r>
      <w:r w:rsidRPr="00971BF5">
        <w:rPr>
          <w:rFonts w:ascii="Times New Roman" w:eastAsia="Times New Roman" w:hAnsi="Times New Roman" w:cs="Times New Roman"/>
          <w:sz w:val="28"/>
          <w:szCs w:val="28"/>
          <w:lang w:val="kk-KZ" w:eastAsia="ru-RU"/>
        </w:rPr>
        <w:t xml:space="preserve"> </w:t>
      </w:r>
      <w:r w:rsidR="002435E2" w:rsidRPr="00971BF5">
        <w:rPr>
          <w:rFonts w:ascii="Times New Roman" w:eastAsia="Times New Roman" w:hAnsi="Times New Roman" w:cs="Times New Roman"/>
          <w:sz w:val="28"/>
          <w:szCs w:val="28"/>
          <w:lang w:val="kk-KZ" w:eastAsia="ru-RU"/>
        </w:rPr>
        <w:t xml:space="preserve">азаматтық – құқықтық мәміле </w:t>
      </w:r>
      <w:r w:rsidRPr="00971BF5">
        <w:rPr>
          <w:rFonts w:ascii="Times New Roman" w:eastAsia="Times New Roman" w:hAnsi="Times New Roman" w:cs="Times New Roman"/>
          <w:sz w:val="28"/>
          <w:szCs w:val="28"/>
          <w:lang w:val="kk-KZ" w:eastAsia="ru-RU"/>
        </w:rPr>
        <w:t>1000 еселенген АЕК мөлшерінен асады және</w:t>
      </w:r>
      <w:r w:rsidR="002435E2" w:rsidRPr="00971BF5">
        <w:rPr>
          <w:rFonts w:ascii="Times New Roman" w:eastAsia="Times New Roman" w:hAnsi="Times New Roman" w:cs="Times New Roman"/>
          <w:sz w:val="28"/>
          <w:szCs w:val="28"/>
          <w:lang w:val="kk-KZ" w:eastAsia="ru-RU"/>
        </w:rPr>
        <w:t xml:space="preserve"> олар бойынша төлем жасау </w:t>
      </w:r>
      <w:r w:rsidRPr="00971BF5">
        <w:rPr>
          <w:rFonts w:ascii="Times New Roman" w:eastAsia="Times New Roman" w:hAnsi="Times New Roman" w:cs="Times New Roman"/>
          <w:sz w:val="28"/>
          <w:szCs w:val="28"/>
          <w:lang w:val="kk-KZ" w:eastAsia="ru-RU"/>
        </w:rPr>
        <w:t xml:space="preserve"> Сізде және (немесе) Сіздің </w:t>
      </w:r>
      <w:r w:rsidR="00873FD8" w:rsidRPr="00971BF5">
        <w:rPr>
          <w:rFonts w:ascii="Times New Roman" w:eastAsia="Times New Roman" w:hAnsi="Times New Roman" w:cs="Times New Roman"/>
          <w:sz w:val="28"/>
          <w:szCs w:val="28"/>
          <w:lang w:val="kk-KZ" w:eastAsia="ru-RU"/>
        </w:rPr>
        <w:t xml:space="preserve">өнім берушіңізде </w:t>
      </w:r>
      <w:r w:rsidRPr="00971BF5">
        <w:rPr>
          <w:rFonts w:ascii="Times New Roman" w:eastAsia="Times New Roman" w:hAnsi="Times New Roman" w:cs="Times New Roman"/>
          <w:sz w:val="28"/>
          <w:szCs w:val="28"/>
          <w:lang w:val="kk-KZ" w:eastAsia="ru-RU"/>
        </w:rPr>
        <w:t xml:space="preserve"> есеп айырысу банктік шоттың (айналым не </w:t>
      </w:r>
      <w:r w:rsidR="00C172AE" w:rsidRPr="00971BF5">
        <w:rPr>
          <w:rFonts w:ascii="Times New Roman" w:eastAsia="Times New Roman" w:hAnsi="Times New Roman" w:cs="Times New Roman"/>
          <w:sz w:val="28"/>
          <w:szCs w:val="28"/>
          <w:lang w:val="kk-KZ" w:eastAsia="ru-RU"/>
        </w:rPr>
        <w:t xml:space="preserve">ЭШФ күніне) болмауына байланысты 2019 жылдың 4-тоқсаны (қазан, қараша, желтоқсан)  салық кезеңінде ҚҚС-ны бұзу 3587816 теңге сомасына қолма-қол ақшамен төлеу нысанында жүргізілген </w:t>
      </w:r>
      <w:r w:rsidR="002435E2" w:rsidRPr="00971BF5">
        <w:rPr>
          <w:rFonts w:ascii="Times New Roman" w:eastAsia="Times New Roman" w:hAnsi="Times New Roman" w:cs="Times New Roman"/>
          <w:sz w:val="28"/>
          <w:szCs w:val="28"/>
          <w:lang w:val="kk-KZ" w:eastAsia="ru-RU"/>
        </w:rPr>
        <w:t>ықтималдығы жоғары</w:t>
      </w:r>
      <w:r w:rsidR="00C172AE" w:rsidRPr="00971BF5">
        <w:rPr>
          <w:rFonts w:ascii="Times New Roman" w:eastAsia="Times New Roman" w:hAnsi="Times New Roman" w:cs="Times New Roman"/>
          <w:sz w:val="28"/>
          <w:szCs w:val="28"/>
          <w:lang w:val="kk-KZ" w:eastAsia="ru-RU"/>
        </w:rPr>
        <w:t>.</w:t>
      </w:r>
    </w:p>
    <w:p w14:paraId="5CC831EB" w14:textId="77777777" w:rsidR="002435E2"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Тараптар қызметтерді </w:t>
      </w:r>
      <w:r w:rsidR="00873FD8" w:rsidRPr="00971BF5">
        <w:rPr>
          <w:rFonts w:ascii="Times New Roman" w:eastAsia="Times New Roman" w:hAnsi="Times New Roman" w:cs="Times New Roman"/>
          <w:sz w:val="28"/>
          <w:szCs w:val="28"/>
          <w:lang w:val="kk-KZ" w:eastAsia="ru-RU"/>
        </w:rPr>
        <w:t>беруші</w:t>
      </w:r>
      <w:r w:rsidR="009D2F19"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t xml:space="preserve"> </w:t>
      </w:r>
      <w:r w:rsidR="009D2F19" w:rsidRPr="00971BF5">
        <w:rPr>
          <w:rFonts w:ascii="Times New Roman" w:eastAsia="Times New Roman" w:hAnsi="Times New Roman" w:cs="Times New Roman"/>
          <w:sz w:val="28"/>
          <w:szCs w:val="28"/>
          <w:lang w:val="kk-KZ" w:eastAsia="ru-RU"/>
        </w:rPr>
        <w:t xml:space="preserve">«Полезная площадь – S» </w:t>
      </w:r>
      <w:r w:rsidRPr="00971BF5">
        <w:rPr>
          <w:rFonts w:ascii="Times New Roman" w:eastAsia="Times New Roman" w:hAnsi="Times New Roman" w:cs="Times New Roman"/>
          <w:sz w:val="28"/>
          <w:szCs w:val="28"/>
          <w:lang w:val="kk-KZ" w:eastAsia="ru-RU"/>
        </w:rPr>
        <w:t xml:space="preserve">ЖШС болып табылатындығына </w:t>
      </w:r>
      <w:r w:rsidR="009D2F19"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t>дау айтпайды</w:t>
      </w:r>
      <w:r w:rsidR="009D2F19" w:rsidRPr="00971BF5">
        <w:rPr>
          <w:rFonts w:ascii="Times New Roman" w:eastAsia="Times New Roman" w:hAnsi="Times New Roman" w:cs="Times New Roman"/>
          <w:sz w:val="28"/>
          <w:szCs w:val="28"/>
          <w:lang w:val="kk-KZ" w:eastAsia="ru-RU"/>
        </w:rPr>
        <w:t xml:space="preserve">, қызметтерді өткізу 2019 жылғы 01 қазан - </w:t>
      </w:r>
      <w:r w:rsidRPr="00971BF5">
        <w:rPr>
          <w:rFonts w:ascii="Times New Roman" w:eastAsia="Times New Roman" w:hAnsi="Times New Roman" w:cs="Times New Roman"/>
          <w:sz w:val="28"/>
          <w:szCs w:val="28"/>
          <w:lang w:val="kk-KZ" w:eastAsia="ru-RU"/>
        </w:rPr>
        <w:t>3</w:t>
      </w:r>
      <w:r w:rsidR="009D2F19" w:rsidRPr="00971BF5">
        <w:rPr>
          <w:rFonts w:ascii="Times New Roman" w:eastAsia="Times New Roman" w:hAnsi="Times New Roman" w:cs="Times New Roman"/>
          <w:sz w:val="28"/>
          <w:szCs w:val="28"/>
          <w:lang w:val="kk-KZ" w:eastAsia="ru-RU"/>
        </w:rPr>
        <w:t xml:space="preserve">1 желтоқсан аралығында  </w:t>
      </w:r>
      <w:r w:rsidRPr="00971BF5">
        <w:rPr>
          <w:rFonts w:ascii="Times New Roman" w:eastAsia="Times New Roman" w:hAnsi="Times New Roman" w:cs="Times New Roman"/>
          <w:sz w:val="28"/>
          <w:szCs w:val="28"/>
          <w:lang w:val="kk-KZ" w:eastAsia="ru-RU"/>
        </w:rPr>
        <w:t>қолма-қол есеп айырысу</w:t>
      </w:r>
      <w:r w:rsidR="009D2F19" w:rsidRPr="00971BF5">
        <w:rPr>
          <w:rFonts w:ascii="Times New Roman" w:eastAsia="Times New Roman" w:hAnsi="Times New Roman" w:cs="Times New Roman"/>
          <w:sz w:val="28"/>
          <w:szCs w:val="28"/>
          <w:lang w:val="kk-KZ" w:eastAsia="ru-RU"/>
        </w:rPr>
        <w:t xml:space="preserve"> арқылы боллғаны</w:t>
      </w:r>
      <w:r w:rsidRPr="00971BF5">
        <w:rPr>
          <w:rFonts w:ascii="Times New Roman" w:eastAsia="Times New Roman" w:hAnsi="Times New Roman" w:cs="Times New Roman"/>
          <w:sz w:val="28"/>
          <w:szCs w:val="28"/>
          <w:lang w:val="kk-KZ" w:eastAsia="ru-RU"/>
        </w:rPr>
        <w:t xml:space="preserve"> </w:t>
      </w:r>
      <w:r w:rsidR="009D2F19" w:rsidRPr="00971BF5">
        <w:rPr>
          <w:rFonts w:ascii="Times New Roman" w:eastAsia="Times New Roman" w:hAnsi="Times New Roman" w:cs="Times New Roman"/>
          <w:sz w:val="28"/>
          <w:szCs w:val="28"/>
          <w:lang w:val="kk-KZ" w:eastAsia="ru-RU"/>
        </w:rPr>
        <w:t xml:space="preserve">ұсынылған ЭШФ және фискалдық чектер бойынша </w:t>
      </w:r>
      <w:r w:rsidRPr="00971BF5">
        <w:rPr>
          <w:rFonts w:ascii="Times New Roman" w:eastAsia="Times New Roman" w:hAnsi="Times New Roman" w:cs="Times New Roman"/>
          <w:sz w:val="28"/>
          <w:szCs w:val="28"/>
          <w:lang w:val="kk-KZ" w:eastAsia="ru-RU"/>
        </w:rPr>
        <w:t xml:space="preserve">расталады. Төлем ұсынылған шот-фактуралар негізінде жалпы сомасы 33 486 282 теңгеге кассалық чектерге сәйкес </w:t>
      </w:r>
      <w:r w:rsidR="00873FD8" w:rsidRPr="00971BF5">
        <w:rPr>
          <w:rFonts w:ascii="Times New Roman" w:eastAsia="Times New Roman" w:hAnsi="Times New Roman" w:cs="Times New Roman"/>
          <w:sz w:val="28"/>
          <w:szCs w:val="28"/>
          <w:lang w:val="kk-KZ" w:eastAsia="ru-RU"/>
        </w:rPr>
        <w:t>өнім берушінің</w:t>
      </w:r>
      <w:r w:rsidRPr="00971BF5">
        <w:rPr>
          <w:rFonts w:ascii="Times New Roman" w:eastAsia="Times New Roman" w:hAnsi="Times New Roman" w:cs="Times New Roman"/>
          <w:sz w:val="28"/>
          <w:szCs w:val="28"/>
          <w:lang w:val="kk-KZ" w:eastAsia="ru-RU"/>
        </w:rPr>
        <w:t xml:space="preserve"> кассасына қолма-қол ақша қаражатымен жүргізілді.</w:t>
      </w:r>
    </w:p>
    <w:p w14:paraId="5CC831EC" w14:textId="77777777" w:rsidR="002435E2"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Жергілікті соттар мерзімінде берілген және салық заңнамасының талаптарына сәйкес келетін түсініктеме болған жағдайда </w:t>
      </w:r>
      <w:r w:rsidR="00E766D0" w:rsidRPr="00971BF5">
        <w:rPr>
          <w:rFonts w:ascii="Times New Roman" w:eastAsia="Times New Roman" w:hAnsi="Times New Roman" w:cs="Times New Roman"/>
          <w:sz w:val="28"/>
          <w:szCs w:val="28"/>
          <w:lang w:val="kk-KZ" w:eastAsia="ru-RU"/>
        </w:rPr>
        <w:t xml:space="preserve">салық органы </w:t>
      </w:r>
      <w:r w:rsidRPr="00971BF5">
        <w:rPr>
          <w:rFonts w:ascii="Times New Roman" w:eastAsia="Times New Roman" w:hAnsi="Times New Roman" w:cs="Times New Roman"/>
          <w:sz w:val="28"/>
          <w:szCs w:val="28"/>
          <w:lang w:val="kk-KZ" w:eastAsia="ru-RU"/>
        </w:rPr>
        <w:t xml:space="preserve">хабарламаны орындалмады деп тану туралы шешім қабылдауға құқылы емес және </w:t>
      </w:r>
      <w:r w:rsidR="009301C3" w:rsidRPr="00971BF5">
        <w:rPr>
          <w:rFonts w:ascii="Times New Roman" w:eastAsia="Times New Roman" w:hAnsi="Times New Roman" w:cs="Times New Roman"/>
          <w:sz w:val="28"/>
          <w:szCs w:val="28"/>
          <w:lang w:val="kk-KZ" w:eastAsia="ru-RU"/>
        </w:rPr>
        <w:t xml:space="preserve">талап қоюшының  </w:t>
      </w:r>
      <w:r w:rsidRPr="00971BF5">
        <w:rPr>
          <w:rFonts w:ascii="Times New Roman" w:eastAsia="Times New Roman" w:hAnsi="Times New Roman" w:cs="Times New Roman"/>
          <w:sz w:val="28"/>
          <w:szCs w:val="28"/>
          <w:lang w:val="kk-KZ" w:eastAsia="ru-RU"/>
        </w:rPr>
        <w:t>түсіндірмесінде көрсетілген негіздердің заңдылығы туралы мәселені құжаттық салықтық тексеру жүргізбей шешуге құқылы емес деген қорытындыға келді.</w:t>
      </w:r>
    </w:p>
    <w:p w14:paraId="5CC831ED" w14:textId="77777777" w:rsidR="002435E2"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Бұл жағдайда нақты </w:t>
      </w:r>
      <w:r w:rsidR="00E766D0" w:rsidRPr="00971BF5">
        <w:rPr>
          <w:rFonts w:ascii="Times New Roman" w:eastAsia="Times New Roman" w:hAnsi="Times New Roman" w:cs="Times New Roman"/>
          <w:sz w:val="28"/>
          <w:szCs w:val="28"/>
          <w:lang w:val="kk-KZ" w:eastAsia="ru-RU"/>
        </w:rPr>
        <w:t xml:space="preserve">қызмет көрсету, жұмыстарды орындау </w:t>
      </w:r>
      <w:r w:rsidRPr="00971BF5">
        <w:rPr>
          <w:rFonts w:ascii="Times New Roman" w:eastAsia="Times New Roman" w:hAnsi="Times New Roman" w:cs="Times New Roman"/>
          <w:sz w:val="28"/>
          <w:szCs w:val="28"/>
          <w:lang w:val="kk-KZ" w:eastAsia="ru-RU"/>
        </w:rPr>
        <w:t>мүмкінді</w:t>
      </w:r>
      <w:r w:rsidR="00E766D0" w:rsidRPr="00971BF5">
        <w:rPr>
          <w:rFonts w:ascii="Times New Roman" w:eastAsia="Times New Roman" w:hAnsi="Times New Roman" w:cs="Times New Roman"/>
          <w:sz w:val="28"/>
          <w:szCs w:val="28"/>
          <w:lang w:val="kk-KZ" w:eastAsia="ru-RU"/>
        </w:rPr>
        <w:t>гі</w:t>
      </w:r>
      <w:r w:rsidRPr="00971BF5">
        <w:rPr>
          <w:rFonts w:ascii="Times New Roman" w:eastAsia="Times New Roman" w:hAnsi="Times New Roman" w:cs="Times New Roman"/>
          <w:sz w:val="28"/>
          <w:szCs w:val="28"/>
          <w:lang w:val="kk-KZ" w:eastAsia="ru-RU"/>
        </w:rPr>
        <w:t xml:space="preserve"> туралы мәселені шешу</w:t>
      </w:r>
      <w:r w:rsidR="00E766D0" w:rsidRPr="00971BF5">
        <w:rPr>
          <w:rFonts w:ascii="Times New Roman" w:eastAsia="Times New Roman" w:hAnsi="Times New Roman" w:cs="Times New Roman"/>
          <w:sz w:val="28"/>
          <w:szCs w:val="28"/>
          <w:lang w:val="kk-KZ" w:eastAsia="ru-RU"/>
        </w:rPr>
        <w:t xml:space="preserve"> салықтық тексеру </w:t>
      </w:r>
      <w:r w:rsidRPr="00971BF5">
        <w:rPr>
          <w:rFonts w:ascii="Times New Roman" w:eastAsia="Times New Roman" w:hAnsi="Times New Roman" w:cs="Times New Roman"/>
          <w:sz w:val="28"/>
          <w:szCs w:val="28"/>
          <w:lang w:val="kk-KZ" w:eastAsia="ru-RU"/>
        </w:rPr>
        <w:t xml:space="preserve">барысында ғана </w:t>
      </w:r>
      <w:r w:rsidR="00E766D0" w:rsidRPr="00971BF5">
        <w:rPr>
          <w:rFonts w:ascii="Times New Roman" w:eastAsia="Times New Roman" w:hAnsi="Times New Roman" w:cs="Times New Roman"/>
          <w:sz w:val="28"/>
          <w:szCs w:val="28"/>
          <w:lang w:val="kk-KZ" w:eastAsia="ru-RU"/>
        </w:rPr>
        <w:t>шешілуге</w:t>
      </w:r>
      <w:r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lastRenderedPageBreak/>
        <w:t>тиіс</w:t>
      </w:r>
      <w:r w:rsidR="00E766D0" w:rsidRPr="00971BF5">
        <w:rPr>
          <w:rFonts w:ascii="Times New Roman" w:eastAsia="Times New Roman" w:hAnsi="Times New Roman" w:cs="Times New Roman"/>
          <w:sz w:val="28"/>
          <w:szCs w:val="28"/>
          <w:lang w:val="kk-KZ" w:eastAsia="ru-RU"/>
        </w:rPr>
        <w:t>,</w:t>
      </w:r>
      <w:r w:rsidRPr="00971BF5">
        <w:rPr>
          <w:rFonts w:ascii="Times New Roman" w:eastAsia="Times New Roman" w:hAnsi="Times New Roman" w:cs="Times New Roman"/>
          <w:sz w:val="28"/>
          <w:szCs w:val="28"/>
          <w:lang w:val="kk-KZ" w:eastAsia="ru-RU"/>
        </w:rPr>
        <w:t>бірақ каме</w:t>
      </w:r>
      <w:r w:rsidR="00E766D0" w:rsidRPr="00971BF5">
        <w:rPr>
          <w:rFonts w:ascii="Times New Roman" w:eastAsia="Times New Roman" w:hAnsi="Times New Roman" w:cs="Times New Roman"/>
          <w:sz w:val="28"/>
          <w:szCs w:val="28"/>
          <w:lang w:val="kk-KZ" w:eastAsia="ru-RU"/>
        </w:rPr>
        <w:t>ралдық бақылау шеңберінде емес. ӘР</w:t>
      </w:r>
      <w:r w:rsidRPr="00971BF5">
        <w:rPr>
          <w:rFonts w:ascii="Times New Roman" w:eastAsia="Times New Roman" w:hAnsi="Times New Roman" w:cs="Times New Roman"/>
          <w:sz w:val="28"/>
          <w:szCs w:val="28"/>
          <w:lang w:val="kk-KZ" w:eastAsia="ru-RU"/>
        </w:rPr>
        <w:t xml:space="preserve">ПК-нің 12-бабына байланысты </w:t>
      </w:r>
      <w:r w:rsidR="00E766D0" w:rsidRPr="00971BF5">
        <w:rPr>
          <w:rFonts w:ascii="Times New Roman" w:eastAsia="Times New Roman" w:hAnsi="Times New Roman" w:cs="Times New Roman"/>
          <w:sz w:val="28"/>
          <w:szCs w:val="28"/>
          <w:lang w:val="kk-KZ" w:eastAsia="ru-RU"/>
        </w:rPr>
        <w:t xml:space="preserve">Қазақстан Республикасының әкімшілік рәсімдер туралы заңнамасының </w:t>
      </w:r>
      <w:r w:rsidRPr="00971BF5">
        <w:rPr>
          <w:rFonts w:ascii="Times New Roman" w:eastAsia="Times New Roman" w:hAnsi="Times New Roman" w:cs="Times New Roman"/>
          <w:sz w:val="28"/>
          <w:szCs w:val="28"/>
          <w:lang w:val="kk-KZ" w:eastAsia="ru-RU"/>
        </w:rPr>
        <w:t>барлық күмән</w:t>
      </w:r>
      <w:r w:rsidR="00E766D0" w:rsidRPr="00971BF5">
        <w:rPr>
          <w:rFonts w:ascii="Times New Roman" w:eastAsia="Times New Roman" w:hAnsi="Times New Roman" w:cs="Times New Roman"/>
          <w:sz w:val="28"/>
          <w:szCs w:val="28"/>
          <w:lang w:val="kk-KZ" w:eastAsia="ru-RU"/>
        </w:rPr>
        <w:t>дері</w:t>
      </w:r>
      <w:r w:rsidRPr="00971BF5">
        <w:rPr>
          <w:rFonts w:ascii="Times New Roman" w:eastAsia="Times New Roman" w:hAnsi="Times New Roman" w:cs="Times New Roman"/>
          <w:sz w:val="28"/>
          <w:szCs w:val="28"/>
          <w:lang w:val="kk-KZ" w:eastAsia="ru-RU"/>
        </w:rPr>
        <w:t>, қайшылықтар</w:t>
      </w:r>
      <w:r w:rsidR="00E766D0" w:rsidRPr="00971BF5">
        <w:rPr>
          <w:rFonts w:ascii="Times New Roman" w:eastAsia="Times New Roman" w:hAnsi="Times New Roman" w:cs="Times New Roman"/>
          <w:sz w:val="28"/>
          <w:szCs w:val="28"/>
          <w:lang w:val="kk-KZ" w:eastAsia="ru-RU"/>
        </w:rPr>
        <w:t>ы</w:t>
      </w:r>
      <w:r w:rsidRPr="00971BF5">
        <w:rPr>
          <w:rFonts w:ascii="Times New Roman" w:eastAsia="Times New Roman" w:hAnsi="Times New Roman" w:cs="Times New Roman"/>
          <w:sz w:val="28"/>
          <w:szCs w:val="28"/>
          <w:lang w:val="kk-KZ" w:eastAsia="ru-RU"/>
        </w:rPr>
        <w:t xml:space="preserve"> мен түсініксіздіктер</w:t>
      </w:r>
      <w:r w:rsidR="00E766D0" w:rsidRPr="00971BF5">
        <w:rPr>
          <w:rFonts w:ascii="Times New Roman" w:eastAsia="Times New Roman" w:hAnsi="Times New Roman" w:cs="Times New Roman"/>
          <w:sz w:val="28"/>
          <w:szCs w:val="28"/>
          <w:lang w:val="kk-KZ" w:eastAsia="ru-RU"/>
        </w:rPr>
        <w:t xml:space="preserve">і </w:t>
      </w:r>
      <w:r w:rsidRPr="00971BF5">
        <w:rPr>
          <w:rFonts w:ascii="Times New Roman" w:eastAsia="Times New Roman" w:hAnsi="Times New Roman" w:cs="Times New Roman"/>
          <w:sz w:val="28"/>
          <w:szCs w:val="28"/>
          <w:lang w:val="kk-KZ" w:eastAsia="ru-RU"/>
        </w:rPr>
        <w:t>әкімшілік рәсімге қатысушының пайдасына түсіндіріледі.</w:t>
      </w:r>
    </w:p>
    <w:p w14:paraId="5CC831EE" w14:textId="77777777" w:rsidR="002435E2"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МКД</w:t>
      </w:r>
      <w:r w:rsidR="00DA5B9D" w:rsidRPr="00971BF5">
        <w:rPr>
          <w:rFonts w:ascii="Times New Roman" w:eastAsia="Times New Roman" w:hAnsi="Times New Roman" w:cs="Times New Roman"/>
          <w:sz w:val="28"/>
          <w:szCs w:val="28"/>
          <w:lang w:val="kk-KZ" w:eastAsia="ru-RU"/>
        </w:rPr>
        <w:t>-нің</w:t>
      </w:r>
      <w:r w:rsidRPr="00971BF5">
        <w:rPr>
          <w:rFonts w:ascii="Times New Roman" w:eastAsia="Times New Roman" w:hAnsi="Times New Roman" w:cs="Times New Roman"/>
          <w:sz w:val="28"/>
          <w:szCs w:val="28"/>
          <w:lang w:val="kk-KZ" w:eastAsia="ru-RU"/>
        </w:rPr>
        <w:t>, МК</w:t>
      </w:r>
      <w:r w:rsidR="00337E3B" w:rsidRPr="00971BF5">
        <w:rPr>
          <w:rFonts w:ascii="Times New Roman" w:eastAsia="Times New Roman" w:hAnsi="Times New Roman" w:cs="Times New Roman"/>
          <w:sz w:val="28"/>
          <w:szCs w:val="28"/>
          <w:lang w:val="kk-KZ" w:eastAsia="ru-RU"/>
        </w:rPr>
        <w:t>Б</w:t>
      </w:r>
      <w:r w:rsidR="00DA5B9D" w:rsidRPr="00971BF5">
        <w:rPr>
          <w:rFonts w:ascii="Times New Roman" w:eastAsia="Times New Roman" w:hAnsi="Times New Roman" w:cs="Times New Roman"/>
          <w:sz w:val="28"/>
          <w:szCs w:val="28"/>
          <w:lang w:val="kk-KZ" w:eastAsia="ru-RU"/>
        </w:rPr>
        <w:t>-нің</w:t>
      </w:r>
      <w:r w:rsidR="00337E3B" w:rsidRPr="00971BF5">
        <w:rPr>
          <w:rFonts w:ascii="Times New Roman" w:eastAsia="Times New Roman" w:hAnsi="Times New Roman" w:cs="Times New Roman"/>
          <w:sz w:val="28"/>
          <w:szCs w:val="28"/>
          <w:lang w:val="kk-KZ" w:eastAsia="ru-RU"/>
        </w:rPr>
        <w:t xml:space="preserve"> және МКК</w:t>
      </w:r>
      <w:r w:rsidR="00DA5B9D" w:rsidRPr="00971BF5">
        <w:rPr>
          <w:rFonts w:ascii="Times New Roman" w:eastAsia="Times New Roman" w:hAnsi="Times New Roman" w:cs="Times New Roman"/>
          <w:sz w:val="28"/>
          <w:szCs w:val="28"/>
          <w:lang w:val="kk-KZ" w:eastAsia="ru-RU"/>
        </w:rPr>
        <w:t>-нің</w:t>
      </w:r>
      <w:r w:rsidR="00337E3B" w:rsidRPr="00971BF5">
        <w:rPr>
          <w:rFonts w:ascii="Times New Roman" w:eastAsia="Times New Roman" w:hAnsi="Times New Roman" w:cs="Times New Roman"/>
          <w:sz w:val="28"/>
          <w:szCs w:val="28"/>
          <w:lang w:val="kk-KZ" w:eastAsia="ru-RU"/>
        </w:rPr>
        <w:t xml:space="preserve"> дәлелдері «Т</w:t>
      </w:r>
      <w:r w:rsidRPr="00971BF5">
        <w:rPr>
          <w:rFonts w:ascii="Times New Roman" w:eastAsia="Times New Roman" w:hAnsi="Times New Roman" w:cs="Times New Roman"/>
          <w:sz w:val="28"/>
          <w:szCs w:val="28"/>
          <w:lang w:val="kk-KZ" w:eastAsia="ru-RU"/>
        </w:rPr>
        <w:t>өлемдер және төлем жүйелері туралы</w:t>
      </w:r>
      <w:r w:rsidR="00337E3B" w:rsidRPr="00971BF5">
        <w:rPr>
          <w:rFonts w:ascii="Times New Roman" w:eastAsia="Times New Roman" w:hAnsi="Times New Roman" w:cs="Times New Roman"/>
          <w:sz w:val="28"/>
          <w:szCs w:val="28"/>
          <w:lang w:val="kk-KZ" w:eastAsia="ru-RU"/>
        </w:rPr>
        <w:t>»</w:t>
      </w:r>
      <w:r w:rsidRPr="00971BF5">
        <w:rPr>
          <w:rFonts w:ascii="Times New Roman" w:eastAsia="Times New Roman" w:hAnsi="Times New Roman" w:cs="Times New Roman"/>
          <w:sz w:val="28"/>
          <w:szCs w:val="28"/>
          <w:lang w:val="kk-KZ" w:eastAsia="ru-RU"/>
        </w:rPr>
        <w:t xml:space="preserve"> Қазақстан Республикасы Заңының 25-бабы 9-тарма</w:t>
      </w:r>
      <w:r w:rsidR="00337E3B" w:rsidRPr="00971BF5">
        <w:rPr>
          <w:rFonts w:ascii="Times New Roman" w:eastAsia="Times New Roman" w:hAnsi="Times New Roman" w:cs="Times New Roman"/>
          <w:sz w:val="28"/>
          <w:szCs w:val="28"/>
          <w:lang w:val="kk-KZ" w:eastAsia="ru-RU"/>
        </w:rPr>
        <w:t>ғының талаптарына сәйкес</w:t>
      </w:r>
      <w:r w:rsidR="000A3D58" w:rsidRPr="00971BF5">
        <w:rPr>
          <w:rFonts w:ascii="Times New Roman" w:eastAsia="Times New Roman" w:hAnsi="Times New Roman" w:cs="Times New Roman"/>
          <w:sz w:val="28"/>
          <w:szCs w:val="28"/>
          <w:lang w:val="kk-KZ" w:eastAsia="ru-RU"/>
        </w:rPr>
        <w:t xml:space="preserve"> сомасы айлық есептік көрсеткіштің мың еселенген мөлшерінен асатын және төлемді жасау күніне қолданылатын мәміле бойынша төлемдер  </w:t>
      </w:r>
      <w:r w:rsidRPr="00971BF5">
        <w:rPr>
          <w:rFonts w:ascii="Times New Roman" w:eastAsia="Times New Roman" w:hAnsi="Times New Roman" w:cs="Times New Roman"/>
          <w:sz w:val="28"/>
          <w:szCs w:val="28"/>
          <w:lang w:val="kk-KZ" w:eastAsia="ru-RU"/>
        </w:rPr>
        <w:t xml:space="preserve">қосылған құн салығын төлеуші ретінде тіркеу есебінде тұрған дара кәсіпкерлер немесе </w:t>
      </w:r>
      <w:r w:rsidR="000A3D58"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t>қосылған құн салығын төлеуші ретінде тіркеу есебінде тұрған басқа дара кәсіпкердің немесе заңды тұлғаның пайдасына</w:t>
      </w:r>
      <w:r w:rsidR="000A3D58" w:rsidRPr="00971BF5">
        <w:rPr>
          <w:rFonts w:ascii="Times New Roman" w:eastAsia="Times New Roman" w:hAnsi="Times New Roman" w:cs="Times New Roman"/>
          <w:sz w:val="28"/>
          <w:szCs w:val="28"/>
          <w:lang w:val="kk-KZ" w:eastAsia="ru-RU"/>
        </w:rPr>
        <w:t xml:space="preserve"> заңды тұлғалар</w:t>
      </w:r>
      <w:r w:rsidRPr="00971BF5">
        <w:rPr>
          <w:rFonts w:ascii="Times New Roman" w:eastAsia="Times New Roman" w:hAnsi="Times New Roman" w:cs="Times New Roman"/>
          <w:sz w:val="28"/>
          <w:szCs w:val="28"/>
          <w:lang w:val="kk-KZ" w:eastAsia="ru-RU"/>
        </w:rPr>
        <w:t xml:space="preserve"> қолма-қол ақшас</w:t>
      </w:r>
      <w:r w:rsidR="000A3D58" w:rsidRPr="00971BF5">
        <w:rPr>
          <w:rFonts w:ascii="Times New Roman" w:eastAsia="Times New Roman" w:hAnsi="Times New Roman" w:cs="Times New Roman"/>
          <w:sz w:val="28"/>
          <w:szCs w:val="28"/>
          <w:lang w:val="kk-KZ" w:eastAsia="ru-RU"/>
        </w:rPr>
        <w:t>ыз тәртіппен ғана жүзеге асыратыны анықталғанын</w:t>
      </w:r>
      <w:r w:rsidR="00DA5B9D" w:rsidRPr="00971BF5">
        <w:rPr>
          <w:rFonts w:ascii="Times New Roman" w:eastAsia="Times New Roman" w:hAnsi="Times New Roman" w:cs="Times New Roman"/>
          <w:sz w:val="28"/>
          <w:szCs w:val="28"/>
          <w:lang w:val="kk-KZ" w:eastAsia="ru-RU"/>
        </w:rPr>
        <w:t>а</w:t>
      </w:r>
      <w:r w:rsidR="000A3D58" w:rsidRPr="00971BF5">
        <w:rPr>
          <w:rFonts w:ascii="Times New Roman" w:eastAsia="Times New Roman" w:hAnsi="Times New Roman" w:cs="Times New Roman"/>
          <w:sz w:val="28"/>
          <w:szCs w:val="28"/>
          <w:lang w:val="kk-KZ" w:eastAsia="ru-RU"/>
        </w:rPr>
        <w:t xml:space="preserve"> не</w:t>
      </w:r>
      <w:r w:rsidR="00DA5B9D" w:rsidRPr="00971BF5">
        <w:rPr>
          <w:rFonts w:ascii="Times New Roman" w:eastAsia="Times New Roman" w:hAnsi="Times New Roman" w:cs="Times New Roman"/>
          <w:sz w:val="28"/>
          <w:szCs w:val="28"/>
          <w:lang w:val="kk-KZ" w:eastAsia="ru-RU"/>
        </w:rPr>
        <w:t>гізделген</w:t>
      </w:r>
      <w:r w:rsidRPr="00971BF5">
        <w:rPr>
          <w:rFonts w:ascii="Times New Roman" w:eastAsia="Times New Roman" w:hAnsi="Times New Roman" w:cs="Times New Roman"/>
          <w:sz w:val="28"/>
          <w:szCs w:val="28"/>
          <w:lang w:val="kk-KZ" w:eastAsia="ru-RU"/>
        </w:rPr>
        <w:t>.</w:t>
      </w:r>
    </w:p>
    <w:p w14:paraId="5CC831EF" w14:textId="77777777" w:rsidR="002435E2" w:rsidRPr="00971BF5" w:rsidRDefault="003700B0"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Тиісінше «</w:t>
      </w:r>
      <w:r w:rsidR="002435E2" w:rsidRPr="00971BF5">
        <w:rPr>
          <w:rFonts w:ascii="Times New Roman" w:eastAsia="Times New Roman" w:hAnsi="Times New Roman" w:cs="Times New Roman"/>
          <w:sz w:val="28"/>
          <w:szCs w:val="28"/>
          <w:lang w:val="kk-KZ" w:eastAsia="ru-RU"/>
        </w:rPr>
        <w:t>ПромСпецСнаб.KZ</w:t>
      </w:r>
      <w:r w:rsidRPr="00971BF5">
        <w:rPr>
          <w:rFonts w:ascii="Times New Roman" w:eastAsia="Times New Roman" w:hAnsi="Times New Roman" w:cs="Times New Roman"/>
          <w:sz w:val="28"/>
          <w:szCs w:val="28"/>
          <w:lang w:val="kk-KZ" w:eastAsia="ru-RU"/>
        </w:rPr>
        <w:t>»</w:t>
      </w:r>
      <w:r w:rsidR="002435E2"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t xml:space="preserve">ЖШС </w:t>
      </w:r>
      <w:r w:rsidR="002435E2" w:rsidRPr="00971BF5">
        <w:rPr>
          <w:rFonts w:ascii="Times New Roman" w:eastAsia="Times New Roman" w:hAnsi="Times New Roman" w:cs="Times New Roman"/>
          <w:sz w:val="28"/>
          <w:szCs w:val="28"/>
          <w:lang w:val="kk-KZ" w:eastAsia="ru-RU"/>
        </w:rPr>
        <w:t xml:space="preserve">заңнаманың осы ережелерін бұза отырып, жалпы сомасы 33 486 282 теңгеге кассалық чектерге сәйкес </w:t>
      </w:r>
      <w:r w:rsidR="00873FD8" w:rsidRPr="00971BF5">
        <w:rPr>
          <w:rFonts w:ascii="Times New Roman" w:eastAsia="Times New Roman" w:hAnsi="Times New Roman" w:cs="Times New Roman"/>
          <w:sz w:val="28"/>
          <w:szCs w:val="28"/>
          <w:lang w:val="kk-KZ" w:eastAsia="ru-RU"/>
        </w:rPr>
        <w:t>өнім берушінің</w:t>
      </w:r>
      <w:r w:rsidR="002435E2" w:rsidRPr="00971BF5">
        <w:rPr>
          <w:rFonts w:ascii="Times New Roman" w:eastAsia="Times New Roman" w:hAnsi="Times New Roman" w:cs="Times New Roman"/>
          <w:sz w:val="28"/>
          <w:szCs w:val="28"/>
          <w:lang w:val="kk-KZ" w:eastAsia="ru-RU"/>
        </w:rPr>
        <w:t xml:space="preserve"> кассасына қолма-қол ақшамен төлем жүргізді. Төлемдер ЭШФ</w:t>
      </w:r>
      <w:r w:rsidRPr="00971BF5">
        <w:rPr>
          <w:rFonts w:ascii="Times New Roman" w:eastAsia="Times New Roman" w:hAnsi="Times New Roman" w:cs="Times New Roman"/>
          <w:sz w:val="28"/>
          <w:szCs w:val="28"/>
          <w:lang w:val="kk-KZ" w:eastAsia="ru-RU"/>
        </w:rPr>
        <w:t>-мен</w:t>
      </w:r>
      <w:r w:rsidR="002435E2" w:rsidRPr="00971BF5">
        <w:rPr>
          <w:rFonts w:ascii="Times New Roman" w:eastAsia="Times New Roman" w:hAnsi="Times New Roman" w:cs="Times New Roman"/>
          <w:sz w:val="28"/>
          <w:szCs w:val="28"/>
          <w:lang w:val="kk-KZ" w:eastAsia="ru-RU"/>
        </w:rPr>
        <w:t xml:space="preserve">, орындалған жұмыстардың (көрсетілген қызметтердің) актілерімен, шарттармен </w:t>
      </w:r>
      <w:r w:rsidRPr="00971BF5">
        <w:rPr>
          <w:rFonts w:ascii="Times New Roman" w:eastAsia="Times New Roman" w:hAnsi="Times New Roman" w:cs="Times New Roman"/>
          <w:sz w:val="28"/>
          <w:szCs w:val="28"/>
          <w:lang w:val="kk-KZ" w:eastAsia="ru-RU"/>
        </w:rPr>
        <w:t>және фискалдық чектермен растал</w:t>
      </w:r>
      <w:r w:rsidR="002435E2" w:rsidRPr="00971BF5">
        <w:rPr>
          <w:rFonts w:ascii="Times New Roman" w:eastAsia="Times New Roman" w:hAnsi="Times New Roman" w:cs="Times New Roman"/>
          <w:sz w:val="28"/>
          <w:szCs w:val="28"/>
          <w:lang w:val="kk-KZ" w:eastAsia="ru-RU"/>
        </w:rPr>
        <w:t>ды, төлем 1000 АЕК-тен асады.</w:t>
      </w:r>
      <w:r w:rsidRPr="00971BF5">
        <w:rPr>
          <w:rFonts w:ascii="Times New Roman" w:eastAsia="Times New Roman" w:hAnsi="Times New Roman" w:cs="Times New Roman"/>
          <w:sz w:val="28"/>
          <w:szCs w:val="28"/>
          <w:lang w:val="kk-KZ" w:eastAsia="ru-RU"/>
        </w:rPr>
        <w:t xml:space="preserve"> </w:t>
      </w:r>
    </w:p>
    <w:p w14:paraId="5CC831F0" w14:textId="77777777" w:rsidR="002435E2"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Бұл ретте сот алқасы салық төлеушінің жауапкердің атына ұсынған </w:t>
      </w:r>
      <w:r w:rsidR="007767AF" w:rsidRPr="00971BF5">
        <w:rPr>
          <w:rFonts w:ascii="Times New Roman" w:eastAsia="Times New Roman" w:hAnsi="Times New Roman" w:cs="Times New Roman"/>
          <w:sz w:val="28"/>
          <w:szCs w:val="28"/>
          <w:lang w:val="kk-KZ" w:eastAsia="ru-RU"/>
        </w:rPr>
        <w:t>материалдарын және оларға МКБ-ні</w:t>
      </w:r>
      <w:r w:rsidRPr="00971BF5">
        <w:rPr>
          <w:rFonts w:ascii="Times New Roman" w:eastAsia="Times New Roman" w:hAnsi="Times New Roman" w:cs="Times New Roman"/>
          <w:sz w:val="28"/>
          <w:szCs w:val="28"/>
          <w:lang w:val="kk-KZ" w:eastAsia="ru-RU"/>
        </w:rPr>
        <w:t>ң жауабын зерделеді. Осы материалдардан көрініп тұрғандай, іс жүзінде МК</w:t>
      </w:r>
      <w:r w:rsidR="007767AF" w:rsidRPr="00971BF5">
        <w:rPr>
          <w:rFonts w:ascii="Times New Roman" w:eastAsia="Times New Roman" w:hAnsi="Times New Roman" w:cs="Times New Roman"/>
          <w:sz w:val="28"/>
          <w:szCs w:val="28"/>
          <w:lang w:val="kk-KZ" w:eastAsia="ru-RU"/>
        </w:rPr>
        <w:t>Б өз шешімінде алынған шарттарды, осы шарттарға қосымшаларды, салыстыру актілерін</w:t>
      </w:r>
      <w:r w:rsidRPr="00971BF5">
        <w:rPr>
          <w:rFonts w:ascii="Times New Roman" w:eastAsia="Times New Roman" w:hAnsi="Times New Roman" w:cs="Times New Roman"/>
          <w:sz w:val="28"/>
          <w:szCs w:val="28"/>
          <w:lang w:val="kk-KZ" w:eastAsia="ru-RU"/>
        </w:rPr>
        <w:t>, орындалған жұмыста</w:t>
      </w:r>
      <w:r w:rsidR="007767AF" w:rsidRPr="00971BF5">
        <w:rPr>
          <w:rFonts w:ascii="Times New Roman" w:eastAsia="Times New Roman" w:hAnsi="Times New Roman" w:cs="Times New Roman"/>
          <w:sz w:val="28"/>
          <w:szCs w:val="28"/>
          <w:lang w:val="kk-KZ" w:eastAsia="ru-RU"/>
        </w:rPr>
        <w:t>р актілері бағалағанда,</w:t>
      </w:r>
      <w:r w:rsidRPr="00971BF5">
        <w:rPr>
          <w:rFonts w:ascii="Times New Roman" w:eastAsia="Times New Roman" w:hAnsi="Times New Roman" w:cs="Times New Roman"/>
          <w:sz w:val="28"/>
          <w:szCs w:val="28"/>
          <w:lang w:val="kk-KZ" w:eastAsia="ru-RU"/>
        </w:rPr>
        <w:t xml:space="preserve"> салық </w:t>
      </w:r>
      <w:r w:rsidR="007767AF" w:rsidRPr="00971BF5">
        <w:rPr>
          <w:rFonts w:ascii="Times New Roman" w:eastAsia="Times New Roman" w:hAnsi="Times New Roman" w:cs="Times New Roman"/>
          <w:sz w:val="28"/>
          <w:szCs w:val="28"/>
          <w:lang w:val="kk-KZ" w:eastAsia="ru-RU"/>
        </w:rPr>
        <w:t>төлеушінің пайдасына баға бермеген</w:t>
      </w:r>
      <w:r w:rsidRPr="00971BF5">
        <w:rPr>
          <w:rFonts w:ascii="Times New Roman" w:eastAsia="Times New Roman" w:hAnsi="Times New Roman" w:cs="Times New Roman"/>
          <w:sz w:val="28"/>
          <w:szCs w:val="28"/>
          <w:lang w:val="kk-KZ" w:eastAsia="ru-RU"/>
        </w:rPr>
        <w:t>, ал камералдық бақылау тек нысанды (құжаттарды ұсыну) және түсініктеме беру мерзімдерін тексеруге бағытталған. Салық кодексін</w:t>
      </w:r>
      <w:r w:rsidR="007767AF" w:rsidRPr="00971BF5">
        <w:rPr>
          <w:rFonts w:ascii="Times New Roman" w:eastAsia="Times New Roman" w:hAnsi="Times New Roman" w:cs="Times New Roman"/>
          <w:sz w:val="28"/>
          <w:szCs w:val="28"/>
          <w:lang w:val="kk-KZ" w:eastAsia="ru-RU"/>
        </w:rPr>
        <w:t>де шешім шығарылған негіздер көзделмеген</w:t>
      </w:r>
      <w:r w:rsidRPr="00971BF5">
        <w:rPr>
          <w:rFonts w:ascii="Times New Roman" w:eastAsia="Times New Roman" w:hAnsi="Times New Roman" w:cs="Times New Roman"/>
          <w:sz w:val="28"/>
          <w:szCs w:val="28"/>
          <w:lang w:val="kk-KZ" w:eastAsia="ru-RU"/>
        </w:rPr>
        <w:t>.</w:t>
      </w:r>
    </w:p>
    <w:p w14:paraId="5CC831F1" w14:textId="77777777" w:rsidR="002435E2" w:rsidRPr="00971BF5" w:rsidRDefault="007767AF"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Алқа </w:t>
      </w:r>
      <w:r w:rsidR="002435E2" w:rsidRPr="00971BF5">
        <w:rPr>
          <w:rFonts w:ascii="Times New Roman" w:eastAsia="Times New Roman" w:hAnsi="Times New Roman" w:cs="Times New Roman"/>
          <w:sz w:val="28"/>
          <w:szCs w:val="28"/>
          <w:lang w:val="kk-KZ" w:eastAsia="ru-RU"/>
        </w:rPr>
        <w:t xml:space="preserve">2022 жылғы 14 сәуірдегі № 6001-22-00-6ап/207 </w:t>
      </w:r>
      <w:r w:rsidRPr="00971BF5">
        <w:rPr>
          <w:rFonts w:ascii="Times New Roman" w:eastAsia="Times New Roman" w:hAnsi="Times New Roman" w:cs="Times New Roman"/>
          <w:sz w:val="28"/>
          <w:szCs w:val="28"/>
          <w:lang w:val="kk-KZ" w:eastAsia="ru-RU"/>
        </w:rPr>
        <w:t>іс бойынша да</w:t>
      </w:r>
      <w:r w:rsidR="002435E2" w:rsidRPr="00971BF5">
        <w:rPr>
          <w:rFonts w:ascii="Times New Roman" w:eastAsia="Times New Roman" w:hAnsi="Times New Roman" w:cs="Times New Roman"/>
          <w:sz w:val="28"/>
          <w:szCs w:val="28"/>
          <w:lang w:val="kk-KZ" w:eastAsia="ru-RU"/>
        </w:rPr>
        <w:t xml:space="preserve"> осындай қорытындыға келді.</w:t>
      </w:r>
    </w:p>
    <w:p w14:paraId="5CC831F2" w14:textId="77777777" w:rsidR="002435E2" w:rsidRPr="00971BF5" w:rsidRDefault="00A90799"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Іс материалдары бойынша 2019 жылғы 7 қарашада «</w:t>
      </w:r>
      <w:r w:rsidR="002435E2" w:rsidRPr="00971BF5">
        <w:rPr>
          <w:rFonts w:ascii="Times New Roman" w:eastAsia="Times New Roman" w:hAnsi="Times New Roman" w:cs="Times New Roman"/>
          <w:sz w:val="28"/>
          <w:szCs w:val="28"/>
          <w:lang w:val="kk-KZ" w:eastAsia="ru-RU"/>
        </w:rPr>
        <w:t>Екібастұз Транс Көмір</w:t>
      </w:r>
      <w:r w:rsidRPr="00971BF5">
        <w:rPr>
          <w:rFonts w:ascii="Times New Roman" w:eastAsia="Times New Roman" w:hAnsi="Times New Roman" w:cs="Times New Roman"/>
          <w:sz w:val="28"/>
          <w:szCs w:val="28"/>
          <w:lang w:val="kk-KZ" w:eastAsia="ru-RU"/>
        </w:rPr>
        <w:t>»</w:t>
      </w:r>
      <w:r w:rsidR="002435E2" w:rsidRPr="00971BF5">
        <w:rPr>
          <w:rFonts w:ascii="Times New Roman" w:eastAsia="Times New Roman" w:hAnsi="Times New Roman" w:cs="Times New Roman"/>
          <w:sz w:val="28"/>
          <w:szCs w:val="28"/>
          <w:lang w:val="kk-KZ" w:eastAsia="ru-RU"/>
        </w:rPr>
        <w:t xml:space="preserve"> ЖШС</w:t>
      </w:r>
      <w:r w:rsidRPr="00971BF5">
        <w:rPr>
          <w:rFonts w:ascii="Times New Roman" w:eastAsia="Times New Roman" w:hAnsi="Times New Roman" w:cs="Times New Roman"/>
          <w:sz w:val="28"/>
          <w:szCs w:val="28"/>
          <w:lang w:val="kk-KZ" w:eastAsia="ru-RU"/>
        </w:rPr>
        <w:t>-ға</w:t>
      </w:r>
      <w:r w:rsidR="002435E2" w:rsidRPr="00971BF5">
        <w:rPr>
          <w:rFonts w:ascii="Times New Roman" w:eastAsia="Times New Roman" w:hAnsi="Times New Roman" w:cs="Times New Roman"/>
          <w:sz w:val="28"/>
          <w:szCs w:val="28"/>
          <w:lang w:val="kk-KZ" w:eastAsia="ru-RU"/>
        </w:rPr>
        <w:t xml:space="preserve"> қатысушылар</w:t>
      </w:r>
      <w:r w:rsidRPr="00971BF5">
        <w:rPr>
          <w:rFonts w:ascii="Times New Roman" w:eastAsia="Times New Roman" w:hAnsi="Times New Roman" w:cs="Times New Roman"/>
          <w:sz w:val="28"/>
          <w:szCs w:val="28"/>
          <w:lang w:val="kk-KZ" w:eastAsia="ru-RU"/>
        </w:rPr>
        <w:t xml:space="preserve"> барлық кредиторлар мен борышкерлерге қатысты қайта ұйымдастырылған кәсіпорынның барлық міндеттемелері бойынша барлық құқықтары мен міндеттерін ауыстыра отырып, т</w:t>
      </w:r>
      <w:r w:rsidR="002435E2" w:rsidRPr="00971BF5">
        <w:rPr>
          <w:rFonts w:ascii="Times New Roman" w:eastAsia="Times New Roman" w:hAnsi="Times New Roman" w:cs="Times New Roman"/>
          <w:sz w:val="28"/>
          <w:szCs w:val="28"/>
          <w:lang w:val="kk-KZ" w:eastAsia="ru-RU"/>
        </w:rPr>
        <w:t xml:space="preserve">араптар даулайтын міндеттемелерді қоса алғанда, </w:t>
      </w:r>
      <w:r w:rsidRPr="00971BF5">
        <w:rPr>
          <w:rFonts w:ascii="Times New Roman" w:eastAsia="Times New Roman" w:hAnsi="Times New Roman" w:cs="Times New Roman"/>
          <w:sz w:val="28"/>
          <w:szCs w:val="28"/>
          <w:lang w:val="kk-KZ" w:eastAsia="ru-RU"/>
        </w:rPr>
        <w:t>С</w:t>
      </w:r>
      <w:r w:rsidR="002435E2" w:rsidRPr="00971BF5">
        <w:rPr>
          <w:rFonts w:ascii="Times New Roman" w:eastAsia="Times New Roman" w:hAnsi="Times New Roman" w:cs="Times New Roman"/>
          <w:sz w:val="28"/>
          <w:szCs w:val="28"/>
          <w:lang w:val="kk-KZ" w:eastAsia="ru-RU"/>
        </w:rPr>
        <w:t>еріктестікке қосылу жолымен заңды тұлғаны қайта ұйымдастыру туралы, сондай-ақ беру актісін жасау және бекіту</w:t>
      </w:r>
      <w:r w:rsidRPr="00971BF5">
        <w:rPr>
          <w:rFonts w:ascii="Times New Roman" w:eastAsia="Times New Roman" w:hAnsi="Times New Roman" w:cs="Times New Roman"/>
          <w:sz w:val="28"/>
          <w:szCs w:val="28"/>
          <w:lang w:val="kk-KZ" w:eastAsia="ru-RU"/>
        </w:rPr>
        <w:t xml:space="preserve"> туралы шешім қабылдаған</w:t>
      </w:r>
      <w:r w:rsidR="002435E2" w:rsidRPr="00971BF5">
        <w:rPr>
          <w:rFonts w:ascii="Times New Roman" w:eastAsia="Times New Roman" w:hAnsi="Times New Roman" w:cs="Times New Roman"/>
          <w:sz w:val="28"/>
          <w:szCs w:val="28"/>
          <w:lang w:val="kk-KZ" w:eastAsia="ru-RU"/>
        </w:rPr>
        <w:t>.</w:t>
      </w:r>
    </w:p>
    <w:p w14:paraId="5CC831F3" w14:textId="77777777" w:rsidR="002435E2"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2020 жылғы 12 тамызда тіркеуші орган </w:t>
      </w:r>
      <w:r w:rsidR="009450EB" w:rsidRPr="00971BF5">
        <w:rPr>
          <w:rFonts w:ascii="Times New Roman" w:eastAsia="Times New Roman" w:hAnsi="Times New Roman" w:cs="Times New Roman"/>
          <w:sz w:val="28"/>
          <w:szCs w:val="28"/>
          <w:lang w:val="kk-KZ" w:eastAsia="ru-RU"/>
        </w:rPr>
        <w:t>С</w:t>
      </w:r>
      <w:r w:rsidRPr="00971BF5">
        <w:rPr>
          <w:rFonts w:ascii="Times New Roman" w:eastAsia="Times New Roman" w:hAnsi="Times New Roman" w:cs="Times New Roman"/>
          <w:sz w:val="28"/>
          <w:szCs w:val="28"/>
          <w:lang w:val="kk-KZ" w:eastAsia="ru-RU"/>
        </w:rPr>
        <w:t>ері</w:t>
      </w:r>
      <w:r w:rsidR="009450EB" w:rsidRPr="00971BF5">
        <w:rPr>
          <w:rFonts w:ascii="Times New Roman" w:eastAsia="Times New Roman" w:hAnsi="Times New Roman" w:cs="Times New Roman"/>
          <w:sz w:val="28"/>
          <w:szCs w:val="28"/>
          <w:lang w:val="kk-KZ" w:eastAsia="ru-RU"/>
        </w:rPr>
        <w:t>ктестікке қосылуына байланысты «</w:t>
      </w:r>
      <w:r w:rsidRPr="00971BF5">
        <w:rPr>
          <w:rFonts w:ascii="Times New Roman" w:eastAsia="Times New Roman" w:hAnsi="Times New Roman" w:cs="Times New Roman"/>
          <w:sz w:val="28"/>
          <w:szCs w:val="28"/>
          <w:lang w:val="kk-KZ" w:eastAsia="ru-RU"/>
        </w:rPr>
        <w:t>Екібастұз Транс Көмір</w:t>
      </w:r>
      <w:r w:rsidR="009450EB" w:rsidRPr="00971BF5">
        <w:rPr>
          <w:rFonts w:ascii="Times New Roman" w:eastAsia="Times New Roman" w:hAnsi="Times New Roman" w:cs="Times New Roman"/>
          <w:sz w:val="28"/>
          <w:szCs w:val="28"/>
          <w:lang w:val="kk-KZ" w:eastAsia="ru-RU"/>
        </w:rPr>
        <w:t>» ЖШС қызметін тоқтатқанын</w:t>
      </w:r>
      <w:r w:rsidRPr="00971BF5">
        <w:rPr>
          <w:rFonts w:ascii="Times New Roman" w:eastAsia="Times New Roman" w:hAnsi="Times New Roman" w:cs="Times New Roman"/>
          <w:sz w:val="28"/>
          <w:szCs w:val="28"/>
          <w:lang w:val="kk-KZ" w:eastAsia="ru-RU"/>
        </w:rPr>
        <w:t xml:space="preserve"> тіркеді.</w:t>
      </w:r>
    </w:p>
    <w:p w14:paraId="5CC831F4" w14:textId="77777777" w:rsidR="002435E2" w:rsidRPr="00971BF5" w:rsidRDefault="00BA2B88"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Басқарма 2021 жылғы 25 наурызда С</w:t>
      </w:r>
      <w:r w:rsidR="002435E2" w:rsidRPr="00971BF5">
        <w:rPr>
          <w:rFonts w:ascii="Times New Roman" w:eastAsia="Times New Roman" w:hAnsi="Times New Roman" w:cs="Times New Roman"/>
          <w:sz w:val="28"/>
          <w:szCs w:val="28"/>
          <w:lang w:val="kk-KZ" w:eastAsia="ru-RU"/>
        </w:rPr>
        <w:t>еріктестіктің атына №07000023562 камерал</w:t>
      </w:r>
      <w:r w:rsidRPr="00971BF5">
        <w:rPr>
          <w:rFonts w:ascii="Times New Roman" w:eastAsia="Times New Roman" w:hAnsi="Times New Roman" w:cs="Times New Roman"/>
          <w:sz w:val="28"/>
          <w:szCs w:val="28"/>
          <w:lang w:val="kk-KZ" w:eastAsia="ru-RU"/>
        </w:rPr>
        <w:t>дық бақылау нәтижелері бойынша м</w:t>
      </w:r>
      <w:r w:rsidR="002435E2" w:rsidRPr="00971BF5">
        <w:rPr>
          <w:rFonts w:ascii="Times New Roman" w:eastAsia="Times New Roman" w:hAnsi="Times New Roman" w:cs="Times New Roman"/>
          <w:sz w:val="28"/>
          <w:szCs w:val="28"/>
          <w:lang w:val="kk-KZ" w:eastAsia="ru-RU"/>
        </w:rPr>
        <w:t>емлекеттік кіріс органдары анықтаған бұзушылықтарды жою туралы хабарлама шығарды.</w:t>
      </w:r>
    </w:p>
    <w:p w14:paraId="5CC831F5" w14:textId="77777777" w:rsidR="00A241ED"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Осы хабарламаға түсініктеме уақт</w:t>
      </w:r>
      <w:r w:rsidR="00BA2B88" w:rsidRPr="00971BF5">
        <w:rPr>
          <w:rFonts w:ascii="Times New Roman" w:eastAsia="Times New Roman" w:hAnsi="Times New Roman" w:cs="Times New Roman"/>
          <w:sz w:val="28"/>
          <w:szCs w:val="28"/>
          <w:lang w:val="kk-KZ" w:eastAsia="ru-RU"/>
        </w:rPr>
        <w:t>ылы берілді. Осыған байланысты «Екібастұз Транс Көмір»</w:t>
      </w:r>
      <w:r w:rsidRPr="00971BF5">
        <w:rPr>
          <w:rFonts w:ascii="Times New Roman" w:eastAsia="Times New Roman" w:hAnsi="Times New Roman" w:cs="Times New Roman"/>
          <w:sz w:val="28"/>
          <w:szCs w:val="28"/>
          <w:lang w:val="kk-KZ" w:eastAsia="ru-RU"/>
        </w:rPr>
        <w:t xml:space="preserve"> ЖШС қайта ұйымдастырылған заңды тұлғаның мүліктік құқықтары мен міндеттерінің жаңадан пайда болған заңды тұлғаға </w:t>
      </w:r>
      <w:r w:rsidRPr="00971BF5">
        <w:rPr>
          <w:rFonts w:ascii="Times New Roman" w:eastAsia="Times New Roman" w:hAnsi="Times New Roman" w:cs="Times New Roman"/>
          <w:sz w:val="28"/>
          <w:szCs w:val="28"/>
          <w:lang w:val="kk-KZ" w:eastAsia="ru-RU"/>
        </w:rPr>
        <w:lastRenderedPageBreak/>
        <w:t xml:space="preserve">көшуінің заңдылығы туралы мәселе </w:t>
      </w:r>
      <w:r w:rsidR="00B67058" w:rsidRPr="00971BF5">
        <w:rPr>
          <w:rFonts w:ascii="Times New Roman" w:eastAsia="Times New Roman" w:hAnsi="Times New Roman" w:cs="Times New Roman"/>
          <w:sz w:val="28"/>
          <w:szCs w:val="28"/>
          <w:lang w:val="kk-KZ" w:eastAsia="ru-RU"/>
        </w:rPr>
        <w:t xml:space="preserve">камералдық бақылау шеңберінде емес, </w:t>
      </w:r>
      <w:r w:rsidRPr="00971BF5">
        <w:rPr>
          <w:rFonts w:ascii="Times New Roman" w:eastAsia="Times New Roman" w:hAnsi="Times New Roman" w:cs="Times New Roman"/>
          <w:sz w:val="28"/>
          <w:szCs w:val="28"/>
          <w:lang w:val="kk-KZ" w:eastAsia="ru-RU"/>
        </w:rPr>
        <w:t>тек салықтық тексеру барысында ғана шешілуге тиіс.</w:t>
      </w:r>
    </w:p>
    <w:p w14:paraId="5CC831F6" w14:textId="77777777" w:rsidR="002435E2" w:rsidRPr="00971BF5" w:rsidRDefault="002435E2"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p>
    <w:p w14:paraId="5CC831F7" w14:textId="77777777" w:rsidR="00F27AFB" w:rsidRPr="00971BF5" w:rsidRDefault="00F27AFB" w:rsidP="001544C1">
      <w:pPr>
        <w:pStyle w:val="a3"/>
        <w:widowControl w:val="0"/>
        <w:numPr>
          <w:ilvl w:val="3"/>
          <w:numId w:val="29"/>
        </w:numPr>
        <w:pBdr>
          <w:bottom w:val="single" w:sz="4" w:space="10" w:color="FFFFFF"/>
        </w:pBdr>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сонымен қатар түсініктеме беру фактісін анықтаған кезде салық төлеушінің құжаты осылай аталған-аталмағаны маңызды емес деген қорытындыға келді. Мәселен, 2022 жылғы 23 маусымдағы №6001-22-00-6ап/569 </w:t>
      </w:r>
      <w:r w:rsidR="007253EC" w:rsidRPr="00971BF5">
        <w:rPr>
          <w:rFonts w:ascii="Times New Roman" w:hAnsi="Times New Roman" w:cs="Times New Roman"/>
          <w:sz w:val="28"/>
          <w:szCs w:val="28"/>
          <w:lang w:val="kk-KZ"/>
        </w:rPr>
        <w:t>қаулы</w:t>
      </w:r>
      <w:r w:rsidRPr="00971BF5">
        <w:rPr>
          <w:rFonts w:ascii="Times New Roman" w:hAnsi="Times New Roman" w:cs="Times New Roman"/>
          <w:sz w:val="28"/>
          <w:szCs w:val="28"/>
          <w:lang w:val="kk-KZ"/>
        </w:rPr>
        <w:t xml:space="preserve">мен </w:t>
      </w:r>
      <w:r w:rsidR="007253EC" w:rsidRPr="00971BF5">
        <w:rPr>
          <w:rFonts w:ascii="Times New Roman" w:hAnsi="Times New Roman" w:cs="Times New Roman"/>
          <w:sz w:val="28"/>
          <w:szCs w:val="28"/>
          <w:lang w:val="kk-KZ"/>
        </w:rPr>
        <w:t xml:space="preserve">«Крокус Групп» ЖШС-ның талап қоюы бойынша </w:t>
      </w:r>
      <w:r w:rsidRPr="00971BF5">
        <w:rPr>
          <w:rFonts w:ascii="Times New Roman" w:hAnsi="Times New Roman" w:cs="Times New Roman"/>
          <w:sz w:val="28"/>
          <w:szCs w:val="28"/>
          <w:lang w:val="kk-KZ"/>
        </w:rPr>
        <w:t>Қарағанды облыстық соты</w:t>
      </w:r>
      <w:r w:rsidR="007253EC" w:rsidRPr="00971BF5">
        <w:rPr>
          <w:rFonts w:ascii="Times New Roman" w:hAnsi="Times New Roman" w:cs="Times New Roman"/>
          <w:sz w:val="28"/>
          <w:szCs w:val="28"/>
          <w:lang w:val="kk-KZ"/>
        </w:rPr>
        <w:t>ның</w:t>
      </w:r>
      <w:r w:rsidRPr="00971BF5">
        <w:rPr>
          <w:rFonts w:ascii="Times New Roman" w:hAnsi="Times New Roman" w:cs="Times New Roman"/>
          <w:sz w:val="28"/>
          <w:szCs w:val="28"/>
          <w:lang w:val="kk-KZ"/>
        </w:rPr>
        <w:t xml:space="preserve"> сот алқасының </w:t>
      </w:r>
      <w:r w:rsidR="007253EC" w:rsidRPr="00971BF5">
        <w:rPr>
          <w:rFonts w:ascii="Times New Roman" w:hAnsi="Times New Roman" w:cs="Times New Roman"/>
          <w:sz w:val="28"/>
          <w:szCs w:val="28"/>
          <w:lang w:val="kk-KZ"/>
        </w:rPr>
        <w:t xml:space="preserve">2022 жылғы 9 ақпандағы </w:t>
      </w:r>
      <w:r w:rsidRPr="00971BF5">
        <w:rPr>
          <w:rFonts w:ascii="Times New Roman" w:hAnsi="Times New Roman" w:cs="Times New Roman"/>
          <w:sz w:val="28"/>
          <w:szCs w:val="28"/>
          <w:lang w:val="kk-KZ"/>
        </w:rPr>
        <w:t>қаулысы</w:t>
      </w:r>
      <w:r w:rsidR="007253EC" w:rsidRPr="00971BF5">
        <w:rPr>
          <w:rFonts w:ascii="Times New Roman" w:hAnsi="Times New Roman" w:cs="Times New Roman"/>
          <w:sz w:val="28"/>
          <w:szCs w:val="28"/>
          <w:lang w:val="kk-KZ"/>
        </w:rPr>
        <w:t>ның күші</w:t>
      </w:r>
      <w:r w:rsidRPr="00971BF5">
        <w:rPr>
          <w:rFonts w:ascii="Times New Roman" w:hAnsi="Times New Roman" w:cs="Times New Roman"/>
          <w:sz w:val="28"/>
          <w:szCs w:val="28"/>
          <w:lang w:val="kk-KZ"/>
        </w:rPr>
        <w:t xml:space="preserve"> жойылып, Қарағанды облысының </w:t>
      </w:r>
      <w:r w:rsidR="00DA0F34" w:rsidRPr="00971BF5">
        <w:rPr>
          <w:rFonts w:ascii="Times New Roman" w:hAnsi="Times New Roman" w:cs="Times New Roman"/>
          <w:sz w:val="28"/>
          <w:szCs w:val="28"/>
          <w:lang w:val="kk-KZ"/>
        </w:rPr>
        <w:t>МАӘС</w:t>
      </w:r>
      <w:r w:rsidRPr="00971BF5">
        <w:rPr>
          <w:rFonts w:ascii="Times New Roman" w:hAnsi="Times New Roman" w:cs="Times New Roman"/>
          <w:sz w:val="28"/>
          <w:szCs w:val="28"/>
          <w:lang w:val="kk-KZ"/>
        </w:rPr>
        <w:t>-</w:t>
      </w:r>
      <w:r w:rsidR="007253EC" w:rsidRPr="00971BF5">
        <w:rPr>
          <w:rFonts w:ascii="Times New Roman" w:hAnsi="Times New Roman" w:cs="Times New Roman"/>
          <w:sz w:val="28"/>
          <w:szCs w:val="28"/>
          <w:lang w:val="kk-KZ"/>
        </w:rPr>
        <w:t>н</w:t>
      </w:r>
      <w:r w:rsidR="00DA0F34" w:rsidRPr="00971BF5">
        <w:rPr>
          <w:rFonts w:ascii="Times New Roman" w:hAnsi="Times New Roman" w:cs="Times New Roman"/>
          <w:sz w:val="28"/>
          <w:szCs w:val="28"/>
          <w:lang w:val="kk-KZ"/>
        </w:rPr>
        <w:t>і</w:t>
      </w:r>
      <w:r w:rsidRPr="00971BF5">
        <w:rPr>
          <w:rFonts w:ascii="Times New Roman" w:hAnsi="Times New Roman" w:cs="Times New Roman"/>
          <w:sz w:val="28"/>
          <w:szCs w:val="28"/>
          <w:lang w:val="kk-KZ"/>
        </w:rPr>
        <w:t>ң 2021 жылғы 28 қыркүйектегі шешімі күшінде қалды.</w:t>
      </w:r>
      <w:r w:rsidR="007253EC" w:rsidRPr="00971BF5">
        <w:rPr>
          <w:rFonts w:ascii="Times New Roman" w:hAnsi="Times New Roman" w:cs="Times New Roman"/>
          <w:sz w:val="28"/>
          <w:szCs w:val="28"/>
          <w:lang w:val="kk-KZ"/>
        </w:rPr>
        <w:t xml:space="preserve"> </w:t>
      </w:r>
    </w:p>
    <w:p w14:paraId="5CC831F8" w14:textId="77777777" w:rsidR="00F27AFB" w:rsidRPr="00971BF5" w:rsidRDefault="00F27AFB"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Хабарламалар 2021 жылдың 04 маусымында шығарылды. </w:t>
      </w:r>
      <w:r w:rsidR="009301C3"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xml:space="preserve">30 жұмыс күні ішінде, тапсыру (алу) күнінен кейінгі күннен бастап, атап айтқанда, 2021 жылғы 9 шілдеден бастап (21 шілдеге дейін) МКБ-ға құжатты жіберді, онда </w:t>
      </w:r>
      <w:r w:rsidR="009301C3"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хабарламалардың заңсыз екендігі және олардың күшін жоюды талап ететіні туралы ұстанымы түсіндіріледі. Сондай-ақ, 2021</w:t>
      </w:r>
      <w:r w:rsidR="007253EC" w:rsidRPr="00971BF5">
        <w:rPr>
          <w:rFonts w:ascii="Times New Roman" w:hAnsi="Times New Roman" w:cs="Times New Roman"/>
          <w:sz w:val="28"/>
          <w:szCs w:val="28"/>
          <w:lang w:val="kk-KZ"/>
        </w:rPr>
        <w:t xml:space="preserve"> жылғы 9 шілдеде МКД-ға шағым («</w:t>
      </w:r>
      <w:r w:rsidRPr="00971BF5">
        <w:rPr>
          <w:rFonts w:ascii="Times New Roman" w:hAnsi="Times New Roman" w:cs="Times New Roman"/>
          <w:sz w:val="28"/>
          <w:szCs w:val="28"/>
          <w:lang w:val="kk-KZ"/>
        </w:rPr>
        <w:t>өтініш</w:t>
      </w:r>
      <w:r w:rsidR="007253EC"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жіберілді, онда </w:t>
      </w:r>
      <w:r w:rsidR="009301C3"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xml:space="preserve">салық құжаттарын ұсыну туралы МКБ-ға хабарламалар мен өтініштің күшін жоюды сұрайды. </w:t>
      </w:r>
      <w:r w:rsidR="007253EC" w:rsidRPr="00971BF5">
        <w:rPr>
          <w:rFonts w:ascii="Times New Roman" w:hAnsi="Times New Roman" w:cs="Times New Roman"/>
          <w:sz w:val="28"/>
          <w:szCs w:val="28"/>
          <w:lang w:val="kk-KZ"/>
        </w:rPr>
        <w:t>Жиынында с</w:t>
      </w:r>
      <w:r w:rsidRPr="00971BF5">
        <w:rPr>
          <w:rFonts w:ascii="Times New Roman" w:hAnsi="Times New Roman" w:cs="Times New Roman"/>
          <w:sz w:val="28"/>
          <w:szCs w:val="28"/>
          <w:lang w:val="kk-KZ"/>
        </w:rPr>
        <w:t xml:space="preserve">алық органдарының атына </w:t>
      </w:r>
      <w:r w:rsidR="009301C3" w:rsidRPr="00971BF5">
        <w:rPr>
          <w:rFonts w:ascii="Times New Roman" w:hAnsi="Times New Roman" w:cs="Times New Roman"/>
          <w:sz w:val="28"/>
          <w:szCs w:val="28"/>
          <w:lang w:val="kk-KZ"/>
        </w:rPr>
        <w:t xml:space="preserve">талап қоюшыдан  </w:t>
      </w:r>
      <w:r w:rsidRPr="00971BF5">
        <w:rPr>
          <w:rFonts w:ascii="Times New Roman" w:hAnsi="Times New Roman" w:cs="Times New Roman"/>
          <w:sz w:val="28"/>
          <w:szCs w:val="28"/>
          <w:lang w:val="kk-KZ"/>
        </w:rPr>
        <w:t>қосымшалары бар үш бөлек өтініш келіп түсті.</w:t>
      </w:r>
    </w:p>
    <w:p w14:paraId="5CC831F9" w14:textId="77777777" w:rsidR="00F27AFB" w:rsidRPr="00971BF5" w:rsidRDefault="00F27AFB"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Сот отырысында</w:t>
      </w:r>
      <w:r w:rsidR="007253EC" w:rsidRPr="00971BF5">
        <w:rPr>
          <w:rFonts w:ascii="Times New Roman" w:hAnsi="Times New Roman" w:cs="Times New Roman"/>
          <w:sz w:val="28"/>
          <w:szCs w:val="28"/>
          <w:lang w:val="kk-KZ"/>
        </w:rPr>
        <w:t xml:space="preserve"> айтылған МКБ-нің «</w:t>
      </w:r>
      <w:r w:rsidRPr="00971BF5">
        <w:rPr>
          <w:rFonts w:ascii="Times New Roman" w:hAnsi="Times New Roman" w:cs="Times New Roman"/>
          <w:sz w:val="28"/>
          <w:szCs w:val="28"/>
          <w:lang w:val="kk-KZ"/>
        </w:rPr>
        <w:t>түсініктеме</w:t>
      </w:r>
      <w:r w:rsidR="007253EC" w:rsidRPr="00971BF5">
        <w:rPr>
          <w:rFonts w:ascii="Times New Roman" w:hAnsi="Times New Roman" w:cs="Times New Roman"/>
          <w:sz w:val="28"/>
          <w:szCs w:val="28"/>
          <w:lang w:val="kk-KZ"/>
        </w:rPr>
        <w:t>» деген тақырыбы жоқ қ</w:t>
      </w:r>
      <w:r w:rsidRPr="00971BF5">
        <w:rPr>
          <w:rFonts w:ascii="Times New Roman" w:hAnsi="Times New Roman" w:cs="Times New Roman"/>
          <w:sz w:val="28"/>
          <w:szCs w:val="28"/>
          <w:lang w:val="kk-KZ"/>
        </w:rPr>
        <w:t xml:space="preserve">ұжаттың түсіндірме болып табылмайтындығы туралы  дәлелінің </w:t>
      </w:r>
      <w:r w:rsidR="007253EC" w:rsidRPr="00971BF5">
        <w:rPr>
          <w:rFonts w:ascii="Times New Roman" w:hAnsi="Times New Roman" w:cs="Times New Roman"/>
          <w:sz w:val="28"/>
          <w:szCs w:val="28"/>
          <w:lang w:val="kk-KZ"/>
        </w:rPr>
        <w:t>дәрменсіз болып табылады</w:t>
      </w:r>
      <w:r w:rsidRPr="00971BF5">
        <w:rPr>
          <w:rFonts w:ascii="Times New Roman" w:hAnsi="Times New Roman" w:cs="Times New Roman"/>
          <w:sz w:val="28"/>
          <w:szCs w:val="28"/>
          <w:lang w:val="kk-KZ"/>
        </w:rPr>
        <w:t xml:space="preserve">, өйткені салық төлеуші </w:t>
      </w:r>
      <w:r w:rsidR="007253EC" w:rsidRPr="00971BF5">
        <w:rPr>
          <w:rFonts w:ascii="Times New Roman" w:hAnsi="Times New Roman" w:cs="Times New Roman"/>
          <w:sz w:val="28"/>
          <w:szCs w:val="28"/>
          <w:lang w:val="kk-KZ"/>
        </w:rPr>
        <w:t>хабарлама бойынша өзінің ұстанымын мәні бойынша</w:t>
      </w:r>
      <w:r w:rsidRPr="00971BF5">
        <w:rPr>
          <w:rFonts w:ascii="Times New Roman" w:hAnsi="Times New Roman" w:cs="Times New Roman"/>
          <w:sz w:val="28"/>
          <w:szCs w:val="28"/>
          <w:lang w:val="kk-KZ"/>
        </w:rPr>
        <w:t xml:space="preserve"> түсіндірді және негіздеді.</w:t>
      </w:r>
    </w:p>
    <w:p w14:paraId="5CC831FA" w14:textId="77777777" w:rsidR="00253079" w:rsidRPr="00971BF5" w:rsidRDefault="00F27AFB"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Осылайша, </w:t>
      </w:r>
      <w:r w:rsidR="009301C3"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Салық кодексінің 96-бабы 2-тармағының талаптарын орындап, өз ұстанымын уақтылы түсіндірді. Осы</w:t>
      </w:r>
      <w:r w:rsidR="0093015C" w:rsidRPr="00971BF5">
        <w:rPr>
          <w:rFonts w:ascii="Times New Roman" w:hAnsi="Times New Roman" w:cs="Times New Roman"/>
          <w:sz w:val="28"/>
          <w:szCs w:val="28"/>
          <w:lang w:val="kk-KZ"/>
        </w:rPr>
        <w:t xml:space="preserve">ның негізінде </w:t>
      </w:r>
      <w:r w:rsidRPr="00971BF5">
        <w:rPr>
          <w:rFonts w:ascii="Times New Roman" w:hAnsi="Times New Roman" w:cs="Times New Roman"/>
          <w:sz w:val="28"/>
          <w:szCs w:val="28"/>
          <w:lang w:val="kk-KZ"/>
        </w:rPr>
        <w:t>көрсетілген нормаға сәйкес, егер салық органы белгіленген мерзімде керісінше шешім шығармаса, хабарлама орындалды деп есептелуге тиіс.</w:t>
      </w:r>
    </w:p>
    <w:p w14:paraId="5CC831FB" w14:textId="77777777" w:rsidR="00A241ED" w:rsidRPr="00971BF5" w:rsidRDefault="00A241ED"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p>
    <w:p w14:paraId="5CC831FC" w14:textId="77777777" w:rsidR="00E027BE" w:rsidRPr="00971BF5" w:rsidRDefault="0093015C" w:rsidP="001544C1">
      <w:pPr>
        <w:pStyle w:val="a3"/>
        <w:widowControl w:val="0"/>
        <w:numPr>
          <w:ilvl w:val="3"/>
          <w:numId w:val="29"/>
        </w:numPr>
        <w:pBdr>
          <w:bottom w:val="single" w:sz="4" w:space="10" w:color="FFFFFF"/>
        </w:pBdr>
        <w:tabs>
          <w:tab w:val="left" w:pos="709"/>
        </w:tabs>
        <w:spacing w:after="0" w:line="240" w:lineRule="auto"/>
        <w:ind w:left="0" w:firstLine="567"/>
        <w:jc w:val="both"/>
        <w:rPr>
          <w:rFonts w:ascii="Times New Roman" w:hAnsi="Times New Roman"/>
          <w:sz w:val="28"/>
          <w:szCs w:val="28"/>
          <w:lang w:val="kk-KZ"/>
        </w:rPr>
      </w:pPr>
      <w:r w:rsidRPr="00971BF5">
        <w:rPr>
          <w:rFonts w:ascii="Times New Roman" w:hAnsi="Times New Roman"/>
          <w:bCs/>
          <w:sz w:val="28"/>
          <w:szCs w:val="28"/>
          <w:lang w:val="kk-KZ"/>
        </w:rPr>
        <w:t>Сот алқасы д</w:t>
      </w:r>
      <w:r w:rsidR="00E027BE" w:rsidRPr="00971BF5">
        <w:rPr>
          <w:rFonts w:ascii="Times New Roman" w:hAnsi="Times New Roman"/>
          <w:bCs/>
          <w:sz w:val="28"/>
          <w:szCs w:val="28"/>
          <w:lang w:val="kk-KZ"/>
        </w:rPr>
        <w:t>әл осындай қорытындыны 2022 жылғы 14 сәуір</w:t>
      </w:r>
      <w:r w:rsidRPr="00971BF5">
        <w:rPr>
          <w:rFonts w:ascii="Times New Roman" w:hAnsi="Times New Roman"/>
          <w:bCs/>
          <w:sz w:val="28"/>
          <w:szCs w:val="28"/>
          <w:lang w:val="kk-KZ"/>
        </w:rPr>
        <w:t>дегі №6001-22-00-6ап/23 қаулы</w:t>
      </w:r>
      <w:r w:rsidR="00E027BE" w:rsidRPr="00971BF5">
        <w:rPr>
          <w:rFonts w:ascii="Times New Roman" w:hAnsi="Times New Roman"/>
          <w:bCs/>
          <w:sz w:val="28"/>
          <w:szCs w:val="28"/>
          <w:lang w:val="kk-KZ"/>
        </w:rPr>
        <w:t>да жаса</w:t>
      </w:r>
      <w:r w:rsidRPr="00971BF5">
        <w:rPr>
          <w:rFonts w:ascii="Times New Roman" w:hAnsi="Times New Roman"/>
          <w:bCs/>
          <w:sz w:val="28"/>
          <w:szCs w:val="28"/>
          <w:lang w:val="kk-KZ"/>
        </w:rPr>
        <w:t>ған</w:t>
      </w:r>
      <w:r w:rsidR="00E027BE" w:rsidRPr="00971BF5">
        <w:rPr>
          <w:rFonts w:ascii="Times New Roman" w:hAnsi="Times New Roman"/>
          <w:bCs/>
          <w:sz w:val="28"/>
          <w:szCs w:val="28"/>
          <w:lang w:val="kk-KZ"/>
        </w:rPr>
        <w:t>, онда да ШҚО</w:t>
      </w:r>
      <w:r w:rsidRPr="00971BF5">
        <w:rPr>
          <w:rFonts w:ascii="Times New Roman" w:hAnsi="Times New Roman"/>
          <w:bCs/>
          <w:sz w:val="28"/>
          <w:szCs w:val="28"/>
          <w:lang w:val="kk-KZ"/>
        </w:rPr>
        <w:t>-ның</w:t>
      </w:r>
      <w:r w:rsidR="00E027BE" w:rsidRPr="00971BF5">
        <w:rPr>
          <w:rFonts w:ascii="Times New Roman" w:hAnsi="Times New Roman"/>
          <w:bCs/>
          <w:sz w:val="28"/>
          <w:szCs w:val="28"/>
          <w:lang w:val="kk-KZ"/>
        </w:rPr>
        <w:t xml:space="preserve"> жергілікті соттарымен келіседі. Бұл ретте, </w:t>
      </w:r>
      <w:r w:rsidRPr="00971BF5">
        <w:rPr>
          <w:rFonts w:ascii="Times New Roman" w:hAnsi="Times New Roman"/>
          <w:bCs/>
          <w:sz w:val="28"/>
          <w:szCs w:val="28"/>
          <w:lang w:val="kk-KZ"/>
        </w:rPr>
        <w:t>МКБ</w:t>
      </w:r>
      <w:r w:rsidR="00E027BE" w:rsidRPr="00971BF5">
        <w:rPr>
          <w:rFonts w:ascii="Times New Roman" w:hAnsi="Times New Roman"/>
          <w:bCs/>
          <w:sz w:val="28"/>
          <w:szCs w:val="28"/>
          <w:lang w:val="kk-KZ"/>
        </w:rPr>
        <w:t>-н</w:t>
      </w:r>
      <w:r w:rsidRPr="00971BF5">
        <w:rPr>
          <w:rFonts w:ascii="Times New Roman" w:hAnsi="Times New Roman"/>
          <w:bCs/>
          <w:sz w:val="28"/>
          <w:szCs w:val="28"/>
          <w:lang w:val="kk-KZ"/>
        </w:rPr>
        <w:t>і</w:t>
      </w:r>
      <w:r w:rsidR="00E027BE" w:rsidRPr="00971BF5">
        <w:rPr>
          <w:rFonts w:ascii="Times New Roman" w:hAnsi="Times New Roman"/>
          <w:bCs/>
          <w:sz w:val="28"/>
          <w:szCs w:val="28"/>
          <w:lang w:val="kk-KZ"/>
        </w:rPr>
        <w:t xml:space="preserve">ң бір хабарлама бойынша бір шешімнен артық шешім шығаруға құқығы жоқ екендігі атап өтіледі. </w:t>
      </w:r>
      <w:r w:rsidRPr="00971BF5">
        <w:rPr>
          <w:rFonts w:ascii="Times New Roman" w:hAnsi="Times New Roman"/>
          <w:bCs/>
          <w:sz w:val="28"/>
          <w:szCs w:val="28"/>
          <w:lang w:val="kk-KZ"/>
        </w:rPr>
        <w:t xml:space="preserve">Осы </w:t>
      </w:r>
      <w:r w:rsidR="00E027BE" w:rsidRPr="00971BF5">
        <w:rPr>
          <w:rFonts w:ascii="Times New Roman" w:hAnsi="Times New Roman"/>
          <w:bCs/>
          <w:sz w:val="28"/>
          <w:szCs w:val="28"/>
          <w:lang w:val="kk-KZ"/>
        </w:rPr>
        <w:t>дауда олардың екеуі шығарылды.</w:t>
      </w:r>
    </w:p>
    <w:p w14:paraId="5CC831FD" w14:textId="77777777" w:rsidR="00E027BE"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bCs/>
          <w:sz w:val="28"/>
          <w:szCs w:val="28"/>
          <w:lang w:val="kk-KZ"/>
        </w:rPr>
      </w:pPr>
      <w:r w:rsidRPr="00971BF5">
        <w:rPr>
          <w:rFonts w:ascii="Times New Roman" w:hAnsi="Times New Roman"/>
          <w:bCs/>
          <w:sz w:val="28"/>
          <w:szCs w:val="28"/>
          <w:lang w:val="kk-KZ"/>
        </w:rPr>
        <w:t>Салық органының 2020 жылғы 21 қазандағы шешім</w:t>
      </w:r>
      <w:r w:rsidR="000A1090" w:rsidRPr="00971BF5">
        <w:rPr>
          <w:rFonts w:ascii="Times New Roman" w:hAnsi="Times New Roman"/>
          <w:bCs/>
          <w:sz w:val="28"/>
          <w:szCs w:val="28"/>
          <w:lang w:val="kk-KZ"/>
        </w:rPr>
        <w:t>ді</w:t>
      </w:r>
      <w:r w:rsidRPr="00971BF5">
        <w:rPr>
          <w:rFonts w:ascii="Times New Roman" w:hAnsi="Times New Roman"/>
          <w:bCs/>
          <w:sz w:val="28"/>
          <w:szCs w:val="28"/>
          <w:lang w:val="kk-KZ"/>
        </w:rPr>
        <w:t xml:space="preserve"> шығаруы серіктестікке қатысты 2020 жылғы 21 тамыздағы хабарлама бойынша камералдық бақылау рәсімінің аяқталғанын куәландырады.</w:t>
      </w:r>
    </w:p>
    <w:p w14:paraId="5CC831FE" w14:textId="77777777" w:rsidR="00E027BE"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bCs/>
          <w:sz w:val="28"/>
          <w:szCs w:val="28"/>
          <w:lang w:val="kk-KZ"/>
        </w:rPr>
      </w:pPr>
      <w:r w:rsidRPr="00971BF5">
        <w:rPr>
          <w:rFonts w:ascii="Times New Roman" w:hAnsi="Times New Roman"/>
          <w:bCs/>
          <w:sz w:val="28"/>
          <w:szCs w:val="28"/>
          <w:lang w:val="kk-KZ"/>
        </w:rPr>
        <w:t>Алайда салық органы 2020 жылғы 21 там</w:t>
      </w:r>
      <w:r w:rsidR="000A1090" w:rsidRPr="00971BF5">
        <w:rPr>
          <w:rFonts w:ascii="Times New Roman" w:hAnsi="Times New Roman"/>
          <w:bCs/>
          <w:sz w:val="28"/>
          <w:szCs w:val="28"/>
          <w:lang w:val="kk-KZ"/>
        </w:rPr>
        <w:t>ыздағы №182467700001 хабарлама</w:t>
      </w:r>
      <w:r w:rsidRPr="00971BF5">
        <w:rPr>
          <w:rFonts w:ascii="Times New Roman" w:hAnsi="Times New Roman"/>
          <w:bCs/>
          <w:sz w:val="28"/>
          <w:szCs w:val="28"/>
          <w:lang w:val="kk-KZ"/>
        </w:rPr>
        <w:t xml:space="preserve"> орындалмады деп тану туралы 2021 жылғы 21 маусымдағы шешімді қайтадан шығарды.</w:t>
      </w:r>
    </w:p>
    <w:p w14:paraId="5CC831FF" w14:textId="77777777" w:rsidR="00E027BE"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bCs/>
          <w:sz w:val="28"/>
          <w:szCs w:val="28"/>
          <w:lang w:val="kk-KZ"/>
        </w:rPr>
      </w:pPr>
      <w:r w:rsidRPr="00971BF5">
        <w:rPr>
          <w:rFonts w:ascii="Times New Roman" w:hAnsi="Times New Roman"/>
          <w:bCs/>
          <w:sz w:val="28"/>
          <w:szCs w:val="28"/>
          <w:lang w:val="kk-KZ"/>
        </w:rPr>
        <w:t>Салық заңнамасының нормаларында камералдық бақылау аяқталғанна</w:t>
      </w:r>
      <w:r w:rsidR="000A1090" w:rsidRPr="00971BF5">
        <w:rPr>
          <w:rFonts w:ascii="Times New Roman" w:hAnsi="Times New Roman"/>
          <w:bCs/>
          <w:sz w:val="28"/>
          <w:szCs w:val="28"/>
          <w:lang w:val="kk-KZ"/>
        </w:rPr>
        <w:t>н кейін сол хабарлама</w:t>
      </w:r>
      <w:r w:rsidRPr="00971BF5">
        <w:rPr>
          <w:rFonts w:ascii="Times New Roman" w:hAnsi="Times New Roman"/>
          <w:bCs/>
          <w:sz w:val="28"/>
          <w:szCs w:val="28"/>
          <w:lang w:val="kk-KZ"/>
        </w:rPr>
        <w:t xml:space="preserve"> орындалмаған деп тану туралы қайта шешім шығару көзделмеген.</w:t>
      </w:r>
    </w:p>
    <w:p w14:paraId="5CC83200" w14:textId="77777777" w:rsidR="00E027BE"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bCs/>
          <w:sz w:val="28"/>
          <w:szCs w:val="28"/>
          <w:lang w:val="kk-KZ"/>
        </w:rPr>
      </w:pPr>
      <w:r w:rsidRPr="00971BF5">
        <w:rPr>
          <w:rFonts w:ascii="Times New Roman" w:hAnsi="Times New Roman"/>
          <w:bCs/>
          <w:sz w:val="28"/>
          <w:szCs w:val="28"/>
          <w:lang w:val="kk-KZ"/>
        </w:rPr>
        <w:t xml:space="preserve">Жауапкердің 2020 жылғы 21 қазандағы хабарламаны орындамау туралы шешім шығарғаннан кейін отыз жұмыс күні өткен соң </w:t>
      </w:r>
      <w:r w:rsidR="009301C3" w:rsidRPr="00971BF5">
        <w:rPr>
          <w:rFonts w:ascii="Times New Roman" w:hAnsi="Times New Roman"/>
          <w:bCs/>
          <w:sz w:val="28"/>
          <w:szCs w:val="28"/>
          <w:lang w:val="kk-KZ"/>
        </w:rPr>
        <w:t xml:space="preserve">талап қоюшының  </w:t>
      </w:r>
      <w:r w:rsidRPr="00971BF5">
        <w:rPr>
          <w:rFonts w:ascii="Times New Roman" w:hAnsi="Times New Roman"/>
          <w:bCs/>
          <w:sz w:val="28"/>
          <w:szCs w:val="28"/>
          <w:lang w:val="kk-KZ"/>
        </w:rPr>
        <w:lastRenderedPageBreak/>
        <w:t>2021 жылғы 16 маусымдағы қайта түсіндірмесін қабылдау жөніндегі әрекеттері Салық кодексінің 96-бабы 2 және 4-тармақтарының талаптарын бұзады.</w:t>
      </w:r>
    </w:p>
    <w:p w14:paraId="5CC83201" w14:textId="77777777" w:rsidR="00E027BE"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bCs/>
          <w:sz w:val="28"/>
          <w:szCs w:val="28"/>
          <w:lang w:val="kk-KZ"/>
        </w:rPr>
      </w:pPr>
      <w:r w:rsidRPr="00971BF5">
        <w:rPr>
          <w:rFonts w:ascii="Times New Roman" w:hAnsi="Times New Roman"/>
          <w:bCs/>
          <w:sz w:val="28"/>
          <w:szCs w:val="28"/>
          <w:lang w:val="kk-KZ"/>
        </w:rPr>
        <w:t>Бұдан басқа, салық төлеушінің осы Кодекстің 96-бабында айқындалған тәртіппен камералдық бақылау нәтижелері бойынша анықталған бұзушылықтарды жою туралы салық органдарының хабарламасын орындамауы Салық кодексінің 142-бабы тармағының 9) тармақшасында көзделген тақырыптық тексеру жүргізу үшін негіз болып табылады.</w:t>
      </w:r>
    </w:p>
    <w:p w14:paraId="5CC83202" w14:textId="77777777" w:rsidR="00E027BE"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bCs/>
          <w:sz w:val="28"/>
          <w:szCs w:val="28"/>
          <w:lang w:val="kk-KZ"/>
        </w:rPr>
      </w:pPr>
      <w:r w:rsidRPr="00971BF5">
        <w:rPr>
          <w:rFonts w:ascii="Times New Roman" w:hAnsi="Times New Roman"/>
          <w:bCs/>
          <w:sz w:val="28"/>
          <w:szCs w:val="28"/>
          <w:lang w:val="kk-KZ"/>
        </w:rPr>
        <w:t>Мұндай жағдайда, егер салық органы серіктестікке жолданған хабарламаны орындалмаған деп таныған,</w:t>
      </w:r>
      <w:r w:rsidR="000A1090" w:rsidRPr="00971BF5">
        <w:rPr>
          <w:rFonts w:ascii="Times New Roman" w:hAnsi="Times New Roman"/>
          <w:bCs/>
          <w:sz w:val="28"/>
          <w:szCs w:val="28"/>
          <w:lang w:val="kk-KZ"/>
        </w:rPr>
        <w:t xml:space="preserve"> ал </w:t>
      </w:r>
      <w:r w:rsidRPr="00971BF5">
        <w:rPr>
          <w:rFonts w:ascii="Times New Roman" w:hAnsi="Times New Roman"/>
          <w:bCs/>
          <w:sz w:val="28"/>
          <w:szCs w:val="28"/>
          <w:lang w:val="kk-KZ"/>
        </w:rPr>
        <w:t xml:space="preserve"> соңғысы келіспеген болса, онда </w:t>
      </w:r>
      <w:r w:rsidR="000A1090" w:rsidRPr="00971BF5">
        <w:rPr>
          <w:rFonts w:ascii="Times New Roman" w:hAnsi="Times New Roman"/>
          <w:bCs/>
          <w:sz w:val="28"/>
          <w:szCs w:val="28"/>
          <w:lang w:val="kk-KZ"/>
        </w:rPr>
        <w:t xml:space="preserve">тақырыптық тексеру жүргізілуі тиіс болаты, мұны </w:t>
      </w:r>
      <w:r w:rsidRPr="00971BF5">
        <w:rPr>
          <w:rFonts w:ascii="Times New Roman" w:hAnsi="Times New Roman"/>
          <w:bCs/>
          <w:sz w:val="28"/>
          <w:szCs w:val="28"/>
          <w:lang w:val="kk-KZ"/>
        </w:rPr>
        <w:t>жауапкер жасамаған.</w:t>
      </w:r>
    </w:p>
    <w:p w14:paraId="5CC83203" w14:textId="77777777" w:rsidR="00A241ED"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bCs/>
          <w:sz w:val="28"/>
          <w:szCs w:val="28"/>
          <w:lang w:val="kk-KZ"/>
        </w:rPr>
      </w:pPr>
      <w:r w:rsidRPr="00971BF5">
        <w:rPr>
          <w:rFonts w:ascii="Times New Roman" w:hAnsi="Times New Roman"/>
          <w:bCs/>
          <w:sz w:val="28"/>
          <w:szCs w:val="28"/>
          <w:lang w:val="kk-KZ"/>
        </w:rPr>
        <w:t xml:space="preserve">Баяндалған мән-жайлар кезінде </w:t>
      </w:r>
      <w:r w:rsidR="000A1090" w:rsidRPr="00971BF5">
        <w:rPr>
          <w:rFonts w:ascii="Times New Roman" w:hAnsi="Times New Roman"/>
          <w:bCs/>
          <w:sz w:val="28"/>
          <w:szCs w:val="28"/>
          <w:lang w:val="kk-KZ"/>
        </w:rPr>
        <w:t xml:space="preserve">жергілікті соттардың </w:t>
      </w:r>
      <w:r w:rsidRPr="00971BF5">
        <w:rPr>
          <w:rFonts w:ascii="Times New Roman" w:hAnsi="Times New Roman"/>
          <w:bCs/>
          <w:sz w:val="28"/>
          <w:szCs w:val="28"/>
          <w:lang w:val="kk-KZ"/>
        </w:rPr>
        <w:t>серіктестіктің түсініктеме беру арқылы хабарламаны орындағаны туралы және жауапкердің хабарлам</w:t>
      </w:r>
      <w:r w:rsidR="000A1090" w:rsidRPr="00971BF5">
        <w:rPr>
          <w:rFonts w:ascii="Times New Roman" w:hAnsi="Times New Roman"/>
          <w:bCs/>
          <w:sz w:val="28"/>
          <w:szCs w:val="28"/>
          <w:lang w:val="kk-KZ"/>
        </w:rPr>
        <w:t>а</w:t>
      </w:r>
      <w:r w:rsidRPr="00971BF5">
        <w:rPr>
          <w:rFonts w:ascii="Times New Roman" w:hAnsi="Times New Roman"/>
          <w:bCs/>
          <w:sz w:val="28"/>
          <w:szCs w:val="28"/>
          <w:lang w:val="kk-KZ"/>
        </w:rPr>
        <w:t xml:space="preserve"> орындалмады деп тану туралы шешім шығару</w:t>
      </w:r>
      <w:r w:rsidR="000A1090" w:rsidRPr="00971BF5">
        <w:rPr>
          <w:rFonts w:ascii="Times New Roman" w:hAnsi="Times New Roman"/>
          <w:bCs/>
          <w:sz w:val="28"/>
          <w:szCs w:val="28"/>
          <w:lang w:val="kk-KZ"/>
        </w:rPr>
        <w:t>ы үшін заңды негіздердің жоқтығы туралы қорытындылары</w:t>
      </w:r>
      <w:r w:rsidRPr="00971BF5">
        <w:rPr>
          <w:rFonts w:ascii="Times New Roman" w:hAnsi="Times New Roman"/>
          <w:bCs/>
          <w:sz w:val="28"/>
          <w:szCs w:val="28"/>
          <w:lang w:val="kk-KZ"/>
        </w:rPr>
        <w:t xml:space="preserve"> дұрыс болып табылады.</w:t>
      </w:r>
      <w:r w:rsidR="000A1090" w:rsidRPr="00971BF5">
        <w:rPr>
          <w:rFonts w:ascii="Times New Roman" w:hAnsi="Times New Roman"/>
          <w:bCs/>
          <w:sz w:val="28"/>
          <w:szCs w:val="28"/>
          <w:lang w:val="kk-KZ"/>
        </w:rPr>
        <w:t xml:space="preserve"> </w:t>
      </w:r>
    </w:p>
    <w:p w14:paraId="5CC83204" w14:textId="77777777" w:rsidR="00E027BE" w:rsidRPr="00971BF5" w:rsidRDefault="00E027BE"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p>
    <w:p w14:paraId="5CC83205" w14:textId="77777777" w:rsidR="007204A4" w:rsidRPr="00971BF5" w:rsidRDefault="000554C4" w:rsidP="001544C1">
      <w:pPr>
        <w:pStyle w:val="a3"/>
        <w:widowControl w:val="0"/>
        <w:numPr>
          <w:ilvl w:val="3"/>
          <w:numId w:val="29"/>
        </w:numPr>
        <w:pBdr>
          <w:bottom w:val="single" w:sz="4" w:space="10" w:color="FFFFFF"/>
        </w:pBdr>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w:t>
      </w:r>
      <w:r w:rsidR="007204A4" w:rsidRPr="00971BF5">
        <w:rPr>
          <w:rFonts w:ascii="Times New Roman" w:hAnsi="Times New Roman" w:cs="Times New Roman"/>
          <w:sz w:val="28"/>
          <w:szCs w:val="28"/>
          <w:lang w:val="kk-KZ"/>
        </w:rPr>
        <w:t xml:space="preserve">2022 жылғы 19 мамырдағы №6001-22-00-6ап/121 </w:t>
      </w:r>
      <w:r w:rsidRPr="00971BF5">
        <w:rPr>
          <w:rFonts w:ascii="Times New Roman" w:hAnsi="Times New Roman" w:cs="Times New Roman"/>
          <w:sz w:val="28"/>
          <w:szCs w:val="28"/>
          <w:lang w:val="kk-KZ"/>
        </w:rPr>
        <w:t>қаулы</w:t>
      </w:r>
      <w:r w:rsidR="007204A4" w:rsidRPr="00971BF5">
        <w:rPr>
          <w:rFonts w:ascii="Times New Roman" w:hAnsi="Times New Roman" w:cs="Times New Roman"/>
          <w:sz w:val="28"/>
          <w:szCs w:val="28"/>
          <w:lang w:val="kk-KZ"/>
        </w:rPr>
        <w:t>да салық төлеушінің әрекеттері хабарламада (әкі</w:t>
      </w:r>
      <w:r w:rsidRPr="00971BF5">
        <w:rPr>
          <w:rFonts w:ascii="Times New Roman" w:hAnsi="Times New Roman" w:cs="Times New Roman"/>
          <w:sz w:val="28"/>
          <w:szCs w:val="28"/>
          <w:lang w:val="kk-KZ"/>
        </w:rPr>
        <w:t>мшілік актіде) көрсетілгендерге</w:t>
      </w:r>
      <w:r w:rsidR="007204A4" w:rsidRPr="00971BF5">
        <w:rPr>
          <w:rFonts w:ascii="Times New Roman" w:hAnsi="Times New Roman" w:cs="Times New Roman"/>
          <w:sz w:val="28"/>
          <w:szCs w:val="28"/>
          <w:lang w:val="kk-KZ"/>
        </w:rPr>
        <w:t xml:space="preserve"> қатаң </w:t>
      </w:r>
      <w:r w:rsidRPr="00971BF5">
        <w:rPr>
          <w:rFonts w:ascii="Times New Roman" w:hAnsi="Times New Roman" w:cs="Times New Roman"/>
          <w:sz w:val="28"/>
          <w:szCs w:val="28"/>
          <w:lang w:val="kk-KZ"/>
        </w:rPr>
        <w:t>негізделген  жағдайға</w:t>
      </w:r>
      <w:r w:rsidR="007204A4" w:rsidRPr="00971BF5">
        <w:rPr>
          <w:rFonts w:ascii="Times New Roman" w:hAnsi="Times New Roman" w:cs="Times New Roman"/>
          <w:sz w:val="28"/>
          <w:szCs w:val="28"/>
          <w:lang w:val="kk-KZ"/>
        </w:rPr>
        <w:t xml:space="preserve"> баға</w:t>
      </w:r>
      <w:r w:rsidRPr="00971BF5">
        <w:rPr>
          <w:rFonts w:ascii="Times New Roman" w:hAnsi="Times New Roman" w:cs="Times New Roman"/>
          <w:sz w:val="28"/>
          <w:szCs w:val="28"/>
          <w:lang w:val="kk-KZ"/>
        </w:rPr>
        <w:t xml:space="preserve"> берген</w:t>
      </w:r>
      <w:r w:rsidR="007204A4" w:rsidRPr="00971BF5">
        <w:rPr>
          <w:rFonts w:ascii="Times New Roman" w:hAnsi="Times New Roman" w:cs="Times New Roman"/>
          <w:sz w:val="28"/>
          <w:szCs w:val="28"/>
          <w:lang w:val="kk-KZ"/>
        </w:rPr>
        <w:t xml:space="preserve">. Сонымен, салық төлеуші, егер бұл туралы </w:t>
      </w:r>
      <w:r w:rsidR="00E4076E" w:rsidRPr="00971BF5">
        <w:rPr>
          <w:rFonts w:ascii="Times New Roman" w:hAnsi="Times New Roman" w:cs="Times New Roman"/>
          <w:sz w:val="28"/>
          <w:szCs w:val="28"/>
          <w:lang w:val="kk-KZ"/>
        </w:rPr>
        <w:t>ә</w:t>
      </w:r>
      <w:r w:rsidR="007204A4" w:rsidRPr="00971BF5">
        <w:rPr>
          <w:rFonts w:ascii="Times New Roman" w:hAnsi="Times New Roman" w:cs="Times New Roman"/>
          <w:sz w:val="28"/>
          <w:szCs w:val="28"/>
          <w:lang w:val="kk-KZ"/>
        </w:rPr>
        <w:t xml:space="preserve">кімшілік актінің өзінде айтылмаса, хабарлама жіберудің барлық себептері мен негіздерін біле алмайды. Көрсетілген істе </w:t>
      </w:r>
      <w:r w:rsidR="00E4076E" w:rsidRPr="00971BF5">
        <w:rPr>
          <w:rFonts w:ascii="Times New Roman" w:hAnsi="Times New Roman" w:cs="Times New Roman"/>
          <w:sz w:val="28"/>
          <w:szCs w:val="28"/>
          <w:lang w:val="kk-KZ"/>
        </w:rPr>
        <w:t xml:space="preserve">ҚК-нің 3-бөлігінің 216-бабы бойынша </w:t>
      </w:r>
      <w:r w:rsidR="007204A4" w:rsidRPr="00971BF5">
        <w:rPr>
          <w:rFonts w:ascii="Times New Roman" w:hAnsi="Times New Roman" w:cs="Times New Roman"/>
          <w:sz w:val="28"/>
          <w:szCs w:val="28"/>
          <w:lang w:val="kk-KZ"/>
        </w:rPr>
        <w:t xml:space="preserve">сотқа дейінгі тергеп-тексеруді тоқтату туралы </w:t>
      </w:r>
      <w:r w:rsidR="00E4076E" w:rsidRPr="00971BF5">
        <w:rPr>
          <w:rFonts w:ascii="Times New Roman" w:hAnsi="Times New Roman" w:cs="Times New Roman"/>
          <w:sz w:val="28"/>
          <w:szCs w:val="28"/>
          <w:lang w:val="kk-KZ"/>
        </w:rPr>
        <w:t xml:space="preserve">2020 жылғы 28 желтоқсандағы қаулыда </w:t>
      </w:r>
      <w:r w:rsidR="00E4076E" w:rsidRPr="00971BF5">
        <w:rPr>
          <w:rFonts w:ascii="Times New Roman" w:hAnsi="Times New Roman"/>
          <w:sz w:val="28"/>
          <w:szCs w:val="28"/>
          <w:lang w:val="kk-KZ"/>
        </w:rPr>
        <w:t xml:space="preserve">талап қоюшының  </w:t>
      </w:r>
      <w:r w:rsidR="00E4076E" w:rsidRPr="00971BF5">
        <w:rPr>
          <w:rFonts w:ascii="Times New Roman" w:hAnsi="Times New Roman" w:cs="Times New Roman"/>
          <w:sz w:val="28"/>
          <w:szCs w:val="28"/>
          <w:lang w:val="kk-KZ"/>
        </w:rPr>
        <w:t>контрагенттері «AntikaLogist» ЖШС-ның және «</w:t>
      </w:r>
      <w:r w:rsidR="007204A4" w:rsidRPr="00971BF5">
        <w:rPr>
          <w:rFonts w:ascii="Times New Roman" w:hAnsi="Times New Roman" w:cs="Times New Roman"/>
          <w:sz w:val="28"/>
          <w:szCs w:val="28"/>
          <w:lang w:val="kk-KZ"/>
        </w:rPr>
        <w:t>ГрандБизнесСтрой</w:t>
      </w:r>
      <w:r w:rsidR="00E4076E" w:rsidRPr="00971BF5">
        <w:rPr>
          <w:rFonts w:ascii="Times New Roman" w:hAnsi="Times New Roman" w:cs="Times New Roman"/>
          <w:sz w:val="28"/>
          <w:szCs w:val="28"/>
          <w:lang w:val="kk-KZ"/>
        </w:rPr>
        <w:t xml:space="preserve">» </w:t>
      </w:r>
      <w:r w:rsidR="007204A4" w:rsidRPr="00971BF5">
        <w:rPr>
          <w:rFonts w:ascii="Times New Roman" w:hAnsi="Times New Roman" w:cs="Times New Roman"/>
          <w:sz w:val="28"/>
          <w:szCs w:val="28"/>
          <w:lang w:val="kk-KZ"/>
        </w:rPr>
        <w:t>ЖШС</w:t>
      </w:r>
      <w:r w:rsidR="00E4076E" w:rsidRPr="00971BF5">
        <w:rPr>
          <w:rFonts w:ascii="Times New Roman" w:hAnsi="Times New Roman" w:cs="Times New Roman"/>
          <w:sz w:val="28"/>
          <w:szCs w:val="28"/>
          <w:lang w:val="kk-KZ"/>
        </w:rPr>
        <w:t>-ның</w:t>
      </w:r>
      <w:r w:rsidR="007204A4" w:rsidRPr="00971BF5">
        <w:rPr>
          <w:rFonts w:ascii="Times New Roman" w:hAnsi="Times New Roman" w:cs="Times New Roman"/>
          <w:sz w:val="28"/>
          <w:szCs w:val="28"/>
          <w:lang w:val="kk-KZ"/>
        </w:rPr>
        <w:t xml:space="preserve"> атынан </w:t>
      </w:r>
      <w:r w:rsidR="00E4076E" w:rsidRPr="00971BF5">
        <w:rPr>
          <w:rFonts w:ascii="Times New Roman" w:hAnsi="Times New Roman" w:cs="Times New Roman"/>
          <w:sz w:val="28"/>
          <w:szCs w:val="28"/>
          <w:lang w:val="kk-KZ"/>
        </w:rPr>
        <w:t xml:space="preserve">нақты </w:t>
      </w:r>
      <w:r w:rsidR="007204A4" w:rsidRPr="00971BF5">
        <w:rPr>
          <w:rFonts w:ascii="Times New Roman" w:hAnsi="Times New Roman" w:cs="Times New Roman"/>
          <w:sz w:val="28"/>
          <w:szCs w:val="28"/>
          <w:lang w:val="kk-KZ"/>
        </w:rPr>
        <w:t>жұмыстарды орындамай, қызметтер көрсетпей шот-фактура</w:t>
      </w:r>
      <w:r w:rsidR="00E4076E" w:rsidRPr="00971BF5">
        <w:rPr>
          <w:rFonts w:ascii="Times New Roman" w:hAnsi="Times New Roman" w:cs="Times New Roman"/>
          <w:sz w:val="28"/>
          <w:szCs w:val="28"/>
          <w:lang w:val="kk-KZ"/>
        </w:rPr>
        <w:t>ларды жазып беру фактісі растал</w:t>
      </w:r>
      <w:r w:rsidR="007204A4" w:rsidRPr="00971BF5">
        <w:rPr>
          <w:rFonts w:ascii="Times New Roman" w:hAnsi="Times New Roman" w:cs="Times New Roman"/>
          <w:sz w:val="28"/>
          <w:szCs w:val="28"/>
          <w:lang w:val="kk-KZ"/>
        </w:rPr>
        <w:t>ды.</w:t>
      </w:r>
    </w:p>
    <w:p w14:paraId="5CC83206" w14:textId="77777777" w:rsidR="007204A4" w:rsidRPr="00971BF5" w:rsidRDefault="00B31D3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Талап қоюшының  </w:t>
      </w:r>
      <w:r w:rsidR="007204A4" w:rsidRPr="00971BF5">
        <w:rPr>
          <w:rFonts w:ascii="Times New Roman" w:hAnsi="Times New Roman" w:cs="Times New Roman"/>
          <w:sz w:val="28"/>
          <w:szCs w:val="28"/>
          <w:lang w:val="kk-KZ"/>
        </w:rPr>
        <w:t>өкілі даулы қаулыны серіктестіктің түсіндірмесі Салық кодексінің талаптарына сәйкес келетінін көрсете отырып, өзгеріссіз қалдыруды сұрайд</w:t>
      </w:r>
      <w:r w:rsidR="00113614" w:rsidRPr="00971BF5">
        <w:rPr>
          <w:rFonts w:ascii="Times New Roman" w:hAnsi="Times New Roman" w:cs="Times New Roman"/>
          <w:sz w:val="28"/>
          <w:szCs w:val="28"/>
          <w:lang w:val="kk-KZ"/>
        </w:rPr>
        <w:t>ы, бұл хабарламаның орындалмады</w:t>
      </w:r>
      <w:r w:rsidR="007204A4" w:rsidRPr="00971BF5">
        <w:rPr>
          <w:rFonts w:ascii="Times New Roman" w:hAnsi="Times New Roman" w:cs="Times New Roman"/>
          <w:sz w:val="28"/>
          <w:szCs w:val="28"/>
          <w:lang w:val="kk-KZ"/>
        </w:rPr>
        <w:t xml:space="preserve"> деп танылуын болдырмайды. </w:t>
      </w:r>
      <w:r w:rsidRPr="00971BF5">
        <w:rPr>
          <w:rFonts w:ascii="Times New Roman" w:hAnsi="Times New Roman" w:cs="Times New Roman"/>
          <w:sz w:val="28"/>
          <w:szCs w:val="28"/>
          <w:lang w:val="kk-KZ"/>
        </w:rPr>
        <w:t xml:space="preserve">Талап қоюшы  </w:t>
      </w:r>
      <w:r w:rsidR="007204A4" w:rsidRPr="00971BF5">
        <w:rPr>
          <w:rFonts w:ascii="Times New Roman" w:hAnsi="Times New Roman" w:cs="Times New Roman"/>
          <w:sz w:val="28"/>
          <w:szCs w:val="28"/>
          <w:lang w:val="kk-KZ"/>
        </w:rPr>
        <w:t xml:space="preserve">серіктестіктің салық органы контрагенттерге қатысты қылмыстық іс туралы ешқашан хабарламағанын, сотқа дейінгі тергеуді тоқтату туралы қаулының бар екенін </w:t>
      </w:r>
      <w:r w:rsidRPr="00971BF5">
        <w:rPr>
          <w:rFonts w:ascii="Times New Roman" w:hAnsi="Times New Roman" w:cs="Times New Roman"/>
          <w:sz w:val="28"/>
          <w:szCs w:val="28"/>
          <w:lang w:val="kk-KZ"/>
        </w:rPr>
        <w:t xml:space="preserve">талап қоюшы  </w:t>
      </w:r>
      <w:r w:rsidR="007204A4" w:rsidRPr="00971BF5">
        <w:rPr>
          <w:rFonts w:ascii="Times New Roman" w:hAnsi="Times New Roman" w:cs="Times New Roman"/>
          <w:sz w:val="28"/>
          <w:szCs w:val="28"/>
          <w:lang w:val="kk-KZ"/>
        </w:rPr>
        <w:t>сот талқылауы барысында білгенін айтады.</w:t>
      </w:r>
    </w:p>
    <w:p w14:paraId="5CC83207" w14:textId="77777777" w:rsidR="007204A4" w:rsidRPr="00971BF5" w:rsidRDefault="00516863"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Іс материалдары бойынша</w:t>
      </w:r>
      <w:r w:rsidR="007204A4" w:rsidRPr="00971BF5">
        <w:rPr>
          <w:rFonts w:ascii="Times New Roman" w:hAnsi="Times New Roman" w:cs="Times New Roman"/>
          <w:sz w:val="28"/>
          <w:szCs w:val="28"/>
          <w:lang w:val="kk-KZ"/>
        </w:rPr>
        <w:t xml:space="preserve"> Басқарма серіктестіктің атына камералдық бақылау нәтижелері бойынша 2019 жылғы 1 сәуір </w:t>
      </w:r>
      <w:r w:rsidRPr="00971BF5">
        <w:rPr>
          <w:rFonts w:ascii="Times New Roman" w:hAnsi="Times New Roman" w:cs="Times New Roman"/>
          <w:sz w:val="28"/>
          <w:szCs w:val="28"/>
          <w:lang w:val="kk-KZ"/>
        </w:rPr>
        <w:t>-</w:t>
      </w:r>
      <w:r w:rsidR="007204A4" w:rsidRPr="00971BF5">
        <w:rPr>
          <w:rFonts w:ascii="Times New Roman" w:hAnsi="Times New Roman" w:cs="Times New Roman"/>
          <w:sz w:val="28"/>
          <w:szCs w:val="28"/>
          <w:lang w:val="kk-KZ"/>
        </w:rPr>
        <w:t xml:space="preserve"> 30 маус</w:t>
      </w:r>
      <w:r w:rsidRPr="00971BF5">
        <w:rPr>
          <w:rFonts w:ascii="Times New Roman" w:hAnsi="Times New Roman" w:cs="Times New Roman"/>
          <w:sz w:val="28"/>
          <w:szCs w:val="28"/>
          <w:lang w:val="kk-KZ"/>
        </w:rPr>
        <w:t>ым аралығындағы кезеңде 300.00 «</w:t>
      </w:r>
      <w:r w:rsidR="007204A4" w:rsidRPr="00971BF5">
        <w:rPr>
          <w:rFonts w:ascii="Times New Roman" w:hAnsi="Times New Roman" w:cs="Times New Roman"/>
          <w:sz w:val="28"/>
          <w:szCs w:val="28"/>
          <w:lang w:val="kk-KZ"/>
        </w:rPr>
        <w:t>ҚҚС</w:t>
      </w:r>
      <w:r w:rsidRPr="00971BF5">
        <w:rPr>
          <w:rFonts w:ascii="Times New Roman" w:hAnsi="Times New Roman" w:cs="Times New Roman"/>
          <w:sz w:val="28"/>
          <w:szCs w:val="28"/>
          <w:lang w:val="kk-KZ"/>
        </w:rPr>
        <w:t xml:space="preserve">» </w:t>
      </w:r>
      <w:r w:rsidR="007204A4" w:rsidRPr="00971BF5">
        <w:rPr>
          <w:rFonts w:ascii="Times New Roman" w:hAnsi="Times New Roman" w:cs="Times New Roman"/>
          <w:sz w:val="28"/>
          <w:szCs w:val="28"/>
          <w:lang w:val="kk-KZ"/>
        </w:rPr>
        <w:t>нысанындағы салық есептілігі бойынша анықталған бұзушылықтарды жою т</w:t>
      </w:r>
      <w:r w:rsidRPr="00971BF5">
        <w:rPr>
          <w:rFonts w:ascii="Times New Roman" w:hAnsi="Times New Roman" w:cs="Times New Roman"/>
          <w:sz w:val="28"/>
          <w:szCs w:val="28"/>
          <w:lang w:val="kk-KZ"/>
        </w:rPr>
        <w:t>уралы 2021 жылғы 20 мамырдағы № 60099с300067  хабарлама шығарған</w:t>
      </w:r>
      <w:r w:rsidR="007204A4" w:rsidRPr="00971BF5">
        <w:rPr>
          <w:rFonts w:ascii="Times New Roman" w:hAnsi="Times New Roman" w:cs="Times New Roman"/>
          <w:sz w:val="28"/>
          <w:szCs w:val="28"/>
          <w:lang w:val="kk-KZ"/>
        </w:rPr>
        <w:t>.</w:t>
      </w:r>
    </w:p>
    <w:p w14:paraId="5CC83208" w14:textId="77777777" w:rsidR="00516863"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Хабарламаға 2-қосымшаға сәйкес бұ</w:t>
      </w:r>
      <w:r w:rsidR="00516863" w:rsidRPr="00971BF5">
        <w:rPr>
          <w:rFonts w:ascii="Times New Roman" w:hAnsi="Times New Roman" w:cs="Times New Roman"/>
          <w:sz w:val="28"/>
          <w:szCs w:val="28"/>
          <w:lang w:val="kk-KZ"/>
        </w:rPr>
        <w:t>зушылық есепке жатқызылған ҚҚС-ны асыра бағалауға байланысты</w:t>
      </w:r>
      <w:r w:rsidRPr="00971BF5">
        <w:rPr>
          <w:rFonts w:ascii="Times New Roman" w:hAnsi="Times New Roman" w:cs="Times New Roman"/>
          <w:sz w:val="28"/>
          <w:szCs w:val="28"/>
          <w:lang w:val="kk-KZ"/>
        </w:rPr>
        <w:t>, ауытқу 8 395 983 теңге соманы құрады.</w:t>
      </w:r>
      <w:r w:rsidR="00516863" w:rsidRPr="00971BF5">
        <w:rPr>
          <w:rFonts w:ascii="Times New Roman" w:hAnsi="Times New Roman" w:cs="Times New Roman"/>
          <w:sz w:val="28"/>
          <w:szCs w:val="28"/>
          <w:lang w:val="kk-KZ"/>
        </w:rPr>
        <w:t xml:space="preserve"> </w:t>
      </w:r>
    </w:p>
    <w:p w14:paraId="5CC83209" w14:textId="77777777" w:rsidR="007204A4"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2021 жылғы 8 шілдеде серіктестік хабарламаға жауап ретінде түсініктеме берді, онда </w:t>
      </w:r>
      <w:r w:rsidR="00516863" w:rsidRPr="00971BF5">
        <w:rPr>
          <w:rFonts w:ascii="Times New Roman" w:hAnsi="Times New Roman" w:cs="Times New Roman"/>
          <w:sz w:val="28"/>
          <w:szCs w:val="28"/>
          <w:lang w:val="kk-KZ"/>
        </w:rPr>
        <w:t>аталған кезеңде серіктестіктің «</w:t>
      </w:r>
      <w:r w:rsidRPr="00971BF5">
        <w:rPr>
          <w:rFonts w:ascii="Times New Roman" w:hAnsi="Times New Roman" w:cs="Times New Roman"/>
          <w:sz w:val="28"/>
          <w:szCs w:val="28"/>
          <w:lang w:val="kk-KZ"/>
        </w:rPr>
        <w:t>Antika Logist</w:t>
      </w:r>
      <w:r w:rsidR="00516863" w:rsidRPr="00971BF5">
        <w:rPr>
          <w:rFonts w:ascii="Times New Roman" w:hAnsi="Times New Roman" w:cs="Times New Roman"/>
          <w:sz w:val="28"/>
          <w:szCs w:val="28"/>
          <w:lang w:val="kk-KZ"/>
        </w:rPr>
        <w:t>» ЖШС-мен және «</w:t>
      </w:r>
      <w:r w:rsidRPr="00971BF5">
        <w:rPr>
          <w:rFonts w:ascii="Times New Roman" w:hAnsi="Times New Roman" w:cs="Times New Roman"/>
          <w:sz w:val="28"/>
          <w:szCs w:val="28"/>
          <w:lang w:val="kk-KZ"/>
        </w:rPr>
        <w:t>ГрандБизнесСтрой</w:t>
      </w:r>
      <w:r w:rsidR="00516863"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ЖШС-мен шарттық қатынастары болғандығы, олар жұмыстарды толық көлемде орындағаны көрсетілген. </w:t>
      </w:r>
      <w:r w:rsidRPr="00971BF5">
        <w:rPr>
          <w:rFonts w:ascii="Times New Roman" w:hAnsi="Times New Roman" w:cs="Times New Roman"/>
          <w:sz w:val="28"/>
          <w:szCs w:val="28"/>
          <w:lang w:val="kk-KZ"/>
        </w:rPr>
        <w:lastRenderedPageBreak/>
        <w:t>Түсіндіруге растау ретінде контрагенттермен жасалған шарттар, жүкқұжаттар</w:t>
      </w:r>
      <w:r w:rsidR="00516863" w:rsidRPr="00971BF5">
        <w:rPr>
          <w:rFonts w:ascii="Times New Roman" w:hAnsi="Times New Roman" w:cs="Times New Roman"/>
          <w:sz w:val="28"/>
          <w:szCs w:val="28"/>
          <w:lang w:val="kk-KZ"/>
        </w:rPr>
        <w:t>ы</w:t>
      </w:r>
      <w:r w:rsidRPr="00971BF5">
        <w:rPr>
          <w:rFonts w:ascii="Times New Roman" w:hAnsi="Times New Roman" w:cs="Times New Roman"/>
          <w:sz w:val="28"/>
          <w:szCs w:val="28"/>
          <w:lang w:val="kk-KZ"/>
        </w:rPr>
        <w:t xml:space="preserve"> және орындалған жұмыстар актілері қоса тіркелді.</w:t>
      </w:r>
    </w:p>
    <w:p w14:paraId="5CC8320A" w14:textId="77777777" w:rsidR="007204A4"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2021 жылғы 14 шілдеде Басқарма хабарламаны орындалмады деп тану туралы № d60099с300067001 шешім (бұдан әрі – шешім) шығарды. Басқарманың шешім қабылдауының негізі ретінде бұзушылықтарды жою көрсетілмеген.</w:t>
      </w:r>
    </w:p>
    <w:p w14:paraId="5CC8320B" w14:textId="77777777" w:rsidR="007204A4"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Өтініш берушілердің </w:t>
      </w:r>
      <w:r w:rsidR="00B31D34"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хабарламаға түсініктеме беруге құқығы жоқ екендігі туралы дәлелдері дәрменсіз болып табылады, өйткені Салық кодексінің 96-бабының 3-тармағында көзделген бұзушылықтарды салық органы хабарламада көрсетпеген.</w:t>
      </w:r>
    </w:p>
    <w:p w14:paraId="5CC8320C" w14:textId="77777777" w:rsidR="007204A4" w:rsidRPr="00971BF5" w:rsidRDefault="009D4E13"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ӘРПК</w:t>
      </w:r>
      <w:r w:rsidR="007204A4" w:rsidRPr="00971BF5">
        <w:rPr>
          <w:rFonts w:ascii="Times New Roman" w:hAnsi="Times New Roman" w:cs="Times New Roman"/>
          <w:sz w:val="28"/>
          <w:szCs w:val="28"/>
          <w:lang w:val="kk-KZ"/>
        </w:rPr>
        <w:t xml:space="preserve">-нің 129-бабының үшінші бөлігіне </w:t>
      </w:r>
      <w:r w:rsidR="00516863" w:rsidRPr="00971BF5">
        <w:rPr>
          <w:rFonts w:ascii="Times New Roman" w:hAnsi="Times New Roman" w:cs="Times New Roman"/>
          <w:sz w:val="28"/>
          <w:szCs w:val="28"/>
          <w:lang w:val="kk-KZ"/>
        </w:rPr>
        <w:t>орай</w:t>
      </w:r>
      <w:r w:rsidR="007204A4" w:rsidRPr="00971BF5">
        <w:rPr>
          <w:rFonts w:ascii="Times New Roman" w:hAnsi="Times New Roman" w:cs="Times New Roman"/>
          <w:sz w:val="28"/>
          <w:szCs w:val="28"/>
          <w:lang w:val="kk-KZ"/>
        </w:rPr>
        <w:t xml:space="preserve"> жауапкер әкімшілік актіде айтылған негіздемелерге ғана сілтеме жасай алады.</w:t>
      </w:r>
    </w:p>
    <w:p w14:paraId="5CC8320D" w14:textId="77777777" w:rsidR="007204A4"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Бұдан басқ</w:t>
      </w:r>
      <w:r w:rsidR="00516863" w:rsidRPr="00971BF5">
        <w:rPr>
          <w:rFonts w:ascii="Times New Roman" w:hAnsi="Times New Roman" w:cs="Times New Roman"/>
          <w:sz w:val="28"/>
          <w:szCs w:val="28"/>
          <w:lang w:val="kk-KZ"/>
        </w:rPr>
        <w:t>а, «К</w:t>
      </w:r>
      <w:r w:rsidRPr="00971BF5">
        <w:rPr>
          <w:rFonts w:ascii="Times New Roman" w:hAnsi="Times New Roman" w:cs="Times New Roman"/>
          <w:sz w:val="28"/>
          <w:szCs w:val="28"/>
          <w:lang w:val="kk-KZ"/>
        </w:rPr>
        <w:t xml:space="preserve">амералдық бақылау нәтижелері бойынша </w:t>
      </w:r>
      <w:r w:rsidR="00516863" w:rsidRPr="00971BF5">
        <w:rPr>
          <w:rFonts w:ascii="Times New Roman" w:hAnsi="Times New Roman" w:cs="Times New Roman"/>
          <w:sz w:val="28"/>
          <w:szCs w:val="28"/>
          <w:lang w:val="kk-KZ"/>
        </w:rPr>
        <w:t>м</w:t>
      </w:r>
      <w:r w:rsidRPr="00971BF5">
        <w:rPr>
          <w:rFonts w:ascii="Times New Roman" w:hAnsi="Times New Roman" w:cs="Times New Roman"/>
          <w:sz w:val="28"/>
          <w:szCs w:val="28"/>
          <w:lang w:val="kk-KZ"/>
        </w:rPr>
        <w:t>емлекеттік кіріс органдары анықтаған бұзушылықтарды жою туралы хабарлама орындалмаған деп тану туралы шешімнің нысанын және оны шығару мерзімдерін бекіту туралы</w:t>
      </w:r>
      <w:r w:rsidR="00516863"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Қазақстан Республикасы Премьер-Министрінің бірінші орынбасары – Қазақстан Республикасы Қаржы министрінің 2019 жылғы 30 сәуірдегі № 411 бұйр</w:t>
      </w:r>
      <w:r w:rsidR="00516863" w:rsidRPr="00971BF5">
        <w:rPr>
          <w:rFonts w:ascii="Times New Roman" w:hAnsi="Times New Roman" w:cs="Times New Roman"/>
          <w:sz w:val="28"/>
          <w:szCs w:val="28"/>
          <w:lang w:val="kk-KZ"/>
        </w:rPr>
        <w:t>ығына сәйкес шешімде хабарлама орындалмады деп</w:t>
      </w:r>
      <w:r w:rsidRPr="00971BF5">
        <w:rPr>
          <w:rFonts w:ascii="Times New Roman" w:hAnsi="Times New Roman" w:cs="Times New Roman"/>
          <w:sz w:val="28"/>
          <w:szCs w:val="28"/>
          <w:lang w:val="kk-KZ"/>
        </w:rPr>
        <w:t xml:space="preserve"> тану</w:t>
      </w:r>
      <w:r w:rsidR="00516863" w:rsidRPr="00971BF5">
        <w:rPr>
          <w:rFonts w:ascii="Times New Roman" w:hAnsi="Times New Roman" w:cs="Times New Roman"/>
          <w:sz w:val="28"/>
          <w:szCs w:val="28"/>
          <w:lang w:val="kk-KZ"/>
        </w:rPr>
        <w:t>дың нақты себептері көрсетіледі</w:t>
      </w:r>
      <w:r w:rsidRPr="00971BF5">
        <w:rPr>
          <w:rFonts w:ascii="Times New Roman" w:hAnsi="Times New Roman" w:cs="Times New Roman"/>
          <w:sz w:val="28"/>
          <w:szCs w:val="28"/>
          <w:lang w:val="kk-KZ"/>
        </w:rPr>
        <w:t>.</w:t>
      </w:r>
    </w:p>
    <w:p w14:paraId="5CC8320E" w14:textId="77777777" w:rsidR="007204A4"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Алайда, даулы шешімде хабарлама бойынша бұзушылықты жою туралы қорытынды ғана бар. Хабарламада және қосымшаларда салық органы 8 395 983 теңге сомасына ауытқумен ҚҚС-</w:t>
      </w:r>
      <w:r w:rsidR="00326B34" w:rsidRPr="00971BF5">
        <w:rPr>
          <w:rFonts w:ascii="Times New Roman" w:hAnsi="Times New Roman" w:cs="Times New Roman"/>
          <w:sz w:val="28"/>
          <w:szCs w:val="28"/>
          <w:lang w:val="kk-KZ"/>
        </w:rPr>
        <w:t>н</w:t>
      </w:r>
      <w:r w:rsidRPr="00971BF5">
        <w:rPr>
          <w:rFonts w:ascii="Times New Roman" w:hAnsi="Times New Roman" w:cs="Times New Roman"/>
          <w:sz w:val="28"/>
          <w:szCs w:val="28"/>
          <w:lang w:val="kk-KZ"/>
        </w:rPr>
        <w:t>ы көтеруден басқа хабарламаны жіберу үшін өзге де негіздер бар екенін көрсетпеген.</w:t>
      </w:r>
    </w:p>
    <w:p w14:paraId="5CC8320F" w14:textId="77777777" w:rsidR="007204A4"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Демек, салық органы әкімшілік актіде айтылған негіздемелерге ғана сілтеме жасай алады, осыған байланысты жауапкер </w:t>
      </w:r>
      <w:r w:rsidR="00B31D34"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түсініктеме беру құқығының болмауына байланысты хабарламаның орындалмауына сілтеме жасай алмайды.</w:t>
      </w:r>
    </w:p>
    <w:p w14:paraId="5CC83210" w14:textId="77777777" w:rsidR="007204A4" w:rsidRPr="00971BF5" w:rsidRDefault="007204A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Баяндалған мән-жайлар кезінде </w:t>
      </w:r>
      <w:r w:rsidR="00326B34" w:rsidRPr="00971BF5">
        <w:rPr>
          <w:rFonts w:ascii="Times New Roman" w:hAnsi="Times New Roman" w:cs="Times New Roman"/>
          <w:sz w:val="28"/>
          <w:szCs w:val="28"/>
          <w:lang w:val="kk-KZ"/>
        </w:rPr>
        <w:t xml:space="preserve">апелляциялық сатыдағы соттың </w:t>
      </w:r>
      <w:r w:rsidRPr="00971BF5">
        <w:rPr>
          <w:rFonts w:ascii="Times New Roman" w:hAnsi="Times New Roman" w:cs="Times New Roman"/>
          <w:sz w:val="28"/>
          <w:szCs w:val="28"/>
          <w:lang w:val="kk-KZ"/>
        </w:rPr>
        <w:t xml:space="preserve">серіктестіктің түсініктеме беру арқылы хабарламаны орындағаны </w:t>
      </w:r>
      <w:r w:rsidR="00326B34" w:rsidRPr="00971BF5">
        <w:rPr>
          <w:rFonts w:ascii="Times New Roman" w:hAnsi="Times New Roman" w:cs="Times New Roman"/>
          <w:sz w:val="28"/>
          <w:szCs w:val="28"/>
          <w:lang w:val="kk-KZ"/>
        </w:rPr>
        <w:t>және жауапкердің хабарлама</w:t>
      </w:r>
      <w:r w:rsidRPr="00971BF5">
        <w:rPr>
          <w:rFonts w:ascii="Times New Roman" w:hAnsi="Times New Roman" w:cs="Times New Roman"/>
          <w:sz w:val="28"/>
          <w:szCs w:val="28"/>
          <w:lang w:val="kk-KZ"/>
        </w:rPr>
        <w:t xml:space="preserve"> орындалмады деп тану туралы шешім шығару</w:t>
      </w:r>
      <w:r w:rsidR="00326B34" w:rsidRPr="00971BF5">
        <w:rPr>
          <w:rFonts w:ascii="Times New Roman" w:hAnsi="Times New Roman" w:cs="Times New Roman"/>
          <w:sz w:val="28"/>
          <w:szCs w:val="28"/>
          <w:lang w:val="kk-KZ"/>
        </w:rPr>
        <w:t>ы</w:t>
      </w:r>
      <w:r w:rsidRPr="00971BF5">
        <w:rPr>
          <w:rFonts w:ascii="Times New Roman" w:hAnsi="Times New Roman" w:cs="Times New Roman"/>
          <w:sz w:val="28"/>
          <w:szCs w:val="28"/>
          <w:lang w:val="kk-KZ"/>
        </w:rPr>
        <w:t xml:space="preserve"> үшін заңды негіздердің </w:t>
      </w:r>
      <w:r w:rsidR="00326B34" w:rsidRPr="00971BF5">
        <w:rPr>
          <w:rFonts w:ascii="Times New Roman" w:hAnsi="Times New Roman" w:cs="Times New Roman"/>
          <w:sz w:val="28"/>
          <w:szCs w:val="28"/>
          <w:lang w:val="kk-KZ"/>
        </w:rPr>
        <w:t>жоқтығы</w:t>
      </w:r>
      <w:r w:rsidRPr="00971BF5">
        <w:rPr>
          <w:rFonts w:ascii="Times New Roman" w:hAnsi="Times New Roman" w:cs="Times New Roman"/>
          <w:sz w:val="28"/>
          <w:szCs w:val="28"/>
          <w:lang w:val="kk-KZ"/>
        </w:rPr>
        <w:t xml:space="preserve"> </w:t>
      </w:r>
      <w:r w:rsidR="00326B34" w:rsidRPr="00971BF5">
        <w:rPr>
          <w:rFonts w:ascii="Times New Roman" w:hAnsi="Times New Roman" w:cs="Times New Roman"/>
          <w:sz w:val="28"/>
          <w:szCs w:val="28"/>
          <w:lang w:val="kk-KZ"/>
        </w:rPr>
        <w:t xml:space="preserve">туралы қорытындылары </w:t>
      </w:r>
      <w:r w:rsidRPr="00971BF5">
        <w:rPr>
          <w:rFonts w:ascii="Times New Roman" w:hAnsi="Times New Roman" w:cs="Times New Roman"/>
          <w:sz w:val="28"/>
          <w:szCs w:val="28"/>
          <w:lang w:val="kk-KZ"/>
        </w:rPr>
        <w:t>дұрыс болып табылады.</w:t>
      </w:r>
    </w:p>
    <w:p w14:paraId="5CC83211" w14:textId="77777777" w:rsidR="00C31EE8" w:rsidRPr="00971BF5" w:rsidRDefault="00326B34" w:rsidP="001544C1">
      <w:pPr>
        <w:widowControl w:val="0"/>
        <w:pBdr>
          <w:bottom w:val="single" w:sz="4" w:space="10" w:color="FFFFFF"/>
        </w:pBd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Дау айтылған </w:t>
      </w:r>
      <w:r w:rsidR="007204A4" w:rsidRPr="00971BF5">
        <w:rPr>
          <w:rFonts w:ascii="Times New Roman" w:hAnsi="Times New Roman" w:cs="Times New Roman"/>
          <w:sz w:val="28"/>
          <w:szCs w:val="28"/>
          <w:lang w:val="kk-KZ"/>
        </w:rPr>
        <w:t>қаулының күшін жою және жауапкердің кассациялық шағымын және прокурордың кассациялық өтінішхатын қанағаттандыру үшін негіздер жоқ.</w:t>
      </w:r>
    </w:p>
    <w:p w14:paraId="5CC83212" w14:textId="77777777" w:rsidR="001264E9" w:rsidRPr="00971BF5" w:rsidRDefault="007204A4" w:rsidP="00971BF5">
      <w:pPr>
        <w:pStyle w:val="a3"/>
        <w:numPr>
          <w:ilvl w:val="2"/>
          <w:numId w:val="29"/>
        </w:numPr>
        <w:tabs>
          <w:tab w:val="left" w:pos="709"/>
        </w:tabs>
        <w:spacing w:after="0" w:line="240" w:lineRule="auto"/>
        <w:ind w:left="567" w:firstLine="0"/>
        <w:rPr>
          <w:rFonts w:ascii="Times New Roman" w:hAnsi="Times New Roman" w:cs="Times New Roman"/>
          <w:b/>
          <w:sz w:val="28"/>
          <w:szCs w:val="28"/>
          <w:lang w:val="kk-KZ"/>
        </w:rPr>
      </w:pPr>
      <w:r w:rsidRPr="00971BF5">
        <w:rPr>
          <w:rFonts w:ascii="Times New Roman" w:hAnsi="Times New Roman" w:cs="Times New Roman"/>
          <w:b/>
          <w:sz w:val="28"/>
          <w:szCs w:val="28"/>
          <w:lang w:val="kk-KZ"/>
        </w:rPr>
        <w:t>Хабарлама талаптары мен хабарлама шешімінің қорытындыларының арақатынасы</w:t>
      </w:r>
    </w:p>
    <w:p w14:paraId="5CC83213" w14:textId="77777777" w:rsidR="001264E9" w:rsidRPr="00971BF5" w:rsidRDefault="001264E9" w:rsidP="001544C1">
      <w:pPr>
        <w:pStyle w:val="a3"/>
        <w:tabs>
          <w:tab w:val="left" w:pos="709"/>
        </w:tabs>
        <w:spacing w:after="0" w:line="240" w:lineRule="auto"/>
        <w:ind w:left="0" w:firstLine="567"/>
        <w:rPr>
          <w:rFonts w:ascii="Times New Roman" w:hAnsi="Times New Roman" w:cs="Times New Roman"/>
          <w:sz w:val="28"/>
          <w:szCs w:val="28"/>
          <w:lang w:val="kk-KZ"/>
        </w:rPr>
      </w:pPr>
    </w:p>
    <w:p w14:paraId="5CC83214" w14:textId="77777777" w:rsidR="007204A4" w:rsidRPr="00971BF5" w:rsidRDefault="00B10E6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w:t>
      </w:r>
      <w:r w:rsidR="007204A4" w:rsidRPr="00971BF5">
        <w:rPr>
          <w:rFonts w:ascii="Times New Roman" w:hAnsi="Times New Roman" w:cs="Times New Roman"/>
          <w:sz w:val="28"/>
          <w:szCs w:val="28"/>
          <w:lang w:val="kk-KZ"/>
        </w:rPr>
        <w:t>сы №6001-22-00-6ап/114 іс бойынша сот хабарлама</w:t>
      </w:r>
      <w:r w:rsidR="00121A0C" w:rsidRPr="00971BF5">
        <w:rPr>
          <w:rFonts w:ascii="Times New Roman" w:hAnsi="Times New Roman" w:cs="Times New Roman"/>
          <w:sz w:val="28"/>
          <w:szCs w:val="28"/>
          <w:lang w:val="kk-KZ"/>
        </w:rPr>
        <w:t>ғ</w:t>
      </w:r>
      <w:r w:rsidR="007204A4" w:rsidRPr="00971BF5">
        <w:rPr>
          <w:rFonts w:ascii="Times New Roman" w:hAnsi="Times New Roman" w:cs="Times New Roman"/>
          <w:sz w:val="28"/>
          <w:szCs w:val="28"/>
          <w:lang w:val="kk-KZ"/>
        </w:rPr>
        <w:t xml:space="preserve">а №1 қосымшада </w:t>
      </w:r>
      <w:r w:rsidR="00121A0C" w:rsidRPr="00971BF5">
        <w:rPr>
          <w:rFonts w:ascii="Times New Roman" w:hAnsi="Times New Roman" w:cs="Times New Roman"/>
          <w:sz w:val="28"/>
          <w:szCs w:val="28"/>
          <w:lang w:val="kk-KZ"/>
        </w:rPr>
        <w:t xml:space="preserve">МКБ </w:t>
      </w:r>
      <w:r w:rsidR="007204A4" w:rsidRPr="00971BF5">
        <w:rPr>
          <w:rFonts w:ascii="Times New Roman" w:hAnsi="Times New Roman" w:cs="Times New Roman"/>
          <w:sz w:val="28"/>
          <w:szCs w:val="28"/>
          <w:lang w:val="kk-KZ"/>
        </w:rPr>
        <w:t>серіктестікке</w:t>
      </w:r>
      <w:r w:rsidR="00270948" w:rsidRPr="00971BF5">
        <w:rPr>
          <w:rFonts w:ascii="Times New Roman" w:hAnsi="Times New Roman" w:cs="Times New Roman"/>
          <w:sz w:val="28"/>
          <w:szCs w:val="28"/>
          <w:lang w:val="kk-KZ"/>
        </w:rPr>
        <w:t xml:space="preserve"> жүргізілген талдауға сәйкес серіктестік ЭШФ-те көрсететін қаржы-шаруашылық операциялардың оларды жүзеге асыру ықтималдығы төмен екенін көрсету фактісіне назар аударғанын атап өткен жөн. Анықталған бұзушылықтар бойынша </w:t>
      </w:r>
      <w:r w:rsidR="007204A4" w:rsidRPr="00971BF5">
        <w:rPr>
          <w:rFonts w:ascii="Times New Roman" w:hAnsi="Times New Roman" w:cs="Times New Roman"/>
          <w:sz w:val="28"/>
          <w:szCs w:val="28"/>
          <w:lang w:val="kk-KZ"/>
        </w:rPr>
        <w:t>таратып жазу хабарламаға №2 қосымшада көрсетілген. №2 қосымшада БСН</w:t>
      </w:r>
      <w:r w:rsidR="00270948" w:rsidRPr="00971BF5">
        <w:rPr>
          <w:rFonts w:ascii="Times New Roman" w:hAnsi="Times New Roman" w:cs="Times New Roman"/>
          <w:sz w:val="28"/>
          <w:szCs w:val="28"/>
          <w:lang w:val="kk-KZ"/>
        </w:rPr>
        <w:t xml:space="preserve"> көрсетілген</w:t>
      </w:r>
      <w:r w:rsidR="007204A4" w:rsidRPr="00971BF5">
        <w:rPr>
          <w:rFonts w:ascii="Times New Roman" w:hAnsi="Times New Roman" w:cs="Times New Roman"/>
          <w:sz w:val="28"/>
          <w:szCs w:val="28"/>
          <w:lang w:val="kk-KZ"/>
        </w:rPr>
        <w:t xml:space="preserve"> 57 </w:t>
      </w:r>
      <w:r w:rsidR="00270948" w:rsidRPr="00971BF5">
        <w:rPr>
          <w:rFonts w:ascii="Times New Roman" w:hAnsi="Times New Roman" w:cs="Times New Roman"/>
          <w:sz w:val="28"/>
          <w:szCs w:val="28"/>
          <w:lang w:val="kk-KZ"/>
        </w:rPr>
        <w:t>с</w:t>
      </w:r>
      <w:r w:rsidR="007204A4" w:rsidRPr="00971BF5">
        <w:rPr>
          <w:rFonts w:ascii="Times New Roman" w:hAnsi="Times New Roman" w:cs="Times New Roman"/>
          <w:sz w:val="28"/>
          <w:szCs w:val="28"/>
          <w:lang w:val="kk-KZ"/>
        </w:rPr>
        <w:t>атып алушы компанияның тізімі бар.</w:t>
      </w:r>
      <w:r w:rsidRPr="00971BF5">
        <w:rPr>
          <w:rFonts w:ascii="Times New Roman" w:hAnsi="Times New Roman" w:cs="Times New Roman"/>
          <w:sz w:val="28"/>
          <w:szCs w:val="28"/>
          <w:lang w:val="kk-KZ"/>
        </w:rPr>
        <w:t xml:space="preserve"> </w:t>
      </w:r>
    </w:p>
    <w:p w14:paraId="5CC83215"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 xml:space="preserve">Көрсетілген хабарламаға қатысты ЖШС 2020 жылғы 22 қазанда №2 қосымшадағы БСН-ге сәйкес сатып алушылардың тиісті контрагенттеріне қатысты растайтын құжаттарды қоса бере отырып, белгіленген мерзімде түсініктеме береді. МКБ </w:t>
      </w:r>
      <w:r w:rsidR="00A95871" w:rsidRPr="00971BF5">
        <w:rPr>
          <w:rFonts w:ascii="Times New Roman" w:hAnsi="Times New Roman" w:cs="Times New Roman"/>
          <w:sz w:val="28"/>
          <w:szCs w:val="28"/>
          <w:lang w:val="kk-KZ"/>
        </w:rPr>
        <w:t xml:space="preserve">түсініктеменің </w:t>
      </w:r>
      <w:r w:rsidRPr="00971BF5">
        <w:rPr>
          <w:rFonts w:ascii="Times New Roman" w:hAnsi="Times New Roman" w:cs="Times New Roman"/>
          <w:sz w:val="28"/>
          <w:szCs w:val="28"/>
          <w:lang w:val="kk-KZ"/>
        </w:rPr>
        <w:t xml:space="preserve">мерзімінде </w:t>
      </w:r>
      <w:r w:rsidR="00A95871" w:rsidRPr="00971BF5">
        <w:rPr>
          <w:rFonts w:ascii="Times New Roman" w:hAnsi="Times New Roman" w:cs="Times New Roman"/>
          <w:sz w:val="28"/>
          <w:szCs w:val="28"/>
          <w:lang w:val="kk-KZ"/>
        </w:rPr>
        <w:t>берілуіне</w:t>
      </w:r>
      <w:r w:rsidRPr="00971BF5">
        <w:rPr>
          <w:rFonts w:ascii="Times New Roman" w:hAnsi="Times New Roman" w:cs="Times New Roman"/>
          <w:sz w:val="28"/>
          <w:szCs w:val="28"/>
          <w:lang w:val="kk-KZ"/>
        </w:rPr>
        <w:t xml:space="preserve"> дау айт</w:t>
      </w:r>
      <w:r w:rsidR="00A95871" w:rsidRPr="00971BF5">
        <w:rPr>
          <w:rFonts w:ascii="Times New Roman" w:hAnsi="Times New Roman" w:cs="Times New Roman"/>
          <w:sz w:val="28"/>
          <w:szCs w:val="28"/>
          <w:lang w:val="kk-KZ"/>
        </w:rPr>
        <w:t>паған.</w:t>
      </w:r>
    </w:p>
    <w:p w14:paraId="5CC83216"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№181668200008001 хабарлама </w:t>
      </w:r>
      <w:r w:rsidR="00A95871" w:rsidRPr="00971BF5">
        <w:rPr>
          <w:rFonts w:ascii="Times New Roman" w:hAnsi="Times New Roman" w:cs="Times New Roman"/>
          <w:sz w:val="28"/>
          <w:szCs w:val="28"/>
          <w:lang w:val="kk-KZ"/>
        </w:rPr>
        <w:t xml:space="preserve">орындалмады деп тану туралы 2020 жылғы 13 қарашада шешім  (бұдан әрі – шешім)  шығарған кезде </w:t>
      </w:r>
      <w:r w:rsidRPr="00971BF5">
        <w:rPr>
          <w:rFonts w:ascii="Times New Roman" w:hAnsi="Times New Roman" w:cs="Times New Roman"/>
          <w:sz w:val="28"/>
          <w:szCs w:val="28"/>
          <w:lang w:val="kk-KZ"/>
        </w:rPr>
        <w:t>серіктестіктің түсіндірмесіне жауапкер мыналарды көрсетеді:</w:t>
      </w:r>
    </w:p>
    <w:p w14:paraId="5CC83217" w14:textId="77777777" w:rsidR="007204A4" w:rsidRPr="00971BF5" w:rsidRDefault="00A95871"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1) «МАГ – СтройГрупп»</w:t>
      </w:r>
      <w:r w:rsidR="007204A4" w:rsidRPr="00971BF5">
        <w:rPr>
          <w:rFonts w:ascii="Times New Roman" w:hAnsi="Times New Roman" w:cs="Times New Roman"/>
          <w:sz w:val="28"/>
          <w:szCs w:val="28"/>
          <w:lang w:val="kk-KZ"/>
        </w:rPr>
        <w:t xml:space="preserve"> ЖШС</w:t>
      </w:r>
      <w:r w:rsidRPr="00971BF5">
        <w:rPr>
          <w:rFonts w:ascii="Times New Roman" w:hAnsi="Times New Roman" w:cs="Times New Roman"/>
          <w:sz w:val="28"/>
          <w:szCs w:val="28"/>
          <w:lang w:val="kk-KZ"/>
        </w:rPr>
        <w:t>-ның</w:t>
      </w:r>
      <w:r w:rsidR="007204A4" w:rsidRPr="00971BF5">
        <w:rPr>
          <w:rFonts w:ascii="Times New Roman" w:hAnsi="Times New Roman" w:cs="Times New Roman"/>
          <w:sz w:val="28"/>
          <w:szCs w:val="28"/>
          <w:lang w:val="kk-KZ"/>
        </w:rPr>
        <w:t xml:space="preserve"> негізгі </w:t>
      </w:r>
      <w:r w:rsidR="00873FD8" w:rsidRPr="00971BF5">
        <w:rPr>
          <w:rFonts w:ascii="Times New Roman" w:hAnsi="Times New Roman" w:cs="Times New Roman"/>
          <w:sz w:val="28"/>
          <w:szCs w:val="28"/>
          <w:lang w:val="kk-KZ"/>
        </w:rPr>
        <w:t>өнім берушісінде</w:t>
      </w:r>
      <w:r w:rsidR="007204A4" w:rsidRPr="00971BF5">
        <w:rPr>
          <w:rFonts w:ascii="Times New Roman" w:hAnsi="Times New Roman" w:cs="Times New Roman"/>
          <w:sz w:val="28"/>
          <w:szCs w:val="28"/>
          <w:lang w:val="kk-KZ"/>
        </w:rPr>
        <w:t xml:space="preserve"> тәуекел дәрежесі жоғары, материалдық-техникалық жарақтандыру, тіркелген активтер, қойма үй-жайлары, көлік құралдары жоқ. Басқарма ұсынған түсініктеме</w:t>
      </w:r>
      <w:r w:rsidRPr="00971BF5">
        <w:rPr>
          <w:rFonts w:ascii="Times New Roman" w:hAnsi="Times New Roman" w:cs="Times New Roman"/>
          <w:sz w:val="28"/>
          <w:szCs w:val="28"/>
          <w:lang w:val="kk-KZ"/>
        </w:rPr>
        <w:t>ні қабылдам</w:t>
      </w:r>
      <w:r w:rsidR="007204A4" w:rsidRPr="00971BF5">
        <w:rPr>
          <w:rFonts w:ascii="Times New Roman" w:hAnsi="Times New Roman" w:cs="Times New Roman"/>
          <w:sz w:val="28"/>
          <w:szCs w:val="28"/>
          <w:lang w:val="kk-KZ"/>
        </w:rPr>
        <w:t>ады, өйткені хабарламада көрсетілген бұзушылықтармен келіспеудің негіздері мен дәлелдемелері болып табылатын мән-жайлар көрсетілмеген.</w:t>
      </w:r>
    </w:p>
    <w:p w14:paraId="5CC83218" w14:textId="77777777" w:rsidR="007204A4" w:rsidRPr="00971BF5" w:rsidRDefault="00FC5F97"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 «</w:t>
      </w:r>
      <w:r w:rsidR="007204A4" w:rsidRPr="00971BF5">
        <w:rPr>
          <w:rFonts w:ascii="Times New Roman" w:hAnsi="Times New Roman" w:cs="Times New Roman"/>
          <w:sz w:val="28"/>
          <w:szCs w:val="28"/>
          <w:lang w:val="kk-KZ"/>
        </w:rPr>
        <w:t xml:space="preserve">МАГ </w:t>
      </w:r>
      <w:r w:rsidRPr="00971BF5">
        <w:rPr>
          <w:rFonts w:ascii="Times New Roman" w:hAnsi="Times New Roman" w:cs="Times New Roman"/>
          <w:sz w:val="28"/>
          <w:szCs w:val="28"/>
          <w:lang w:val="kk-KZ"/>
        </w:rPr>
        <w:t>–</w:t>
      </w:r>
      <w:r w:rsidR="007204A4" w:rsidRPr="00971BF5">
        <w:rPr>
          <w:rFonts w:ascii="Times New Roman" w:hAnsi="Times New Roman" w:cs="Times New Roman"/>
          <w:sz w:val="28"/>
          <w:szCs w:val="28"/>
          <w:lang w:val="kk-KZ"/>
        </w:rPr>
        <w:t xml:space="preserve"> СтройГрупп</w:t>
      </w:r>
      <w:r w:rsidRPr="00971BF5">
        <w:rPr>
          <w:rFonts w:ascii="Times New Roman" w:hAnsi="Times New Roman" w:cs="Times New Roman"/>
          <w:sz w:val="28"/>
          <w:szCs w:val="28"/>
          <w:lang w:val="kk-KZ"/>
        </w:rPr>
        <w:t>»  ЖШС-ны</w:t>
      </w:r>
      <w:r w:rsidR="007204A4" w:rsidRPr="00971BF5">
        <w:rPr>
          <w:rFonts w:ascii="Times New Roman" w:hAnsi="Times New Roman" w:cs="Times New Roman"/>
          <w:sz w:val="28"/>
          <w:szCs w:val="28"/>
          <w:lang w:val="kk-KZ"/>
        </w:rPr>
        <w:t xml:space="preserve">ң 1 және 2-деңгейдегі </w:t>
      </w:r>
      <w:r w:rsidR="00873FD8" w:rsidRPr="00971BF5">
        <w:rPr>
          <w:rFonts w:ascii="Times New Roman" w:hAnsi="Times New Roman" w:cs="Times New Roman"/>
          <w:sz w:val="28"/>
          <w:szCs w:val="28"/>
          <w:lang w:val="kk-KZ"/>
        </w:rPr>
        <w:t>өнім берушілерінде</w:t>
      </w:r>
      <w:r w:rsidR="007204A4" w:rsidRPr="00971BF5">
        <w:rPr>
          <w:rFonts w:ascii="Times New Roman" w:hAnsi="Times New Roman" w:cs="Times New Roman"/>
          <w:sz w:val="28"/>
          <w:szCs w:val="28"/>
          <w:lang w:val="kk-KZ"/>
        </w:rPr>
        <w:t xml:space="preserve"> еңбек ресурстарының болмауына байланысты жұмыстарды орындау және қызметтер көрсету үшін мүмкіндік болмаған. Осыған байланысты ұсынылған түсініктеме хабарламаны орындау үшін негіз болып табылмайды, өйткені түсіндірмеге тек шарттар, жүкқұжаттар</w:t>
      </w:r>
      <w:r w:rsidRPr="00971BF5">
        <w:rPr>
          <w:rFonts w:ascii="Times New Roman" w:hAnsi="Times New Roman" w:cs="Times New Roman"/>
          <w:sz w:val="28"/>
          <w:szCs w:val="28"/>
          <w:lang w:val="kk-KZ"/>
        </w:rPr>
        <w:t>ы</w:t>
      </w:r>
      <w:r w:rsidR="007204A4" w:rsidRPr="00971BF5">
        <w:rPr>
          <w:rFonts w:ascii="Times New Roman" w:hAnsi="Times New Roman" w:cs="Times New Roman"/>
          <w:sz w:val="28"/>
          <w:szCs w:val="28"/>
          <w:lang w:val="kk-KZ"/>
        </w:rPr>
        <w:t xml:space="preserve"> және салыстыру актілері қоса берілген.</w:t>
      </w:r>
    </w:p>
    <w:p w14:paraId="5CC83219"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Алқа бастапқыда ЖШС-н</w:t>
      </w:r>
      <w:r w:rsidR="00FC5F97" w:rsidRPr="00971BF5">
        <w:rPr>
          <w:rFonts w:ascii="Times New Roman" w:hAnsi="Times New Roman" w:cs="Times New Roman"/>
          <w:sz w:val="28"/>
          <w:szCs w:val="28"/>
          <w:lang w:val="kk-KZ"/>
        </w:rPr>
        <w:t>ы</w:t>
      </w:r>
      <w:r w:rsidRPr="00971BF5">
        <w:rPr>
          <w:rFonts w:ascii="Times New Roman" w:hAnsi="Times New Roman" w:cs="Times New Roman"/>
          <w:sz w:val="28"/>
          <w:szCs w:val="28"/>
          <w:lang w:val="kk-KZ"/>
        </w:rPr>
        <w:t>ң 57 нақты сатып алушысына (клиенттеріне) қатысты хабарлама қойылғанын атап өтті. Бұл ретте шешім сатып алушыға емес, ЖШС</w:t>
      </w:r>
      <w:r w:rsidR="00873FD8" w:rsidRPr="00971BF5">
        <w:rPr>
          <w:rFonts w:ascii="Times New Roman" w:hAnsi="Times New Roman" w:cs="Times New Roman"/>
          <w:sz w:val="28"/>
          <w:szCs w:val="28"/>
          <w:lang w:val="kk-KZ"/>
        </w:rPr>
        <w:t xml:space="preserve">-ның өнім берушісіне </w:t>
      </w:r>
      <w:r w:rsidRPr="00971BF5">
        <w:rPr>
          <w:rFonts w:ascii="Times New Roman" w:hAnsi="Times New Roman" w:cs="Times New Roman"/>
          <w:sz w:val="28"/>
          <w:szCs w:val="28"/>
          <w:lang w:val="kk-KZ"/>
        </w:rPr>
        <w:t xml:space="preserve"> қатысты шығарылады. Мәселені </w:t>
      </w:r>
      <w:r w:rsidR="00FC5F97" w:rsidRPr="00971BF5">
        <w:rPr>
          <w:rFonts w:ascii="Times New Roman" w:hAnsi="Times New Roman" w:cs="Times New Roman"/>
          <w:sz w:val="28"/>
          <w:szCs w:val="28"/>
          <w:lang w:val="kk-KZ"/>
        </w:rPr>
        <w:t xml:space="preserve">осындай қарама-қайшы қою кезінде </w:t>
      </w:r>
      <w:r w:rsidRPr="00971BF5">
        <w:rPr>
          <w:rFonts w:ascii="Times New Roman" w:hAnsi="Times New Roman" w:cs="Times New Roman"/>
          <w:sz w:val="28"/>
          <w:szCs w:val="28"/>
          <w:lang w:val="kk-KZ"/>
        </w:rPr>
        <w:t xml:space="preserve">камералдық </w:t>
      </w:r>
      <w:r w:rsidR="00FC5F97" w:rsidRPr="00971BF5">
        <w:rPr>
          <w:rFonts w:ascii="Times New Roman" w:hAnsi="Times New Roman" w:cs="Times New Roman"/>
          <w:sz w:val="28"/>
          <w:szCs w:val="28"/>
          <w:lang w:val="kk-KZ"/>
        </w:rPr>
        <w:t xml:space="preserve">бақылауда </w:t>
      </w:r>
      <w:r w:rsidRPr="00971BF5">
        <w:rPr>
          <w:rFonts w:ascii="Times New Roman" w:hAnsi="Times New Roman" w:cs="Times New Roman"/>
          <w:sz w:val="28"/>
          <w:szCs w:val="28"/>
          <w:lang w:val="kk-KZ"/>
        </w:rPr>
        <w:t xml:space="preserve"> салық төлеуші хабарламаны орындау мүмкіндігінен айырылады, </w:t>
      </w:r>
      <w:r w:rsidR="00FC5F97" w:rsidRPr="00971BF5">
        <w:rPr>
          <w:rFonts w:ascii="Times New Roman" w:hAnsi="Times New Roman" w:cs="Times New Roman"/>
          <w:sz w:val="28"/>
          <w:szCs w:val="28"/>
          <w:lang w:val="kk-KZ"/>
        </w:rPr>
        <w:t>бұған жол беруге болмайды</w:t>
      </w:r>
      <w:r w:rsidRPr="00971BF5">
        <w:rPr>
          <w:rFonts w:ascii="Times New Roman" w:hAnsi="Times New Roman" w:cs="Times New Roman"/>
          <w:sz w:val="28"/>
          <w:szCs w:val="28"/>
          <w:lang w:val="kk-KZ"/>
        </w:rPr>
        <w:t xml:space="preserve"> және мұндай шешімнің күшін жоюға негіз болып табылады.</w:t>
      </w:r>
      <w:r w:rsidR="00FC5F97" w:rsidRPr="00971BF5">
        <w:rPr>
          <w:rFonts w:ascii="Times New Roman" w:hAnsi="Times New Roman" w:cs="Times New Roman"/>
          <w:sz w:val="28"/>
          <w:szCs w:val="28"/>
          <w:lang w:val="kk-KZ"/>
        </w:rPr>
        <w:t xml:space="preserve"> </w:t>
      </w:r>
    </w:p>
    <w:p w14:paraId="5CC8321A"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w:t>
      </w:r>
      <w:r w:rsidR="00ED16BF" w:rsidRPr="00971BF5">
        <w:rPr>
          <w:rFonts w:ascii="Times New Roman" w:hAnsi="Times New Roman" w:cs="Times New Roman"/>
          <w:sz w:val="28"/>
          <w:szCs w:val="28"/>
          <w:lang w:val="kk-KZ"/>
        </w:rPr>
        <w:t xml:space="preserve">осындай қорытындыға </w:t>
      </w:r>
      <w:r w:rsidRPr="00971BF5">
        <w:rPr>
          <w:rFonts w:ascii="Times New Roman" w:hAnsi="Times New Roman" w:cs="Times New Roman"/>
          <w:sz w:val="28"/>
          <w:szCs w:val="28"/>
          <w:lang w:val="kk-KZ"/>
        </w:rPr>
        <w:t xml:space="preserve">2022 жылғы 21 маусымдағы 6001-22-00-6ап/322 (2) </w:t>
      </w:r>
      <w:r w:rsidR="00ED16BF" w:rsidRPr="00971BF5">
        <w:rPr>
          <w:rFonts w:ascii="Times New Roman" w:hAnsi="Times New Roman" w:cs="Times New Roman"/>
          <w:sz w:val="28"/>
          <w:szCs w:val="28"/>
          <w:lang w:val="kk-KZ"/>
        </w:rPr>
        <w:t>іс</w:t>
      </w:r>
      <w:r w:rsidRPr="00971BF5">
        <w:rPr>
          <w:rFonts w:ascii="Times New Roman" w:hAnsi="Times New Roman" w:cs="Times New Roman"/>
          <w:sz w:val="28"/>
          <w:szCs w:val="28"/>
          <w:lang w:val="kk-KZ"/>
        </w:rPr>
        <w:t xml:space="preserve"> бойынша келді, онда БҚО </w:t>
      </w:r>
      <w:r w:rsidR="00ED16BF" w:rsidRPr="00971BF5">
        <w:rPr>
          <w:rFonts w:ascii="Times New Roman" w:hAnsi="Times New Roman" w:cs="Times New Roman"/>
          <w:sz w:val="28"/>
          <w:szCs w:val="28"/>
          <w:lang w:val="kk-KZ"/>
        </w:rPr>
        <w:t>МАӘС-тің</w:t>
      </w:r>
      <w:r w:rsidRPr="00971BF5">
        <w:rPr>
          <w:rFonts w:ascii="Times New Roman" w:hAnsi="Times New Roman" w:cs="Times New Roman"/>
          <w:sz w:val="28"/>
          <w:szCs w:val="28"/>
          <w:lang w:val="kk-KZ"/>
        </w:rPr>
        <w:t xml:space="preserve"> шешімі өзгеріссіз қалдырылды, ал апелляциялық сатыдағы қаулының күші жойылды.</w:t>
      </w:r>
      <w:r w:rsidR="00ED16BF" w:rsidRPr="00971BF5">
        <w:rPr>
          <w:rFonts w:ascii="Times New Roman" w:hAnsi="Times New Roman" w:cs="Times New Roman"/>
          <w:sz w:val="28"/>
          <w:szCs w:val="28"/>
          <w:lang w:val="kk-KZ"/>
        </w:rPr>
        <w:t xml:space="preserve"> </w:t>
      </w:r>
    </w:p>
    <w:p w14:paraId="5CC8321B"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Бұйрықтың</w:t>
      </w:r>
      <w:r w:rsidR="000273ED" w:rsidRPr="00971BF5">
        <w:rPr>
          <w:rFonts w:ascii="Times New Roman" w:hAnsi="Times New Roman" w:cs="Times New Roman"/>
          <w:sz w:val="28"/>
          <w:szCs w:val="28"/>
          <w:vertAlign w:val="superscript"/>
          <w:lang w:val="kk-KZ"/>
        </w:rPr>
        <w:t>1</w:t>
      </w:r>
      <w:r w:rsidRPr="00971BF5">
        <w:rPr>
          <w:rFonts w:ascii="Times New Roman" w:hAnsi="Times New Roman" w:cs="Times New Roman"/>
          <w:sz w:val="28"/>
          <w:szCs w:val="28"/>
          <w:lang w:val="kk-KZ"/>
        </w:rPr>
        <w:t xml:space="preserve"> </w:t>
      </w:r>
      <w:r w:rsidR="000273ED" w:rsidRPr="00971BF5">
        <w:rPr>
          <w:rFonts w:ascii="Times New Roman" w:hAnsi="Times New Roman" w:cs="Times New Roman"/>
          <w:sz w:val="24"/>
          <w:szCs w:val="24"/>
          <w:lang w:val="kk-KZ"/>
        </w:rPr>
        <w:t>(«Тәуекелдерді басқару жүйесін қолдана отырып, электрондық шот-фактуралар ақпараттық жүйесінің негізінде қосылған құн салығын әкімшілендіруді жетілдіру жөніндегі пилоттық жобаны іске асыру қағидалары мен мерзімдерін бекіту туралы (пилоттық жоба)» Қазақстан Республикасы Премьер-Министрінің Бірінші орынбасары - Қазақстан Республикасы Қаржы министрінің 2019 жылғы 3 қазандағы № 1084 бұйрығы)</w:t>
      </w:r>
      <w:r w:rsidR="000273ED" w:rsidRPr="00971BF5">
        <w:rPr>
          <w:rFonts w:ascii="Times New Roman" w:hAnsi="Times New Roman" w:cs="Times New Roman"/>
          <w:sz w:val="28"/>
          <w:szCs w:val="28"/>
          <w:lang w:val="kk-KZ"/>
        </w:rPr>
        <w:t xml:space="preserve"> </w:t>
      </w:r>
      <w:r w:rsidR="000273ED" w:rsidRPr="00971BF5">
        <w:rPr>
          <w:rFonts w:ascii="Times New Roman" w:hAnsi="Times New Roman" w:cs="Times New Roman"/>
          <w:sz w:val="24"/>
          <w:szCs w:val="24"/>
          <w:lang w:val="kk-KZ"/>
        </w:rPr>
        <w:t>(бұдан әрі - Бұйрық)</w:t>
      </w:r>
      <w:r w:rsidR="000273ED"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3-тармағына сәйкес пилоттық жобаға қатысушылар: 1) сатып алынған және өткізілген тауарлар, жұмыстар мен көрсетілетін қызметтер бойынша деректерді талдауға негізделген тәуекелдерді басқару жүйесінің негізінде айқындалған тәуекелдің жоғары дәрежесіне жатқызылған ҚҚС төлеушілер; 2) ЭШФ-ға сәйкес тауарларды, жұмыстарды, көрсетілетін қызметтерді алушылар болып табылатын, жазып берілген салық төлеушілер (контрагенттер) болып табылады тәуекелдің жоғары дәрежесіне жатқызылған салық төлеушілер.</w:t>
      </w:r>
    </w:p>
    <w:p w14:paraId="5CC8321C" w14:textId="77777777" w:rsidR="007204A4" w:rsidRPr="00971BF5" w:rsidRDefault="000273ED"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МКБ</w:t>
      </w:r>
      <w:r w:rsidR="007204A4"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ге</w:t>
      </w:r>
      <w:r w:rsidR="007204A4" w:rsidRPr="00971BF5">
        <w:rPr>
          <w:rFonts w:ascii="Times New Roman" w:hAnsi="Times New Roman" w:cs="Times New Roman"/>
          <w:sz w:val="28"/>
          <w:szCs w:val="28"/>
          <w:lang w:val="kk-KZ"/>
        </w:rPr>
        <w:t xml:space="preserve"> </w:t>
      </w:r>
      <w:r w:rsidR="00B31D34" w:rsidRPr="00971BF5">
        <w:rPr>
          <w:rFonts w:ascii="Times New Roman" w:hAnsi="Times New Roman" w:cs="Times New Roman"/>
          <w:sz w:val="28"/>
          <w:szCs w:val="28"/>
          <w:lang w:val="kk-KZ"/>
        </w:rPr>
        <w:t xml:space="preserve">талап қоюшыны  </w:t>
      </w:r>
      <w:r w:rsidR="007204A4" w:rsidRPr="00971BF5">
        <w:rPr>
          <w:rFonts w:ascii="Times New Roman" w:hAnsi="Times New Roman" w:cs="Times New Roman"/>
          <w:sz w:val="28"/>
          <w:szCs w:val="28"/>
          <w:lang w:val="kk-KZ"/>
        </w:rPr>
        <w:t xml:space="preserve">белгіленген </w:t>
      </w:r>
      <w:r w:rsidRPr="00971BF5">
        <w:rPr>
          <w:rFonts w:ascii="Times New Roman" w:hAnsi="Times New Roman" w:cs="Times New Roman"/>
          <w:sz w:val="28"/>
          <w:szCs w:val="28"/>
          <w:lang w:val="kk-KZ"/>
        </w:rPr>
        <w:t>өлшемшарттармда</w:t>
      </w:r>
      <w:r w:rsidR="007204A4" w:rsidRPr="00971BF5">
        <w:rPr>
          <w:rFonts w:ascii="Times New Roman" w:hAnsi="Times New Roman" w:cs="Times New Roman"/>
          <w:sz w:val="28"/>
          <w:szCs w:val="28"/>
          <w:lang w:val="kk-KZ"/>
        </w:rPr>
        <w:t xml:space="preserve"> анықталғандай пилоттық жобаның қатысушысы деп санауға болатын дәлелдер ұсынылмаған.</w:t>
      </w:r>
    </w:p>
    <w:p w14:paraId="5CC8321D"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 xml:space="preserve">Тұтастай алғанда, сот алқасы пилот өзінің мақсаты бойынша Салық кодексінің 68-бабының 1-1-тармағында көрсетілгендей салықтық әкімшілендіруді жаңғырту мақсатында енгізілетінін атап өтті. Бұл ретте, өзінің </w:t>
      </w:r>
      <w:r w:rsidR="000273ED" w:rsidRPr="00971BF5">
        <w:rPr>
          <w:rFonts w:ascii="Times New Roman" w:hAnsi="Times New Roman" w:cs="Times New Roman"/>
          <w:sz w:val="28"/>
          <w:szCs w:val="28"/>
          <w:lang w:val="kk-KZ"/>
        </w:rPr>
        <w:t>мақсаты</w:t>
      </w:r>
      <w:r w:rsidRPr="00971BF5">
        <w:rPr>
          <w:rFonts w:ascii="Times New Roman" w:hAnsi="Times New Roman" w:cs="Times New Roman"/>
          <w:sz w:val="28"/>
          <w:szCs w:val="28"/>
          <w:lang w:val="kk-KZ"/>
        </w:rPr>
        <w:t xml:space="preserve"> бойынша мұндай жоба уақытша сипатта болуға тиіс және тестілеу сәтті болған жағдайда аталған іс-шаралар Салық кодексіне тиісті өзгерістер енгізу арқылы заңнаманың бір бөлігіне айналуға тиіс.</w:t>
      </w:r>
    </w:p>
    <w:p w14:paraId="5CC8321E"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Сонымен қатар, аталған пилотқа 2022 жылы 4 жыл есептеледі, бұл жоба пилоттық болуды тоқтатуы тиіс екенін көрсетеді және салық заңнамасының айқындылығын қамтамасыз ету мақсатында мүдделі тұлғалармен және уәкілетті органдармен келісу рәсімдерін сақтай отырып, Салық кодексіне тиісті түзетулер енгізілуі тиіс.</w:t>
      </w:r>
    </w:p>
    <w:p w14:paraId="5CC8321F"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Бұл ретте, қаралып отырған бұйрықта Салық кодексінің 68-бабы 1-1-тармағының екінші бөлігі (өңір және пилотты іске а</w:t>
      </w:r>
      <w:r w:rsidR="000273ED" w:rsidRPr="00971BF5">
        <w:rPr>
          <w:rFonts w:ascii="Times New Roman" w:hAnsi="Times New Roman" w:cs="Times New Roman"/>
          <w:sz w:val="28"/>
          <w:szCs w:val="28"/>
          <w:lang w:val="kk-KZ"/>
        </w:rPr>
        <w:t>сыру мерзімдері) талап ететін</w:t>
      </w:r>
      <w:r w:rsidRPr="00971BF5">
        <w:rPr>
          <w:rFonts w:ascii="Times New Roman" w:hAnsi="Times New Roman" w:cs="Times New Roman"/>
          <w:sz w:val="28"/>
          <w:szCs w:val="28"/>
          <w:lang w:val="kk-KZ"/>
        </w:rPr>
        <w:t xml:space="preserve"> барлық талаптар сақталмаған. Жергілікті соттар аталған дәлелге баға бер</w:t>
      </w:r>
      <w:r w:rsidR="00D04ED7" w:rsidRPr="00971BF5">
        <w:rPr>
          <w:rFonts w:ascii="Times New Roman" w:hAnsi="Times New Roman" w:cs="Times New Roman"/>
          <w:sz w:val="28"/>
          <w:szCs w:val="28"/>
          <w:lang w:val="kk-KZ"/>
        </w:rPr>
        <w:t>меген</w:t>
      </w:r>
      <w:r w:rsidRPr="00971BF5">
        <w:rPr>
          <w:rFonts w:ascii="Times New Roman" w:hAnsi="Times New Roman" w:cs="Times New Roman"/>
          <w:sz w:val="28"/>
          <w:szCs w:val="28"/>
          <w:lang w:val="kk-KZ"/>
        </w:rPr>
        <w:t>.</w:t>
      </w:r>
    </w:p>
    <w:p w14:paraId="5CC83220"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Сот алқасы талап қоюшының Салық кодексінің 96-бабына сәйкес дәлелдерді көрсете отырып және қажетті құжаттарды қоса бере отырып, белгіленген мерзімде түсініктеме беру хабарламаның орындалуы болып табылатындығына қатысты ұстанымымен келіседі. Бұл ретте Салық кодексінің 96-бабы ұсынылған құжаттарды мәні бойынша талдауды білдірмейді, әйтпесе болашақ салықтық тексерулердің тағдыры шешілетін болады.</w:t>
      </w:r>
    </w:p>
    <w:p w14:paraId="5CC83221"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бөлімде </w:t>
      </w:r>
      <w:r w:rsidR="00B50E9F" w:rsidRPr="00971BF5">
        <w:rPr>
          <w:rFonts w:ascii="Times New Roman" w:hAnsi="Times New Roman" w:cs="Times New Roman"/>
          <w:sz w:val="28"/>
          <w:szCs w:val="28"/>
          <w:lang w:val="kk-KZ"/>
        </w:rPr>
        <w:t>МАӘС-нің</w:t>
      </w:r>
      <w:r w:rsidRPr="00971BF5">
        <w:rPr>
          <w:rFonts w:ascii="Times New Roman" w:hAnsi="Times New Roman" w:cs="Times New Roman"/>
          <w:sz w:val="28"/>
          <w:szCs w:val="28"/>
          <w:lang w:val="kk-KZ"/>
        </w:rPr>
        <w:t xml:space="preserve"> қорытындылары заңды және негізделген.</w:t>
      </w:r>
    </w:p>
    <w:p w14:paraId="5CC83222" w14:textId="77777777" w:rsidR="007204A4" w:rsidRPr="00971BF5" w:rsidRDefault="00B50E9F"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Бұл ретте Б</w:t>
      </w:r>
      <w:r w:rsidR="007204A4" w:rsidRPr="00971BF5">
        <w:rPr>
          <w:rFonts w:ascii="Times New Roman" w:hAnsi="Times New Roman" w:cs="Times New Roman"/>
          <w:sz w:val="28"/>
          <w:szCs w:val="28"/>
          <w:lang w:val="kk-KZ"/>
        </w:rPr>
        <w:t>ұйрық заңға тәуелді акт бола отырып, ұсынылған құжаттардың мәніне қатыст</w:t>
      </w:r>
      <w:r w:rsidRPr="00971BF5">
        <w:rPr>
          <w:rFonts w:ascii="Times New Roman" w:hAnsi="Times New Roman" w:cs="Times New Roman"/>
          <w:sz w:val="28"/>
          <w:szCs w:val="28"/>
          <w:lang w:val="kk-KZ"/>
        </w:rPr>
        <w:t>ы талаптарды белгілей алмайды. «</w:t>
      </w:r>
      <w:r w:rsidR="007204A4" w:rsidRPr="00971BF5">
        <w:rPr>
          <w:rFonts w:ascii="Times New Roman" w:hAnsi="Times New Roman" w:cs="Times New Roman"/>
          <w:sz w:val="28"/>
          <w:szCs w:val="28"/>
          <w:lang w:val="kk-KZ"/>
        </w:rPr>
        <w:t>Құқықтық</w:t>
      </w:r>
      <w:r w:rsidRPr="00971BF5">
        <w:rPr>
          <w:rFonts w:ascii="Times New Roman" w:hAnsi="Times New Roman" w:cs="Times New Roman"/>
          <w:sz w:val="28"/>
          <w:szCs w:val="28"/>
          <w:lang w:val="kk-KZ"/>
        </w:rPr>
        <w:t xml:space="preserve"> актілер туралы»</w:t>
      </w:r>
      <w:r w:rsidR="007204A4" w:rsidRPr="00971BF5">
        <w:rPr>
          <w:rFonts w:ascii="Times New Roman" w:hAnsi="Times New Roman" w:cs="Times New Roman"/>
          <w:sz w:val="28"/>
          <w:szCs w:val="28"/>
          <w:lang w:val="kk-KZ"/>
        </w:rPr>
        <w:t xml:space="preserve"> Заңның 10-бабының 3-тармағына сәйкес төменгі деңгейдегі нормативтік құқықтық актілердің әрқайсысы жоғары деңгейдегі нормативтік құқықтық актілерге қайшы келмеуге тиіс. Салық кодексіне қатысты қосымша / өзге де талаптардың болуы Салық кодексінің ережелері</w:t>
      </w:r>
      <w:r w:rsidRPr="00971BF5">
        <w:rPr>
          <w:rFonts w:ascii="Times New Roman" w:hAnsi="Times New Roman" w:cs="Times New Roman"/>
          <w:sz w:val="28"/>
          <w:szCs w:val="28"/>
          <w:lang w:val="kk-KZ"/>
        </w:rPr>
        <w:t xml:space="preserve"> </w:t>
      </w:r>
      <w:r w:rsidR="007204A4" w:rsidRPr="00971BF5">
        <w:rPr>
          <w:rFonts w:ascii="Times New Roman" w:hAnsi="Times New Roman" w:cs="Times New Roman"/>
          <w:sz w:val="28"/>
          <w:szCs w:val="28"/>
          <w:lang w:val="kk-KZ"/>
        </w:rPr>
        <w:t xml:space="preserve"> қолдануға жататындығына әкеп соғады.</w:t>
      </w:r>
    </w:p>
    <w:p w14:paraId="5CC83223"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сонымен қатар хабарламаның сатып алушылар бойынша құрылғанын </w:t>
      </w:r>
      <w:r w:rsidR="00B50E9F" w:rsidRPr="00971BF5">
        <w:rPr>
          <w:rFonts w:ascii="Times New Roman" w:hAnsi="Times New Roman" w:cs="Times New Roman"/>
          <w:sz w:val="28"/>
          <w:szCs w:val="28"/>
          <w:lang w:val="kk-KZ"/>
        </w:rPr>
        <w:t>анықтады</w:t>
      </w:r>
      <w:r w:rsidRPr="00971BF5">
        <w:rPr>
          <w:rFonts w:ascii="Times New Roman" w:hAnsi="Times New Roman" w:cs="Times New Roman"/>
          <w:sz w:val="28"/>
          <w:szCs w:val="28"/>
          <w:lang w:val="kk-KZ"/>
        </w:rPr>
        <w:t xml:space="preserve">. Бұл ретте </w:t>
      </w:r>
      <w:r w:rsidR="00B50E9F" w:rsidRPr="00971BF5">
        <w:rPr>
          <w:rFonts w:ascii="Times New Roman" w:hAnsi="Times New Roman" w:cs="Times New Roman"/>
          <w:sz w:val="28"/>
          <w:szCs w:val="28"/>
          <w:lang w:val="kk-KZ"/>
        </w:rPr>
        <w:t>«Спец регион»</w:t>
      </w:r>
      <w:r w:rsidRPr="00971BF5">
        <w:rPr>
          <w:rFonts w:ascii="Times New Roman" w:hAnsi="Times New Roman" w:cs="Times New Roman"/>
          <w:sz w:val="28"/>
          <w:szCs w:val="28"/>
          <w:lang w:val="kk-KZ"/>
        </w:rPr>
        <w:t xml:space="preserve"> ЖШС</w:t>
      </w:r>
      <w:r w:rsidR="00B50E9F"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БСН 190240003068 сатып алушы емес, </w:t>
      </w:r>
      <w:r w:rsidR="00B31D34" w:rsidRPr="00971BF5">
        <w:rPr>
          <w:rFonts w:ascii="Times New Roman" w:hAnsi="Times New Roman" w:cs="Times New Roman"/>
          <w:sz w:val="28"/>
          <w:szCs w:val="28"/>
          <w:lang w:val="kk-KZ"/>
        </w:rPr>
        <w:t xml:space="preserve">талап қоюшының  </w:t>
      </w:r>
      <w:r w:rsidR="00873FD8" w:rsidRPr="00971BF5">
        <w:rPr>
          <w:rFonts w:ascii="Times New Roman" w:hAnsi="Times New Roman" w:cs="Times New Roman"/>
          <w:sz w:val="28"/>
          <w:szCs w:val="28"/>
          <w:lang w:val="kk-KZ"/>
        </w:rPr>
        <w:t>өнім берушісі</w:t>
      </w:r>
      <w:r w:rsidRPr="00971BF5">
        <w:rPr>
          <w:rFonts w:ascii="Times New Roman" w:hAnsi="Times New Roman" w:cs="Times New Roman"/>
          <w:sz w:val="28"/>
          <w:szCs w:val="28"/>
          <w:lang w:val="kk-KZ"/>
        </w:rPr>
        <w:t xml:space="preserve"> болып табылады. Осылайша, хабарламаның талабы мен </w:t>
      </w:r>
      <w:r w:rsidR="00B50E9F" w:rsidRPr="00971BF5">
        <w:rPr>
          <w:rFonts w:ascii="Times New Roman" w:hAnsi="Times New Roman" w:cs="Times New Roman"/>
          <w:sz w:val="28"/>
          <w:szCs w:val="28"/>
          <w:lang w:val="kk-KZ"/>
        </w:rPr>
        <w:t>МКБ-нің</w:t>
      </w:r>
      <w:r w:rsidRPr="00971BF5">
        <w:rPr>
          <w:rFonts w:ascii="Times New Roman" w:hAnsi="Times New Roman" w:cs="Times New Roman"/>
          <w:sz w:val="28"/>
          <w:szCs w:val="28"/>
          <w:lang w:val="kk-KZ"/>
        </w:rPr>
        <w:t xml:space="preserve"> шешіміндегі тұжыр</w:t>
      </w:r>
      <w:r w:rsidR="00B50E9F" w:rsidRPr="00971BF5">
        <w:rPr>
          <w:rFonts w:ascii="Times New Roman" w:hAnsi="Times New Roman" w:cs="Times New Roman"/>
          <w:sz w:val="28"/>
          <w:szCs w:val="28"/>
          <w:lang w:val="kk-KZ"/>
        </w:rPr>
        <w:t>ымдар бір-бірімен байланыспаған және негізді болып табылмайды</w:t>
      </w:r>
      <w:r w:rsidRPr="00971BF5">
        <w:rPr>
          <w:rFonts w:ascii="Times New Roman" w:hAnsi="Times New Roman" w:cs="Times New Roman"/>
          <w:sz w:val="28"/>
          <w:szCs w:val="28"/>
          <w:lang w:val="kk-KZ"/>
        </w:rPr>
        <w:t>. Жергілікті соттар аталған дәлелге баға бер</w:t>
      </w:r>
      <w:r w:rsidR="00B50E9F" w:rsidRPr="00971BF5">
        <w:rPr>
          <w:rFonts w:ascii="Times New Roman" w:hAnsi="Times New Roman" w:cs="Times New Roman"/>
          <w:sz w:val="28"/>
          <w:szCs w:val="28"/>
          <w:lang w:val="kk-KZ"/>
        </w:rPr>
        <w:t>меген</w:t>
      </w:r>
      <w:r w:rsidRPr="00971BF5">
        <w:rPr>
          <w:rFonts w:ascii="Times New Roman" w:hAnsi="Times New Roman" w:cs="Times New Roman"/>
          <w:sz w:val="28"/>
          <w:szCs w:val="28"/>
          <w:lang w:val="kk-KZ"/>
        </w:rPr>
        <w:t>.</w:t>
      </w:r>
    </w:p>
    <w:p w14:paraId="5CC83224" w14:textId="77777777" w:rsidR="007204A4" w:rsidRPr="00971BF5" w:rsidRDefault="007204A4" w:rsidP="001544C1">
      <w:pPr>
        <w:tabs>
          <w:tab w:val="left" w:pos="709"/>
          <w:tab w:val="left" w:pos="7088"/>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Салық органының түсініктеме беру мерзімін өткізіп алуға қатысты дәлелі бойынша сот алқасы даулы шешімде </w:t>
      </w:r>
      <w:r w:rsidR="005C782F" w:rsidRPr="00971BF5">
        <w:rPr>
          <w:rFonts w:ascii="Times New Roman" w:hAnsi="Times New Roman" w:cs="Times New Roman"/>
          <w:sz w:val="28"/>
          <w:szCs w:val="28"/>
          <w:lang w:val="kk-KZ"/>
        </w:rPr>
        <w:t>МКБ</w:t>
      </w:r>
      <w:r w:rsidRPr="00971BF5">
        <w:rPr>
          <w:rFonts w:ascii="Times New Roman" w:hAnsi="Times New Roman" w:cs="Times New Roman"/>
          <w:sz w:val="28"/>
          <w:szCs w:val="28"/>
          <w:lang w:val="kk-KZ"/>
        </w:rPr>
        <w:t xml:space="preserve"> </w:t>
      </w:r>
      <w:r w:rsidR="00B31D34"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 xml:space="preserve">хабарлама беру мерзімін өткізіп алуына қатысты дәлелдер келтірмейтінін атап өтті. </w:t>
      </w:r>
      <w:r w:rsidR="009D4E13" w:rsidRPr="00971BF5">
        <w:rPr>
          <w:rFonts w:ascii="Times New Roman" w:hAnsi="Times New Roman" w:cs="Times New Roman"/>
          <w:sz w:val="28"/>
          <w:szCs w:val="28"/>
          <w:lang w:val="kk-KZ"/>
        </w:rPr>
        <w:t>ӘРПК</w:t>
      </w:r>
      <w:r w:rsidRPr="00971BF5">
        <w:rPr>
          <w:rFonts w:ascii="Times New Roman" w:hAnsi="Times New Roman" w:cs="Times New Roman"/>
          <w:sz w:val="28"/>
          <w:szCs w:val="28"/>
          <w:lang w:val="kk-KZ"/>
        </w:rPr>
        <w:t xml:space="preserve">-нің 129-бабының 3-тармағына сәйкес жауапкер әкімшілік актіде айтылған негіздемелерге ғана сілтеме жасай алады. Осылайша, сот түсініктеме беру мерзімін өткізіп алуға қатысты дәлелдерді қабылдай алмайды. Тиісінше, көрсетілген бөлімде апелляциялық сатыдағы соттың ұстанымы </w:t>
      </w:r>
      <w:r w:rsidR="005C782F" w:rsidRPr="00971BF5">
        <w:rPr>
          <w:rFonts w:ascii="Times New Roman" w:hAnsi="Times New Roman" w:cs="Times New Roman"/>
          <w:sz w:val="28"/>
          <w:szCs w:val="28"/>
          <w:lang w:val="kk-KZ"/>
        </w:rPr>
        <w:t>ӘР</w:t>
      </w:r>
      <w:r w:rsidRPr="00971BF5">
        <w:rPr>
          <w:rFonts w:ascii="Times New Roman" w:hAnsi="Times New Roman" w:cs="Times New Roman"/>
          <w:sz w:val="28"/>
          <w:szCs w:val="28"/>
          <w:lang w:val="kk-KZ"/>
        </w:rPr>
        <w:t>ПК талаптарына қайшы келеді.</w:t>
      </w:r>
    </w:p>
    <w:p w14:paraId="5CC83225" w14:textId="77777777" w:rsidR="00D438F1" w:rsidRPr="00971BF5" w:rsidRDefault="00D438F1" w:rsidP="001544C1">
      <w:pPr>
        <w:tabs>
          <w:tab w:val="left" w:pos="709"/>
          <w:tab w:val="left" w:pos="7088"/>
        </w:tabs>
        <w:spacing w:after="0" w:line="240" w:lineRule="auto"/>
        <w:ind w:firstLine="567"/>
        <w:jc w:val="both"/>
        <w:rPr>
          <w:rFonts w:ascii="Times New Roman" w:hAnsi="Times New Roman" w:cs="Times New Roman"/>
          <w:sz w:val="28"/>
          <w:szCs w:val="28"/>
          <w:lang w:val="kk-KZ"/>
        </w:rPr>
      </w:pPr>
    </w:p>
    <w:p w14:paraId="5CC83226" w14:textId="77777777" w:rsidR="00B31DAE" w:rsidRPr="00971BF5" w:rsidRDefault="00600D10" w:rsidP="00971BF5">
      <w:pPr>
        <w:pStyle w:val="a3"/>
        <w:numPr>
          <w:ilvl w:val="2"/>
          <w:numId w:val="29"/>
        </w:numPr>
        <w:tabs>
          <w:tab w:val="left" w:pos="709"/>
        </w:tabs>
        <w:spacing w:after="0" w:line="240" w:lineRule="auto"/>
        <w:ind w:left="567" w:firstLine="0"/>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t>МКБ керісінше шешім шығармаған кезде хабарламаны орындалды</w:t>
      </w:r>
      <w:r w:rsidR="00E65376" w:rsidRPr="00971BF5">
        <w:rPr>
          <w:rFonts w:ascii="Times New Roman" w:hAnsi="Times New Roman" w:cs="Times New Roman"/>
          <w:b/>
          <w:sz w:val="28"/>
          <w:szCs w:val="28"/>
          <w:lang w:val="kk-KZ"/>
        </w:rPr>
        <w:t xml:space="preserve"> деп</w:t>
      </w:r>
      <w:r w:rsidRPr="00971BF5">
        <w:rPr>
          <w:rFonts w:ascii="Times New Roman" w:hAnsi="Times New Roman" w:cs="Times New Roman"/>
          <w:b/>
          <w:sz w:val="28"/>
          <w:szCs w:val="28"/>
          <w:lang w:val="kk-KZ"/>
        </w:rPr>
        <w:t xml:space="preserve"> тану</w:t>
      </w:r>
    </w:p>
    <w:p w14:paraId="5CC83227" w14:textId="77777777" w:rsidR="00FD0833" w:rsidRPr="00971BF5" w:rsidRDefault="00FD0833"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228" w14:textId="77777777" w:rsidR="000C1D83" w:rsidRPr="00971BF5" w:rsidRDefault="00C636BB"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w:t>
      </w:r>
      <w:r w:rsidR="000C1D83" w:rsidRPr="00971BF5">
        <w:rPr>
          <w:rFonts w:ascii="Times New Roman" w:hAnsi="Times New Roman" w:cs="Times New Roman"/>
          <w:sz w:val="28"/>
          <w:szCs w:val="28"/>
          <w:lang w:val="kk-KZ"/>
        </w:rPr>
        <w:t xml:space="preserve">2022 жылғы 23 маусымдағы №6001-22-00-6ап/569 </w:t>
      </w:r>
      <w:r w:rsidRPr="00971BF5">
        <w:rPr>
          <w:rFonts w:ascii="Times New Roman" w:hAnsi="Times New Roman" w:cs="Times New Roman"/>
          <w:sz w:val="28"/>
          <w:szCs w:val="28"/>
          <w:lang w:val="kk-KZ"/>
        </w:rPr>
        <w:t>қаулыда «</w:t>
      </w:r>
      <w:r w:rsidR="000C1D83" w:rsidRPr="00971BF5">
        <w:rPr>
          <w:rFonts w:ascii="Times New Roman" w:hAnsi="Times New Roman" w:cs="Times New Roman"/>
          <w:sz w:val="28"/>
          <w:szCs w:val="28"/>
          <w:lang w:val="kk-KZ"/>
        </w:rPr>
        <w:t>Крокус Групп</w:t>
      </w:r>
      <w:r w:rsidRPr="00971BF5">
        <w:rPr>
          <w:rFonts w:ascii="Times New Roman" w:hAnsi="Times New Roman" w:cs="Times New Roman"/>
          <w:sz w:val="28"/>
          <w:szCs w:val="28"/>
          <w:lang w:val="kk-KZ"/>
        </w:rPr>
        <w:t>»</w:t>
      </w:r>
      <w:r w:rsidR="000C1D83" w:rsidRPr="00971BF5">
        <w:rPr>
          <w:rFonts w:ascii="Times New Roman" w:hAnsi="Times New Roman" w:cs="Times New Roman"/>
          <w:sz w:val="28"/>
          <w:szCs w:val="28"/>
          <w:lang w:val="kk-KZ"/>
        </w:rPr>
        <w:t xml:space="preserve"> ЖШС-н</w:t>
      </w:r>
      <w:r w:rsidRPr="00971BF5">
        <w:rPr>
          <w:rFonts w:ascii="Times New Roman" w:hAnsi="Times New Roman" w:cs="Times New Roman"/>
          <w:sz w:val="28"/>
          <w:szCs w:val="28"/>
          <w:lang w:val="kk-KZ"/>
        </w:rPr>
        <w:t>ы</w:t>
      </w:r>
      <w:r w:rsidR="000C1D83" w:rsidRPr="00971BF5">
        <w:rPr>
          <w:rFonts w:ascii="Times New Roman" w:hAnsi="Times New Roman" w:cs="Times New Roman"/>
          <w:sz w:val="28"/>
          <w:szCs w:val="28"/>
          <w:lang w:val="kk-KZ"/>
        </w:rPr>
        <w:t>ң талап</w:t>
      </w:r>
      <w:r w:rsidRPr="00971BF5">
        <w:rPr>
          <w:rFonts w:ascii="Times New Roman" w:hAnsi="Times New Roman" w:cs="Times New Roman"/>
          <w:sz w:val="28"/>
          <w:szCs w:val="28"/>
          <w:lang w:val="kk-KZ"/>
        </w:rPr>
        <w:t xml:space="preserve"> қоюы</w:t>
      </w:r>
      <w:r w:rsidR="000C1D83" w:rsidRPr="00971BF5">
        <w:rPr>
          <w:rFonts w:ascii="Times New Roman" w:hAnsi="Times New Roman" w:cs="Times New Roman"/>
          <w:sz w:val="28"/>
          <w:szCs w:val="28"/>
          <w:lang w:val="kk-KZ"/>
        </w:rPr>
        <w:t xml:space="preserve"> бойынша, егер салық органы мұндай хабарламаны орындалмады деп тану туралы тиісті шешім шығармаса, хабарлама орындалды</w:t>
      </w:r>
      <w:r w:rsidR="00E54E7A" w:rsidRPr="00971BF5">
        <w:rPr>
          <w:rFonts w:ascii="Times New Roman" w:hAnsi="Times New Roman" w:cs="Times New Roman"/>
          <w:sz w:val="28"/>
          <w:szCs w:val="28"/>
          <w:lang w:val="kk-KZ"/>
        </w:rPr>
        <w:t xml:space="preserve"> деп</w:t>
      </w:r>
      <w:r w:rsidR="000C1D83" w:rsidRPr="00971BF5">
        <w:rPr>
          <w:rFonts w:ascii="Times New Roman" w:hAnsi="Times New Roman" w:cs="Times New Roman"/>
          <w:sz w:val="28"/>
          <w:szCs w:val="28"/>
          <w:lang w:val="kk-KZ"/>
        </w:rPr>
        <w:t xml:space="preserve"> </w:t>
      </w:r>
      <w:r w:rsidR="00E54E7A" w:rsidRPr="00971BF5">
        <w:rPr>
          <w:rFonts w:ascii="Times New Roman" w:hAnsi="Times New Roman" w:cs="Times New Roman"/>
          <w:sz w:val="28"/>
          <w:szCs w:val="28"/>
          <w:lang w:val="kk-KZ"/>
        </w:rPr>
        <w:t xml:space="preserve">сот </w:t>
      </w:r>
      <w:r w:rsidR="000C1D83" w:rsidRPr="00971BF5">
        <w:rPr>
          <w:rFonts w:ascii="Times New Roman" w:hAnsi="Times New Roman" w:cs="Times New Roman"/>
          <w:sz w:val="28"/>
          <w:szCs w:val="28"/>
          <w:lang w:val="kk-KZ"/>
        </w:rPr>
        <w:t>қорытынды жасай ала ма деген пікі</w:t>
      </w:r>
      <w:r w:rsidR="00E54E7A" w:rsidRPr="00971BF5">
        <w:rPr>
          <w:rFonts w:ascii="Times New Roman" w:hAnsi="Times New Roman" w:cs="Times New Roman"/>
          <w:sz w:val="28"/>
          <w:szCs w:val="28"/>
          <w:lang w:val="kk-KZ"/>
        </w:rPr>
        <w:t>р</w:t>
      </w:r>
      <w:r w:rsidR="000C1D83" w:rsidRPr="00971BF5">
        <w:rPr>
          <w:rFonts w:ascii="Times New Roman" w:hAnsi="Times New Roman" w:cs="Times New Roman"/>
          <w:sz w:val="28"/>
          <w:szCs w:val="28"/>
          <w:lang w:val="kk-KZ"/>
        </w:rPr>
        <w:t xml:space="preserve"> білдіреді.</w:t>
      </w:r>
    </w:p>
    <w:p w14:paraId="5CC83229" w14:textId="77777777" w:rsidR="000C1D83" w:rsidRPr="00971BF5" w:rsidRDefault="000C1D83"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Қазақстан Республикасы Премьер-Министрінің бірінші орынбасары – Қазақстан Республикасы Қаржы министрінің 2019 жылғы 30 сәуірдегі № 411 бұйрығының 2-тармағына сәйкес камералдық бақылау нәти</w:t>
      </w:r>
      <w:r w:rsidR="00E54E7A" w:rsidRPr="00971BF5">
        <w:rPr>
          <w:rFonts w:ascii="Times New Roman" w:hAnsi="Times New Roman" w:cs="Times New Roman"/>
          <w:sz w:val="28"/>
          <w:szCs w:val="28"/>
          <w:lang w:val="kk-KZ"/>
        </w:rPr>
        <w:t>желері бойынша м</w:t>
      </w:r>
      <w:r w:rsidRPr="00971BF5">
        <w:rPr>
          <w:rFonts w:ascii="Times New Roman" w:hAnsi="Times New Roman" w:cs="Times New Roman"/>
          <w:sz w:val="28"/>
          <w:szCs w:val="28"/>
          <w:lang w:val="kk-KZ"/>
        </w:rPr>
        <w:t>емлекеттік кіріс органдары анықтаған бұзушылықтарды жою туралы хабарламаны орындалмаған деп тану туралы шешімді</w:t>
      </w:r>
      <w:r w:rsidR="00E54E7A" w:rsidRPr="00971BF5">
        <w:rPr>
          <w:rFonts w:ascii="Times New Roman" w:hAnsi="Times New Roman" w:cs="Times New Roman"/>
          <w:sz w:val="28"/>
          <w:szCs w:val="28"/>
          <w:lang w:val="kk-KZ"/>
        </w:rPr>
        <w:t xml:space="preserve"> мемлекеттік кіріс органдары Салық кодексінің 96 - бабы 2-тармағының 1), 2) тармақшаларында көзделген </w:t>
      </w:r>
      <w:r w:rsidRPr="00971BF5">
        <w:rPr>
          <w:rFonts w:ascii="Times New Roman" w:hAnsi="Times New Roman" w:cs="Times New Roman"/>
          <w:sz w:val="28"/>
          <w:szCs w:val="28"/>
          <w:lang w:val="kk-KZ"/>
        </w:rPr>
        <w:t>әрекеттер жасалған күннен бастап 5 (бес) жұмыс күні ішінде шығарады.</w:t>
      </w:r>
      <w:r w:rsidR="00E54E7A" w:rsidRPr="00971BF5">
        <w:rPr>
          <w:rFonts w:ascii="Times New Roman" w:hAnsi="Times New Roman" w:cs="Times New Roman"/>
          <w:sz w:val="28"/>
          <w:szCs w:val="28"/>
          <w:lang w:val="kk-KZ"/>
        </w:rPr>
        <w:t xml:space="preserve"> </w:t>
      </w:r>
    </w:p>
    <w:p w14:paraId="5CC8322A" w14:textId="77777777" w:rsidR="000C1D83" w:rsidRPr="00971BF5" w:rsidRDefault="000C1D83"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w:t>
      </w:r>
      <w:r w:rsidR="00CD6353" w:rsidRPr="00971BF5">
        <w:rPr>
          <w:rFonts w:ascii="Times New Roman" w:hAnsi="Times New Roman" w:cs="Times New Roman"/>
          <w:sz w:val="28"/>
          <w:szCs w:val="28"/>
          <w:lang w:val="kk-KZ"/>
        </w:rPr>
        <w:t>ылайша, салық органы талап қоюшыдан</w:t>
      </w:r>
      <w:r w:rsidRPr="00971BF5">
        <w:rPr>
          <w:rFonts w:ascii="Times New Roman" w:hAnsi="Times New Roman" w:cs="Times New Roman"/>
          <w:sz w:val="28"/>
          <w:szCs w:val="28"/>
          <w:lang w:val="kk-KZ"/>
        </w:rPr>
        <w:t xml:space="preserve"> көрсетілген құжатты (контрагенттердің қылмыстық дел бойынша құжаттарды түсіндіру және сұрау салу) алған сәттен бастап 5 жұмыс күні ішінде оған мәні бойынша, яғни 2021 жылғы 16 шілдеге дейін көрсетілген іс бойынша жауап беруге тиіс. Ала</w:t>
      </w:r>
      <w:r w:rsidR="00CD6353" w:rsidRPr="00971BF5">
        <w:rPr>
          <w:rFonts w:ascii="Times New Roman" w:hAnsi="Times New Roman" w:cs="Times New Roman"/>
          <w:sz w:val="28"/>
          <w:szCs w:val="28"/>
          <w:lang w:val="kk-KZ"/>
        </w:rPr>
        <w:t>йда мұндай шешім қабылданбаған</w:t>
      </w:r>
      <w:r w:rsidRPr="00971BF5">
        <w:rPr>
          <w:rFonts w:ascii="Times New Roman" w:hAnsi="Times New Roman" w:cs="Times New Roman"/>
          <w:sz w:val="28"/>
          <w:szCs w:val="28"/>
          <w:lang w:val="kk-KZ"/>
        </w:rPr>
        <w:t>.</w:t>
      </w:r>
    </w:p>
    <w:p w14:paraId="5CC8322B" w14:textId="77777777" w:rsidR="000C1D83" w:rsidRPr="00971BF5" w:rsidRDefault="000C1D83"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Бұл ретте, сот отырысында МКБ және МКД өкілдері салық төлеушінің өтініштері қаралғанын </w:t>
      </w:r>
      <w:r w:rsidR="00752BE6" w:rsidRPr="00971BF5">
        <w:rPr>
          <w:rFonts w:ascii="Times New Roman" w:hAnsi="Times New Roman" w:cs="Times New Roman"/>
          <w:sz w:val="28"/>
          <w:szCs w:val="28"/>
          <w:lang w:val="kk-KZ"/>
        </w:rPr>
        <w:t xml:space="preserve">және </w:t>
      </w:r>
      <w:r w:rsidRPr="00971BF5">
        <w:rPr>
          <w:rFonts w:ascii="Times New Roman" w:hAnsi="Times New Roman" w:cs="Times New Roman"/>
          <w:sz w:val="28"/>
          <w:szCs w:val="28"/>
          <w:lang w:val="kk-KZ"/>
        </w:rPr>
        <w:t xml:space="preserve">2021 жылғы 14 шілдеде </w:t>
      </w:r>
      <w:r w:rsidR="00752BE6" w:rsidRPr="00971BF5">
        <w:rPr>
          <w:rFonts w:ascii="Times New Roman" w:hAnsi="Times New Roman" w:cs="Times New Roman"/>
          <w:sz w:val="28"/>
          <w:szCs w:val="28"/>
          <w:lang w:val="kk-KZ"/>
        </w:rPr>
        <w:t xml:space="preserve">жауап берілгенін, оған сәйкес  </w:t>
      </w:r>
      <w:r w:rsidRPr="00971BF5">
        <w:rPr>
          <w:rFonts w:ascii="Times New Roman" w:hAnsi="Times New Roman" w:cs="Times New Roman"/>
          <w:sz w:val="28"/>
          <w:szCs w:val="28"/>
          <w:lang w:val="kk-KZ"/>
        </w:rPr>
        <w:t>салық органы құжаттарды ұсынудан бас тартқан</w:t>
      </w:r>
      <w:r w:rsidR="00752BE6" w:rsidRPr="00971BF5">
        <w:rPr>
          <w:rFonts w:ascii="Times New Roman" w:hAnsi="Times New Roman" w:cs="Times New Roman"/>
          <w:sz w:val="28"/>
          <w:szCs w:val="28"/>
          <w:lang w:val="kk-KZ"/>
        </w:rPr>
        <w:t>ын түсіндірді</w:t>
      </w:r>
      <w:r w:rsidRPr="00971BF5">
        <w:rPr>
          <w:rFonts w:ascii="Times New Roman" w:hAnsi="Times New Roman" w:cs="Times New Roman"/>
          <w:sz w:val="28"/>
          <w:szCs w:val="28"/>
          <w:lang w:val="kk-KZ"/>
        </w:rPr>
        <w:t>. Іс материалдарында монитор экранының фотосуреті (</w:t>
      </w:r>
      <w:r w:rsidR="00752BE6" w:rsidRPr="00971BF5">
        <w:rPr>
          <w:rFonts w:ascii="Times New Roman" w:hAnsi="Times New Roman" w:cs="Times New Roman"/>
          <w:sz w:val="28"/>
          <w:szCs w:val="28"/>
          <w:lang w:val="kk-KZ"/>
        </w:rPr>
        <w:t>экраны) бар, онда МКД талап қоюшыға</w:t>
      </w:r>
      <w:r w:rsidRPr="00971BF5">
        <w:rPr>
          <w:rFonts w:ascii="Times New Roman" w:hAnsi="Times New Roman" w:cs="Times New Roman"/>
          <w:sz w:val="28"/>
          <w:szCs w:val="28"/>
          <w:lang w:val="kk-KZ"/>
        </w:rPr>
        <w:t xml:space="preserve"> жауап </w:t>
      </w:r>
      <w:r w:rsidR="00ED2B13" w:rsidRPr="00971BF5">
        <w:rPr>
          <w:rFonts w:ascii="Times New Roman" w:hAnsi="Times New Roman" w:cs="Times New Roman"/>
          <w:sz w:val="28"/>
          <w:szCs w:val="28"/>
          <w:lang w:val="kk-KZ"/>
        </w:rPr>
        <w:t>беріп, талап қоюшының</w:t>
      </w:r>
      <w:r w:rsidRPr="00971BF5">
        <w:rPr>
          <w:rFonts w:ascii="Times New Roman" w:hAnsi="Times New Roman" w:cs="Times New Roman"/>
          <w:sz w:val="28"/>
          <w:szCs w:val="28"/>
          <w:lang w:val="kk-KZ"/>
        </w:rPr>
        <w:t xml:space="preserve"> 2021 жылғы 09 шілдедегі № ЖТ-С-760/1, № ЖТ-С-76</w:t>
      </w:r>
      <w:r w:rsidR="00ED2B13" w:rsidRPr="00971BF5">
        <w:rPr>
          <w:rFonts w:ascii="Times New Roman" w:hAnsi="Times New Roman" w:cs="Times New Roman"/>
          <w:sz w:val="28"/>
          <w:szCs w:val="28"/>
          <w:lang w:val="kk-KZ"/>
        </w:rPr>
        <w:t>0, № ЖТ-С-759 хаттарын көрсетті</w:t>
      </w:r>
      <w:r w:rsidRPr="00971BF5">
        <w:rPr>
          <w:rFonts w:ascii="Times New Roman" w:hAnsi="Times New Roman" w:cs="Times New Roman"/>
          <w:sz w:val="28"/>
          <w:szCs w:val="28"/>
          <w:lang w:val="kk-KZ"/>
        </w:rPr>
        <w:t>. Сонымен қатар, МКБ / МКД салық төлеушінің ұстанымы қабылданғанын (қабылданбағанын) және түсініктеме орындалған (орындалмаған) екенін көрсетпеді.</w:t>
      </w:r>
    </w:p>
    <w:p w14:paraId="5CC8322C" w14:textId="77777777" w:rsidR="000C1D83" w:rsidRPr="00971BF5" w:rsidRDefault="00ED2B13"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ӘРП</w:t>
      </w:r>
      <w:r w:rsidR="000C1D83" w:rsidRPr="00971BF5">
        <w:rPr>
          <w:rFonts w:ascii="Times New Roman" w:hAnsi="Times New Roman" w:cs="Times New Roman"/>
          <w:sz w:val="28"/>
          <w:szCs w:val="28"/>
          <w:lang w:val="kk-KZ"/>
        </w:rPr>
        <w:t xml:space="preserve">К-нің 7 - бабының 5-бөлігіне сәйкес құқықтың жекелеген нормасы болмаған кезде оның ұқсастығы </w:t>
      </w:r>
      <w:r w:rsidRPr="00971BF5">
        <w:rPr>
          <w:rFonts w:ascii="Times New Roman" w:hAnsi="Times New Roman" w:cs="Times New Roman"/>
          <w:sz w:val="28"/>
          <w:szCs w:val="28"/>
          <w:lang w:val="kk-KZ"/>
        </w:rPr>
        <w:t xml:space="preserve">боллуы </w:t>
      </w:r>
      <w:r w:rsidR="000C1D83" w:rsidRPr="00971BF5">
        <w:rPr>
          <w:rFonts w:ascii="Times New Roman" w:hAnsi="Times New Roman" w:cs="Times New Roman"/>
          <w:sz w:val="28"/>
          <w:szCs w:val="28"/>
          <w:lang w:val="kk-KZ"/>
        </w:rPr>
        <w:t xml:space="preserve">мүмкін. </w:t>
      </w:r>
      <w:r w:rsidRPr="00971BF5">
        <w:rPr>
          <w:rFonts w:ascii="Times New Roman" w:hAnsi="Times New Roman" w:cs="Times New Roman"/>
          <w:sz w:val="28"/>
          <w:szCs w:val="28"/>
          <w:lang w:val="kk-KZ"/>
        </w:rPr>
        <w:t>ӘРП</w:t>
      </w:r>
      <w:r w:rsidR="000C1D83" w:rsidRPr="00971BF5">
        <w:rPr>
          <w:rFonts w:ascii="Times New Roman" w:hAnsi="Times New Roman" w:cs="Times New Roman"/>
          <w:sz w:val="28"/>
          <w:szCs w:val="28"/>
          <w:lang w:val="kk-KZ"/>
        </w:rPr>
        <w:t>К-нің 100-бабының 5-бөлігіне сәйкес, егер шағымды қарайтын орган белгіленген мерзімде шағымды қарау нәтижелері бойынша шешім қабылдамаса, онда орган шағымды қанағаттандырудан бас тартты деп есептеледі.</w:t>
      </w:r>
    </w:p>
    <w:p w14:paraId="5CC8322D" w14:textId="77777777" w:rsidR="009E6784" w:rsidRPr="00971BF5" w:rsidRDefault="000C1D83" w:rsidP="001544C1">
      <w:pPr>
        <w:tabs>
          <w:tab w:val="left" w:pos="567"/>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Жоғар</w:t>
      </w:r>
      <w:r w:rsidR="00ED2B13" w:rsidRPr="00971BF5">
        <w:rPr>
          <w:rFonts w:ascii="Times New Roman" w:hAnsi="Times New Roman" w:cs="Times New Roman"/>
          <w:sz w:val="28"/>
          <w:szCs w:val="28"/>
          <w:lang w:val="kk-KZ"/>
        </w:rPr>
        <w:t>ыда айтылғандардың негізінде</w:t>
      </w:r>
      <w:r w:rsidRPr="00971BF5">
        <w:rPr>
          <w:rFonts w:ascii="Times New Roman" w:hAnsi="Times New Roman" w:cs="Times New Roman"/>
          <w:sz w:val="28"/>
          <w:szCs w:val="28"/>
          <w:lang w:val="kk-KZ"/>
        </w:rPr>
        <w:t xml:space="preserve"> </w:t>
      </w:r>
      <w:r w:rsidR="00ED2B13" w:rsidRPr="00971BF5">
        <w:rPr>
          <w:rFonts w:ascii="Times New Roman" w:hAnsi="Times New Roman" w:cs="Times New Roman"/>
          <w:sz w:val="28"/>
          <w:szCs w:val="28"/>
          <w:lang w:val="kk-KZ"/>
        </w:rPr>
        <w:t>МАӘС</w:t>
      </w:r>
      <w:r w:rsidRPr="00971BF5">
        <w:rPr>
          <w:rFonts w:ascii="Times New Roman" w:hAnsi="Times New Roman" w:cs="Times New Roman"/>
          <w:sz w:val="28"/>
          <w:szCs w:val="28"/>
          <w:lang w:val="kk-KZ"/>
        </w:rPr>
        <w:t xml:space="preserve"> түсініктеме </w:t>
      </w:r>
      <w:r w:rsidR="00E65376" w:rsidRPr="00971BF5">
        <w:rPr>
          <w:rFonts w:ascii="Times New Roman" w:hAnsi="Times New Roman" w:cs="Times New Roman"/>
          <w:sz w:val="28"/>
          <w:szCs w:val="28"/>
          <w:lang w:val="kk-KZ"/>
        </w:rPr>
        <w:t xml:space="preserve">нақты </w:t>
      </w:r>
      <w:r w:rsidRPr="00971BF5">
        <w:rPr>
          <w:rFonts w:ascii="Times New Roman" w:hAnsi="Times New Roman" w:cs="Times New Roman"/>
          <w:sz w:val="28"/>
          <w:szCs w:val="28"/>
          <w:lang w:val="kk-KZ"/>
        </w:rPr>
        <w:t xml:space="preserve">берілген деген және Салық кодексінің 96-бабы 2-тармағының ережелеріне қарамастан, </w:t>
      </w:r>
      <w:r w:rsidR="00E65376" w:rsidRPr="00971BF5">
        <w:rPr>
          <w:rFonts w:ascii="Times New Roman" w:hAnsi="Times New Roman" w:cs="Times New Roman"/>
          <w:sz w:val="28"/>
          <w:szCs w:val="28"/>
          <w:lang w:val="kk-KZ"/>
        </w:rPr>
        <w:t>МКБ оны орындалмады деп таныды дұрыс қорытындыға келді</w:t>
      </w:r>
      <w:r w:rsidRPr="00971BF5">
        <w:rPr>
          <w:rFonts w:ascii="Times New Roman" w:hAnsi="Times New Roman" w:cs="Times New Roman"/>
          <w:sz w:val="28"/>
          <w:szCs w:val="28"/>
          <w:lang w:val="kk-KZ"/>
        </w:rPr>
        <w:t xml:space="preserve">. Осылайша, </w:t>
      </w:r>
      <w:r w:rsidR="00E65376" w:rsidRPr="00971BF5">
        <w:rPr>
          <w:rFonts w:ascii="Times New Roman" w:hAnsi="Times New Roman" w:cs="Times New Roman"/>
          <w:sz w:val="28"/>
          <w:szCs w:val="28"/>
          <w:lang w:val="kk-KZ"/>
        </w:rPr>
        <w:t>МАӘС МКБ-ге</w:t>
      </w:r>
      <w:r w:rsidRPr="00971BF5">
        <w:rPr>
          <w:rFonts w:ascii="Times New Roman" w:hAnsi="Times New Roman" w:cs="Times New Roman"/>
          <w:sz w:val="28"/>
          <w:szCs w:val="28"/>
          <w:lang w:val="kk-KZ"/>
        </w:rPr>
        <w:t xml:space="preserve"> өкілеттік бермеді және талап</w:t>
      </w:r>
      <w:r w:rsidR="00E65376" w:rsidRPr="00971BF5">
        <w:rPr>
          <w:rFonts w:ascii="Times New Roman" w:hAnsi="Times New Roman" w:cs="Times New Roman"/>
          <w:sz w:val="28"/>
          <w:szCs w:val="28"/>
          <w:lang w:val="kk-KZ"/>
        </w:rPr>
        <w:t xml:space="preserve"> қоюшының </w:t>
      </w:r>
      <w:r w:rsidRPr="00971BF5">
        <w:rPr>
          <w:rFonts w:ascii="Times New Roman" w:hAnsi="Times New Roman" w:cs="Times New Roman"/>
          <w:sz w:val="28"/>
          <w:szCs w:val="28"/>
          <w:lang w:val="kk-KZ"/>
        </w:rPr>
        <w:t xml:space="preserve"> талаптарының мәні бойынша заңды түрде шешім шығарды.</w:t>
      </w:r>
    </w:p>
    <w:p w14:paraId="5CC8322E" w14:textId="77777777" w:rsidR="009E6784" w:rsidRPr="00971BF5" w:rsidRDefault="009E6784" w:rsidP="001544C1">
      <w:pPr>
        <w:tabs>
          <w:tab w:val="left" w:pos="709"/>
        </w:tabs>
        <w:spacing w:after="0" w:line="240" w:lineRule="auto"/>
        <w:ind w:firstLine="567"/>
        <w:jc w:val="both"/>
        <w:rPr>
          <w:rFonts w:ascii="Times New Roman" w:eastAsia="Times New Roman" w:hAnsi="Times New Roman"/>
          <w:sz w:val="28"/>
          <w:szCs w:val="28"/>
          <w:lang w:val="kk-KZ"/>
        </w:rPr>
      </w:pPr>
    </w:p>
    <w:p w14:paraId="5CC8322F" w14:textId="77777777" w:rsidR="005D5A18" w:rsidRPr="00971BF5" w:rsidRDefault="00E65376" w:rsidP="00333111">
      <w:pPr>
        <w:pStyle w:val="a3"/>
        <w:numPr>
          <w:ilvl w:val="2"/>
          <w:numId w:val="29"/>
        </w:numPr>
        <w:tabs>
          <w:tab w:val="left" w:pos="709"/>
        </w:tabs>
        <w:spacing w:after="0" w:line="240" w:lineRule="auto"/>
        <w:ind w:left="567" w:firstLine="0"/>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t>Тергеушілердің үкімдері мен қаулыларының негізінде шығарылған хабарламаларға шағымдану</w:t>
      </w:r>
    </w:p>
    <w:p w14:paraId="5CC83230" w14:textId="77777777" w:rsidR="009E6784" w:rsidRPr="00971BF5" w:rsidRDefault="009E6784"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231" w14:textId="77777777" w:rsidR="00A241ED"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Хабарламалардың жекелеген түрі қылмыстық айыптаулар негізінде шығарылғандар болып табылады.</w:t>
      </w:r>
    </w:p>
    <w:p w14:paraId="5CC83232"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p>
    <w:p w14:paraId="5CC83233" w14:textId="77777777" w:rsidR="00FC74AD" w:rsidRPr="00971BF5" w:rsidRDefault="00FC74AD" w:rsidP="001544C1">
      <w:pPr>
        <w:pStyle w:val="af"/>
        <w:numPr>
          <w:ilvl w:val="3"/>
          <w:numId w:val="30"/>
        </w:numPr>
        <w:tabs>
          <w:tab w:val="left" w:pos="709"/>
        </w:tabs>
        <w:ind w:left="0" w:firstLine="567"/>
        <w:jc w:val="both"/>
        <w:rPr>
          <w:rFonts w:ascii="Times New Roman" w:eastAsiaTheme="minorHAnsi" w:hAnsi="Times New Roman"/>
          <w:kern w:val="0"/>
          <w:sz w:val="28"/>
          <w:szCs w:val="28"/>
          <w:lang w:val="kk-KZ" w:eastAsia="en-US"/>
        </w:rPr>
      </w:pPr>
      <w:r w:rsidRPr="00971BF5">
        <w:rPr>
          <w:rFonts w:ascii="Times New Roman" w:hAnsi="Times New Roman"/>
          <w:sz w:val="28"/>
          <w:szCs w:val="28"/>
          <w:lang w:val="kk-KZ"/>
        </w:rPr>
        <w:t xml:space="preserve">Мәселен, 2022 жылғы 29 наурыздағы № 6001-22-00-6ап/181 </w:t>
      </w:r>
      <w:r w:rsidR="00CA28D9" w:rsidRPr="00971BF5">
        <w:rPr>
          <w:rFonts w:ascii="Times New Roman" w:hAnsi="Times New Roman"/>
          <w:sz w:val="28"/>
          <w:szCs w:val="28"/>
          <w:lang w:val="kk-KZ"/>
        </w:rPr>
        <w:t>қаулы</w:t>
      </w:r>
      <w:r w:rsidRPr="00971BF5">
        <w:rPr>
          <w:rFonts w:ascii="Times New Roman" w:hAnsi="Times New Roman"/>
          <w:sz w:val="28"/>
          <w:szCs w:val="28"/>
          <w:lang w:val="kk-KZ"/>
        </w:rPr>
        <w:t>да мынадай жағдай</w:t>
      </w:r>
      <w:r w:rsidR="00CA28D9" w:rsidRPr="00971BF5">
        <w:rPr>
          <w:rFonts w:ascii="Times New Roman" w:hAnsi="Times New Roman"/>
          <w:sz w:val="28"/>
          <w:szCs w:val="28"/>
          <w:lang w:val="kk-KZ"/>
        </w:rPr>
        <w:t xml:space="preserve"> сипатталған. Іс материалдары бойынша</w:t>
      </w:r>
      <w:r w:rsidRPr="00971BF5">
        <w:rPr>
          <w:rFonts w:ascii="Times New Roman" w:hAnsi="Times New Roman"/>
          <w:sz w:val="28"/>
          <w:szCs w:val="28"/>
          <w:lang w:val="kk-KZ"/>
        </w:rPr>
        <w:t xml:space="preserve"> Шығыс Қазақстан облысы Өскемен қаласының 2021 жылғы 2 ақпандағы № 2 сотының заңды күшіне енген үкімі даулы хабарламаны </w:t>
      </w:r>
      <w:r w:rsidR="00CA28D9" w:rsidRPr="00971BF5">
        <w:rPr>
          <w:rFonts w:ascii="Times New Roman" w:hAnsi="Times New Roman"/>
          <w:sz w:val="28"/>
          <w:szCs w:val="28"/>
          <w:lang w:val="kk-KZ"/>
        </w:rPr>
        <w:t>шығаруға негіз болған</w:t>
      </w:r>
      <w:r w:rsidRPr="00971BF5">
        <w:rPr>
          <w:rFonts w:ascii="Times New Roman" w:hAnsi="Times New Roman"/>
          <w:sz w:val="28"/>
          <w:szCs w:val="28"/>
          <w:lang w:val="kk-KZ"/>
        </w:rPr>
        <w:t>.</w:t>
      </w:r>
    </w:p>
    <w:p w14:paraId="5CC83234" w14:textId="77777777" w:rsidR="00FC74AD" w:rsidRPr="00971BF5" w:rsidRDefault="00FC74AD"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Сот үкімімен И. Н. Демитров және басқа да адамдар ҚК</w:t>
      </w:r>
      <w:r w:rsidR="00CA28D9" w:rsidRPr="00971BF5">
        <w:rPr>
          <w:rFonts w:ascii="Times New Roman" w:hAnsi="Times New Roman"/>
          <w:sz w:val="28"/>
          <w:szCs w:val="28"/>
          <w:lang w:val="kk-KZ"/>
        </w:rPr>
        <w:t>-нің 216-бабы 3-бөлігі бойынша «</w:t>
      </w:r>
      <w:r w:rsidRPr="00971BF5">
        <w:rPr>
          <w:rFonts w:ascii="Times New Roman" w:hAnsi="Times New Roman"/>
          <w:sz w:val="28"/>
          <w:szCs w:val="28"/>
          <w:lang w:val="kk-KZ"/>
        </w:rPr>
        <w:t>Семей қаласын сіңіру зауыты</w:t>
      </w:r>
      <w:r w:rsidR="00CA28D9" w:rsidRPr="00971BF5">
        <w:rPr>
          <w:rFonts w:ascii="Times New Roman" w:hAnsi="Times New Roman"/>
          <w:sz w:val="28"/>
          <w:szCs w:val="28"/>
          <w:lang w:val="kk-KZ"/>
        </w:rPr>
        <w:t>»</w:t>
      </w:r>
      <w:r w:rsidRPr="00971BF5">
        <w:rPr>
          <w:rFonts w:ascii="Times New Roman" w:hAnsi="Times New Roman"/>
          <w:sz w:val="28"/>
          <w:szCs w:val="28"/>
          <w:lang w:val="kk-KZ"/>
        </w:rPr>
        <w:t xml:space="preserve"> ЖШС, </w:t>
      </w:r>
      <w:r w:rsidR="00CA28D9" w:rsidRPr="00971BF5">
        <w:rPr>
          <w:rFonts w:ascii="Times New Roman" w:hAnsi="Times New Roman"/>
          <w:sz w:val="28"/>
          <w:szCs w:val="28"/>
          <w:lang w:val="kk-KZ"/>
        </w:rPr>
        <w:t>«</w:t>
      </w:r>
      <w:r w:rsidRPr="00971BF5">
        <w:rPr>
          <w:rFonts w:ascii="Times New Roman" w:hAnsi="Times New Roman"/>
          <w:sz w:val="28"/>
          <w:szCs w:val="28"/>
          <w:lang w:val="kk-KZ"/>
        </w:rPr>
        <w:t>KAZШЫҒЫСSNAB</w:t>
      </w:r>
      <w:r w:rsidR="00CA28D9" w:rsidRPr="00971BF5">
        <w:rPr>
          <w:rFonts w:ascii="Times New Roman" w:hAnsi="Times New Roman"/>
          <w:sz w:val="28"/>
          <w:szCs w:val="28"/>
          <w:lang w:val="kk-KZ"/>
        </w:rPr>
        <w:t>»</w:t>
      </w:r>
      <w:r w:rsidRPr="00971BF5">
        <w:rPr>
          <w:rFonts w:ascii="Times New Roman" w:hAnsi="Times New Roman"/>
          <w:sz w:val="28"/>
          <w:szCs w:val="28"/>
          <w:lang w:val="kk-KZ"/>
        </w:rPr>
        <w:t xml:space="preserve"> ЖШС және </w:t>
      </w:r>
      <w:r w:rsidR="00CA28D9" w:rsidRPr="00971BF5">
        <w:rPr>
          <w:rFonts w:ascii="Times New Roman" w:hAnsi="Times New Roman"/>
          <w:sz w:val="28"/>
          <w:szCs w:val="28"/>
          <w:lang w:val="kk-KZ"/>
        </w:rPr>
        <w:t>«</w:t>
      </w:r>
      <w:r w:rsidRPr="00971BF5">
        <w:rPr>
          <w:rFonts w:ascii="Times New Roman" w:hAnsi="Times New Roman"/>
          <w:sz w:val="28"/>
          <w:szCs w:val="28"/>
          <w:lang w:val="kk-KZ"/>
        </w:rPr>
        <w:t>УККОМПРЕССОР</w:t>
      </w:r>
      <w:r w:rsidR="00CA28D9" w:rsidRPr="00971BF5">
        <w:rPr>
          <w:rFonts w:ascii="Times New Roman" w:hAnsi="Times New Roman"/>
          <w:sz w:val="28"/>
          <w:szCs w:val="28"/>
          <w:lang w:val="kk-KZ"/>
        </w:rPr>
        <w:t>»</w:t>
      </w:r>
      <w:r w:rsidRPr="00971BF5">
        <w:rPr>
          <w:rFonts w:ascii="Times New Roman" w:hAnsi="Times New Roman"/>
          <w:sz w:val="28"/>
          <w:szCs w:val="28"/>
          <w:lang w:val="kk-KZ"/>
        </w:rPr>
        <w:t xml:space="preserve"> ЖШС-</w:t>
      </w:r>
      <w:r w:rsidR="00CA28D9" w:rsidRPr="00971BF5">
        <w:rPr>
          <w:rFonts w:ascii="Times New Roman" w:hAnsi="Times New Roman"/>
          <w:sz w:val="28"/>
          <w:szCs w:val="28"/>
          <w:lang w:val="kk-KZ"/>
        </w:rPr>
        <w:t xml:space="preserve">дан нақты </w:t>
      </w:r>
      <w:r w:rsidRPr="00971BF5">
        <w:rPr>
          <w:rFonts w:ascii="Times New Roman" w:hAnsi="Times New Roman"/>
          <w:sz w:val="28"/>
          <w:szCs w:val="28"/>
          <w:lang w:val="kk-KZ"/>
        </w:rPr>
        <w:t>жұмыстарды орындамай, қызметтер көрсетпей, тауарларды тиеп-жөнелтпей шот-фак</w:t>
      </w:r>
      <w:r w:rsidR="00CA28D9" w:rsidRPr="00971BF5">
        <w:rPr>
          <w:rFonts w:ascii="Times New Roman" w:hAnsi="Times New Roman"/>
          <w:sz w:val="28"/>
          <w:szCs w:val="28"/>
          <w:lang w:val="kk-KZ"/>
        </w:rPr>
        <w:t xml:space="preserve">тураларды жазып беру бойынша </w:t>
      </w:r>
      <w:r w:rsidRPr="00971BF5">
        <w:rPr>
          <w:rFonts w:ascii="Times New Roman" w:hAnsi="Times New Roman"/>
          <w:sz w:val="28"/>
          <w:szCs w:val="28"/>
          <w:lang w:val="kk-KZ"/>
        </w:rPr>
        <w:t xml:space="preserve">әрекеттер жасағаны үшін сотталды, бұл </w:t>
      </w:r>
      <w:r w:rsidR="00CA28D9" w:rsidRPr="00971BF5">
        <w:rPr>
          <w:rFonts w:ascii="Times New Roman" w:hAnsi="Times New Roman"/>
          <w:sz w:val="28"/>
          <w:szCs w:val="28"/>
          <w:lang w:val="kk-KZ"/>
        </w:rPr>
        <w:t xml:space="preserve">сомасы 155 021 552 теңге сомасында </w:t>
      </w:r>
      <w:r w:rsidRPr="00971BF5">
        <w:rPr>
          <w:rFonts w:ascii="Times New Roman" w:hAnsi="Times New Roman"/>
          <w:sz w:val="28"/>
          <w:szCs w:val="28"/>
          <w:lang w:val="kk-KZ"/>
        </w:rPr>
        <w:t>мемлекетке аса ірі мөлшерде залал келтірді.</w:t>
      </w:r>
    </w:p>
    <w:p w14:paraId="5CC83235" w14:textId="77777777" w:rsidR="00FC74AD" w:rsidRPr="00971BF5" w:rsidRDefault="00FC74AD"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Бірінші және апелляциялық сатыдағы соттар талап қоюды қанағаттандырудан бас тарта отырып, салық органының даулы хабарламасы шығарылғанын және Салық Кодексінің 94, 96-баптарының талаптарына негізделгенін негізге алды, өйткені сот үкімінің болуы салық төлеушінің түсініктеме беру арқылы хабарламаны орындауын болдырмайды.</w:t>
      </w:r>
    </w:p>
    <w:p w14:paraId="5CC83236" w14:textId="77777777" w:rsidR="00232B06" w:rsidRPr="00971BF5" w:rsidRDefault="00FC74AD"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Салық кодексінің 96-бабының 3-тармағында</w:t>
      </w:r>
      <w:r w:rsidR="00232B06" w:rsidRPr="00971BF5">
        <w:rPr>
          <w:rFonts w:ascii="Times New Roman" w:hAnsi="Times New Roman"/>
          <w:sz w:val="28"/>
          <w:szCs w:val="28"/>
          <w:lang w:val="kk-KZ"/>
        </w:rPr>
        <w:t xml:space="preserve"> салық төлеуші осы баптың 2-тармағының 2) тармақшасында көрсетілген түсінікті әрекетті (әрекеттерді) заңды күшіне енген сот актісімен немесе қылмыстық қудалау органының сотқа дейінгі тергеп-тексеруді ақталмайтын негіздер бойынша тоқтату туралы қаулысымен жеке кәсіпкерлік субъектісі іс жүзінде жұмыстарды орындамай, қызметтерді көрсетпей, тауарларды тиеп-жөнелтпей жасаған (жасалған) деп танылған заңды күшіне енген сот шешімің негізінде жарамсыз деп танылған шот-фактураның және (немесе) өзге құжаттың негізінде сатып алынған тауарлар, жұмыстар, көрсетілетін қызметтер бойынша </w:t>
      </w:r>
      <w:r w:rsidR="001F71E5" w:rsidRPr="00971BF5">
        <w:rPr>
          <w:rFonts w:ascii="Times New Roman" w:hAnsi="Times New Roman"/>
          <w:sz w:val="28"/>
          <w:szCs w:val="28"/>
          <w:lang w:val="kk-KZ"/>
        </w:rPr>
        <w:t>КТС</w:t>
      </w:r>
      <w:r w:rsidR="00232B06" w:rsidRPr="00971BF5">
        <w:rPr>
          <w:rFonts w:ascii="Times New Roman" w:hAnsi="Times New Roman"/>
          <w:sz w:val="28"/>
          <w:szCs w:val="28"/>
          <w:lang w:val="kk-KZ"/>
        </w:rPr>
        <w:t xml:space="preserve"> есептеу кезінде шығыстарды шегерімге жатқызу және </w:t>
      </w:r>
      <w:r w:rsidR="001F71E5" w:rsidRPr="00971BF5">
        <w:rPr>
          <w:rFonts w:ascii="Times New Roman" w:hAnsi="Times New Roman"/>
          <w:sz w:val="28"/>
          <w:szCs w:val="28"/>
          <w:lang w:val="kk-KZ"/>
        </w:rPr>
        <w:t>ҚҚС-ны</w:t>
      </w:r>
      <w:r w:rsidR="00232B06" w:rsidRPr="00971BF5">
        <w:rPr>
          <w:rFonts w:ascii="Times New Roman" w:hAnsi="Times New Roman"/>
          <w:sz w:val="28"/>
          <w:szCs w:val="28"/>
          <w:lang w:val="kk-KZ"/>
        </w:rPr>
        <w:t xml:space="preserve"> есепке жатқызу кезінде</w:t>
      </w:r>
      <w:r w:rsidR="001F71E5" w:rsidRPr="00971BF5">
        <w:rPr>
          <w:rFonts w:ascii="Times New Roman" w:hAnsi="Times New Roman"/>
          <w:sz w:val="28"/>
          <w:szCs w:val="28"/>
          <w:lang w:val="kk-KZ"/>
        </w:rPr>
        <w:t xml:space="preserve"> </w:t>
      </w:r>
      <w:r w:rsidR="00232B06" w:rsidRPr="00971BF5">
        <w:rPr>
          <w:rFonts w:ascii="Times New Roman" w:hAnsi="Times New Roman"/>
          <w:sz w:val="28"/>
          <w:szCs w:val="28"/>
          <w:lang w:val="kk-KZ"/>
        </w:rPr>
        <w:t xml:space="preserve"> ұсынуға құқылы емес.</w:t>
      </w:r>
    </w:p>
    <w:p w14:paraId="5CC83237" w14:textId="77777777" w:rsidR="00FC74AD" w:rsidRPr="00971BF5" w:rsidRDefault="003F2EB8" w:rsidP="001544C1">
      <w:pPr>
        <w:pStyle w:val="af"/>
        <w:tabs>
          <w:tab w:val="left" w:pos="709"/>
        </w:tabs>
        <w:ind w:firstLine="567"/>
        <w:jc w:val="both"/>
        <w:rPr>
          <w:rFonts w:ascii="Times New Roman" w:hAnsi="Times New Roman"/>
          <w:sz w:val="28"/>
          <w:szCs w:val="28"/>
          <w:lang w:val="kk-KZ"/>
        </w:rPr>
      </w:pPr>
      <w:r w:rsidRPr="00971BF5">
        <w:rPr>
          <w:rFonts w:ascii="Times New Roman" w:hAnsi="Times New Roman"/>
          <w:sz w:val="28"/>
          <w:szCs w:val="28"/>
          <w:lang w:val="kk-KZ"/>
        </w:rPr>
        <w:t>Тиісінше</w:t>
      </w:r>
      <w:r w:rsidR="00FC74AD" w:rsidRPr="00971BF5">
        <w:rPr>
          <w:rFonts w:ascii="Times New Roman" w:hAnsi="Times New Roman"/>
          <w:sz w:val="28"/>
          <w:szCs w:val="28"/>
          <w:lang w:val="kk-KZ"/>
        </w:rPr>
        <w:t xml:space="preserve"> соттағы салық органы салық төлеушінің атына даулы хабарлама жіберуге заңды негіздері бар екенін дәлелдеді. Бұл хабарлама </w:t>
      </w:r>
      <w:r w:rsidRPr="00971BF5">
        <w:rPr>
          <w:rFonts w:ascii="Times New Roman" w:hAnsi="Times New Roman"/>
          <w:sz w:val="28"/>
          <w:szCs w:val="28"/>
          <w:lang w:val="kk-KZ"/>
        </w:rPr>
        <w:t>ӘРПК</w:t>
      </w:r>
      <w:r w:rsidR="00FC74AD" w:rsidRPr="00971BF5">
        <w:rPr>
          <w:rFonts w:ascii="Times New Roman" w:hAnsi="Times New Roman"/>
          <w:sz w:val="28"/>
          <w:szCs w:val="28"/>
          <w:lang w:val="kk-KZ"/>
        </w:rPr>
        <w:t>-нің 79-бабында әкімшілік актіге белгіленген талаптарға жауап береді.</w:t>
      </w:r>
    </w:p>
    <w:p w14:paraId="5CC83238" w14:textId="77777777" w:rsidR="00FC74AD" w:rsidRPr="00971BF5" w:rsidRDefault="001F6891" w:rsidP="001544C1">
      <w:pPr>
        <w:pStyle w:val="af"/>
        <w:tabs>
          <w:tab w:val="left" w:pos="709"/>
        </w:tabs>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3</w:t>
      </w:r>
      <w:r w:rsidR="00FC74AD" w:rsidRPr="00971BF5">
        <w:rPr>
          <w:rFonts w:ascii="Times New Roman" w:eastAsiaTheme="minorHAnsi" w:hAnsi="Times New Roman"/>
          <w:kern w:val="0"/>
          <w:sz w:val="28"/>
          <w:szCs w:val="28"/>
          <w:lang w:val="kk-KZ" w:eastAsia="en-US"/>
        </w:rPr>
        <w:t>.5.4.2. 2022 жылғы 17 наурыздағы № 6001-21-00-6ап/187 қаулыда Басқарма серіктестіктің атына 2018 жылғы 1 қаңтардан бастап 2018 жылғы 31 желтоқсанға дейінгі кезеңде 300.00 нысанындағы салық есептілігі бойынша</w:t>
      </w:r>
      <w:r w:rsidR="003F2EB8" w:rsidRPr="00971BF5">
        <w:rPr>
          <w:rFonts w:ascii="Times New Roman" w:eastAsiaTheme="minorHAnsi" w:hAnsi="Times New Roman"/>
          <w:kern w:val="0"/>
          <w:sz w:val="28"/>
          <w:szCs w:val="28"/>
          <w:lang w:val="kk-KZ" w:eastAsia="en-US"/>
        </w:rPr>
        <w:t xml:space="preserve"> хабарлама шығарғаны көрсетілген</w:t>
      </w:r>
      <w:r w:rsidR="00FC74AD" w:rsidRPr="00971BF5">
        <w:rPr>
          <w:rFonts w:ascii="Times New Roman" w:eastAsiaTheme="minorHAnsi" w:hAnsi="Times New Roman"/>
          <w:kern w:val="0"/>
          <w:sz w:val="28"/>
          <w:szCs w:val="28"/>
          <w:lang w:val="kk-KZ" w:eastAsia="en-US"/>
        </w:rPr>
        <w:t>.</w:t>
      </w:r>
    </w:p>
    <w:p w14:paraId="5CC83239"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Хабарламаны шығару үшін негіз ретінде оған №2 қосымшада </w:t>
      </w:r>
      <w:r w:rsidR="003F2EB8" w:rsidRPr="00971BF5">
        <w:rPr>
          <w:rFonts w:ascii="Times New Roman" w:eastAsiaTheme="minorHAnsi" w:hAnsi="Times New Roman"/>
          <w:kern w:val="0"/>
          <w:sz w:val="28"/>
          <w:szCs w:val="28"/>
          <w:lang w:val="kk-KZ" w:eastAsia="en-US"/>
        </w:rPr>
        <w:t xml:space="preserve">«ЕВРО ИДЕАЛ» ЖШС-ның </w:t>
      </w:r>
      <w:r w:rsidR="00873FD8" w:rsidRPr="00971BF5">
        <w:rPr>
          <w:rFonts w:ascii="Times New Roman" w:eastAsiaTheme="minorHAnsi" w:hAnsi="Times New Roman"/>
          <w:kern w:val="0"/>
          <w:sz w:val="28"/>
          <w:szCs w:val="28"/>
          <w:lang w:val="kk-KZ" w:eastAsia="en-US"/>
        </w:rPr>
        <w:t xml:space="preserve">өнім берушімен </w:t>
      </w:r>
      <w:r w:rsidR="003F2EB8" w:rsidRPr="00971BF5">
        <w:rPr>
          <w:rFonts w:ascii="Times New Roman" w:eastAsiaTheme="minorHAnsi" w:hAnsi="Times New Roman"/>
          <w:kern w:val="0"/>
          <w:sz w:val="28"/>
          <w:szCs w:val="28"/>
          <w:lang w:val="kk-KZ" w:eastAsia="en-US"/>
        </w:rPr>
        <w:t xml:space="preserve"> өзара есеп айырысу бойынша </w:t>
      </w:r>
      <w:r w:rsidRPr="00971BF5">
        <w:rPr>
          <w:rFonts w:ascii="Times New Roman" w:eastAsiaTheme="minorHAnsi" w:hAnsi="Times New Roman"/>
          <w:kern w:val="0"/>
          <w:sz w:val="28"/>
          <w:szCs w:val="28"/>
          <w:lang w:val="kk-KZ" w:eastAsia="en-US"/>
        </w:rPr>
        <w:t>Алматы қа</w:t>
      </w:r>
      <w:r w:rsidR="003F2EB8" w:rsidRPr="00971BF5">
        <w:rPr>
          <w:rFonts w:ascii="Times New Roman" w:eastAsiaTheme="minorHAnsi" w:hAnsi="Times New Roman"/>
          <w:kern w:val="0"/>
          <w:sz w:val="28"/>
          <w:szCs w:val="28"/>
          <w:lang w:val="kk-KZ" w:eastAsia="en-US"/>
        </w:rPr>
        <w:t>ласы бойынша Экономикалық тергеп-тексеру</w:t>
      </w:r>
      <w:r w:rsidRPr="00971BF5">
        <w:rPr>
          <w:rFonts w:ascii="Times New Roman" w:eastAsiaTheme="minorHAnsi" w:hAnsi="Times New Roman"/>
          <w:kern w:val="0"/>
          <w:sz w:val="28"/>
          <w:szCs w:val="28"/>
          <w:lang w:val="kk-KZ" w:eastAsia="en-US"/>
        </w:rPr>
        <w:t xml:space="preserve"> департаментінің </w:t>
      </w:r>
      <w:r w:rsidR="003F2EB8" w:rsidRPr="00971BF5">
        <w:rPr>
          <w:rFonts w:ascii="Times New Roman" w:eastAsiaTheme="minorHAnsi" w:hAnsi="Times New Roman"/>
          <w:kern w:val="0"/>
          <w:sz w:val="28"/>
          <w:szCs w:val="28"/>
          <w:lang w:val="kk-KZ" w:eastAsia="en-US"/>
        </w:rPr>
        <w:t xml:space="preserve">қылмыстық істі тоқтату туралы </w:t>
      </w:r>
      <w:r w:rsidRPr="00971BF5">
        <w:rPr>
          <w:rFonts w:ascii="Times New Roman" w:eastAsiaTheme="minorHAnsi" w:hAnsi="Times New Roman"/>
          <w:kern w:val="0"/>
          <w:sz w:val="28"/>
          <w:szCs w:val="28"/>
          <w:lang w:val="kk-KZ" w:eastAsia="en-US"/>
        </w:rPr>
        <w:t>2021 жылғы 22 қаңтардағы №ЕРДR207500121000139 қаулысы (бұдан әрі - 2</w:t>
      </w:r>
      <w:r w:rsidR="003F2EB8" w:rsidRPr="00971BF5">
        <w:rPr>
          <w:rFonts w:ascii="Times New Roman" w:eastAsiaTheme="minorHAnsi" w:hAnsi="Times New Roman"/>
          <w:kern w:val="0"/>
          <w:sz w:val="28"/>
          <w:szCs w:val="28"/>
          <w:lang w:val="kk-KZ" w:eastAsia="en-US"/>
        </w:rPr>
        <w:t xml:space="preserve">021 жылғы 22 қаңтардағы қаулы) </w:t>
      </w:r>
      <w:r w:rsidRPr="00971BF5">
        <w:rPr>
          <w:rFonts w:ascii="Times New Roman" w:eastAsiaTheme="minorHAnsi" w:hAnsi="Times New Roman"/>
          <w:kern w:val="0"/>
          <w:sz w:val="28"/>
          <w:szCs w:val="28"/>
          <w:lang w:val="kk-KZ" w:eastAsia="en-US"/>
        </w:rPr>
        <w:t>көрсетілген.</w:t>
      </w:r>
      <w:r w:rsidR="003F2EB8" w:rsidRPr="00971BF5">
        <w:rPr>
          <w:rFonts w:ascii="Times New Roman" w:eastAsiaTheme="minorHAnsi" w:hAnsi="Times New Roman"/>
          <w:kern w:val="0"/>
          <w:sz w:val="28"/>
          <w:szCs w:val="28"/>
          <w:lang w:val="kk-KZ" w:eastAsia="en-US"/>
        </w:rPr>
        <w:t xml:space="preserve"> </w:t>
      </w:r>
    </w:p>
    <w:p w14:paraId="5CC8323A" w14:textId="77777777" w:rsidR="008C6ACB" w:rsidRPr="00971BF5" w:rsidRDefault="003F2EB8"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lastRenderedPageBreak/>
        <w:t>Серіктестік осы талап қоюмен</w:t>
      </w:r>
      <w:r w:rsidR="00FC74AD" w:rsidRPr="00971BF5">
        <w:rPr>
          <w:rFonts w:ascii="Times New Roman" w:eastAsiaTheme="minorHAnsi" w:hAnsi="Times New Roman"/>
          <w:kern w:val="0"/>
          <w:sz w:val="28"/>
          <w:szCs w:val="28"/>
          <w:lang w:val="kk-KZ" w:eastAsia="en-US"/>
        </w:rPr>
        <w:t xml:space="preserve"> сотқа жүгіне отырып, хабарлама прокурор бекітпеген қаулы</w:t>
      </w:r>
      <w:r w:rsidRPr="00971BF5">
        <w:rPr>
          <w:rFonts w:ascii="Times New Roman" w:eastAsiaTheme="minorHAnsi" w:hAnsi="Times New Roman"/>
          <w:kern w:val="0"/>
          <w:sz w:val="28"/>
          <w:szCs w:val="28"/>
          <w:lang w:val="kk-KZ" w:eastAsia="en-US"/>
        </w:rPr>
        <w:t>ның</w:t>
      </w:r>
      <w:r w:rsidR="00FC74AD" w:rsidRPr="00971BF5">
        <w:rPr>
          <w:rFonts w:ascii="Times New Roman" w:eastAsiaTheme="minorHAnsi" w:hAnsi="Times New Roman"/>
          <w:kern w:val="0"/>
          <w:sz w:val="28"/>
          <w:szCs w:val="28"/>
          <w:lang w:val="kk-KZ" w:eastAsia="en-US"/>
        </w:rPr>
        <w:t xml:space="preserve"> н</w:t>
      </w:r>
      <w:r w:rsidR="008C6ACB" w:rsidRPr="00971BF5">
        <w:rPr>
          <w:rFonts w:ascii="Times New Roman" w:eastAsiaTheme="minorHAnsi" w:hAnsi="Times New Roman"/>
          <w:kern w:val="0"/>
          <w:sz w:val="28"/>
          <w:szCs w:val="28"/>
          <w:lang w:val="kk-KZ" w:eastAsia="en-US"/>
        </w:rPr>
        <w:t>егізінде шығарылғанын көрсетті.</w:t>
      </w:r>
    </w:p>
    <w:p w14:paraId="5CC8323B"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Бірінші сатыдағы сот Салық кодексінің 114-бабы 3-тармағының, </w:t>
      </w:r>
      <w:r w:rsidR="009D4E13" w:rsidRPr="00971BF5">
        <w:rPr>
          <w:rFonts w:ascii="Times New Roman" w:eastAsiaTheme="minorHAnsi" w:hAnsi="Times New Roman"/>
          <w:kern w:val="0"/>
          <w:sz w:val="28"/>
          <w:szCs w:val="28"/>
          <w:lang w:val="kk-KZ" w:eastAsia="en-US"/>
        </w:rPr>
        <w:t xml:space="preserve">ӘРПК </w:t>
      </w:r>
      <w:r w:rsidRPr="00971BF5">
        <w:rPr>
          <w:rFonts w:ascii="Times New Roman" w:eastAsiaTheme="minorHAnsi" w:hAnsi="Times New Roman"/>
          <w:kern w:val="0"/>
          <w:sz w:val="28"/>
          <w:szCs w:val="28"/>
          <w:lang w:val="kk-KZ" w:eastAsia="en-US"/>
        </w:rPr>
        <w:t>-нің 129-бабы 2-бөлігінің ережелерін дауға қолдана отырып, даулы хабарламаның негізіне алынған қылмыстық істі тоқт</w:t>
      </w:r>
      <w:r w:rsidR="003F2EB8" w:rsidRPr="00971BF5">
        <w:rPr>
          <w:rFonts w:ascii="Times New Roman" w:eastAsiaTheme="minorHAnsi" w:hAnsi="Times New Roman"/>
          <w:kern w:val="0"/>
          <w:sz w:val="28"/>
          <w:szCs w:val="28"/>
          <w:lang w:val="kk-KZ" w:eastAsia="en-US"/>
        </w:rPr>
        <w:t>ату туралы қаулының күші жойылып,</w:t>
      </w:r>
      <w:r w:rsidRPr="00971BF5">
        <w:rPr>
          <w:rFonts w:ascii="Times New Roman" w:eastAsiaTheme="minorHAnsi" w:hAnsi="Times New Roman"/>
          <w:kern w:val="0"/>
          <w:sz w:val="28"/>
          <w:szCs w:val="28"/>
          <w:lang w:val="kk-KZ" w:eastAsia="en-US"/>
        </w:rPr>
        <w:t xml:space="preserve"> қосымша тергеу әрекетте</w:t>
      </w:r>
      <w:r w:rsidR="003F2EB8" w:rsidRPr="00971BF5">
        <w:rPr>
          <w:rFonts w:ascii="Times New Roman" w:eastAsiaTheme="minorHAnsi" w:hAnsi="Times New Roman"/>
          <w:kern w:val="0"/>
          <w:sz w:val="28"/>
          <w:szCs w:val="28"/>
          <w:lang w:val="kk-KZ" w:eastAsia="en-US"/>
        </w:rPr>
        <w:t>рін жүргізу үшін жіберілгені</w:t>
      </w:r>
      <w:r w:rsidR="008C6ACB" w:rsidRPr="00971BF5">
        <w:rPr>
          <w:rFonts w:ascii="Times New Roman" w:eastAsiaTheme="minorHAnsi" w:hAnsi="Times New Roman"/>
          <w:kern w:val="0"/>
          <w:sz w:val="28"/>
          <w:szCs w:val="28"/>
          <w:lang w:val="kk-KZ" w:eastAsia="en-US"/>
        </w:rPr>
        <w:t xml:space="preserve"> дұрыс </w:t>
      </w:r>
      <w:r w:rsidR="003F2EB8" w:rsidRPr="00971BF5">
        <w:rPr>
          <w:rFonts w:ascii="Times New Roman" w:eastAsiaTheme="minorHAnsi" w:hAnsi="Times New Roman"/>
          <w:kern w:val="0"/>
          <w:sz w:val="28"/>
          <w:szCs w:val="28"/>
          <w:lang w:val="kk-KZ" w:eastAsia="en-US"/>
        </w:rPr>
        <w:t xml:space="preserve"> деген </w:t>
      </w:r>
      <w:r w:rsidR="008C6ACB" w:rsidRPr="00971BF5">
        <w:rPr>
          <w:rFonts w:ascii="Times New Roman" w:eastAsiaTheme="minorHAnsi" w:hAnsi="Times New Roman"/>
          <w:kern w:val="0"/>
          <w:sz w:val="28"/>
          <w:szCs w:val="28"/>
          <w:lang w:val="kk-KZ" w:eastAsia="en-US"/>
        </w:rPr>
        <w:t>қорытындыға келді.</w:t>
      </w:r>
    </w:p>
    <w:p w14:paraId="5CC8323C"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Осылайша, </w:t>
      </w:r>
      <w:r w:rsidR="00000A4C" w:rsidRPr="00971BF5">
        <w:rPr>
          <w:rFonts w:ascii="Times New Roman" w:eastAsiaTheme="minorHAnsi" w:hAnsi="Times New Roman"/>
          <w:kern w:val="0"/>
          <w:sz w:val="28"/>
          <w:szCs w:val="28"/>
          <w:lang w:val="kk-KZ" w:eastAsia="en-US"/>
        </w:rPr>
        <w:t xml:space="preserve">сот инстанцияларының </w:t>
      </w:r>
      <w:r w:rsidRPr="00971BF5">
        <w:rPr>
          <w:rFonts w:ascii="Times New Roman" w:eastAsiaTheme="minorHAnsi" w:hAnsi="Times New Roman"/>
          <w:kern w:val="0"/>
          <w:sz w:val="28"/>
          <w:szCs w:val="28"/>
          <w:lang w:val="kk-KZ" w:eastAsia="en-US"/>
        </w:rPr>
        <w:t>жауапкер қылмыстық қудалау органының заңдық күші жоқ қаулысы</w:t>
      </w:r>
      <w:r w:rsidR="00000A4C" w:rsidRPr="00971BF5">
        <w:rPr>
          <w:rFonts w:ascii="Times New Roman" w:eastAsiaTheme="minorHAnsi" w:hAnsi="Times New Roman"/>
          <w:kern w:val="0"/>
          <w:sz w:val="28"/>
          <w:szCs w:val="28"/>
          <w:lang w:val="kk-KZ" w:eastAsia="en-US"/>
        </w:rPr>
        <w:t>ның</w:t>
      </w:r>
      <w:r w:rsidRPr="00971BF5">
        <w:rPr>
          <w:rFonts w:ascii="Times New Roman" w:eastAsiaTheme="minorHAnsi" w:hAnsi="Times New Roman"/>
          <w:kern w:val="0"/>
          <w:sz w:val="28"/>
          <w:szCs w:val="28"/>
          <w:lang w:val="kk-KZ" w:eastAsia="en-US"/>
        </w:rPr>
        <w:t xml:space="preserve"> негізінде хабарлама шығарды, тиісінше серіктестікке хабарлама шығару үшін негіз бола алма</w:t>
      </w:r>
      <w:r w:rsidR="00000A4C" w:rsidRPr="00971BF5">
        <w:rPr>
          <w:rFonts w:ascii="Times New Roman" w:eastAsiaTheme="minorHAnsi" w:hAnsi="Times New Roman"/>
          <w:kern w:val="0"/>
          <w:sz w:val="28"/>
          <w:szCs w:val="28"/>
          <w:lang w:val="kk-KZ" w:eastAsia="en-US"/>
        </w:rPr>
        <w:t>й</w:t>
      </w:r>
      <w:r w:rsidRPr="00971BF5">
        <w:rPr>
          <w:rFonts w:ascii="Times New Roman" w:eastAsiaTheme="minorHAnsi" w:hAnsi="Times New Roman"/>
          <w:kern w:val="0"/>
          <w:sz w:val="28"/>
          <w:szCs w:val="28"/>
          <w:lang w:val="kk-KZ" w:eastAsia="en-US"/>
        </w:rPr>
        <w:t>ды деген қоры</w:t>
      </w:r>
      <w:r w:rsidR="008C6ACB" w:rsidRPr="00971BF5">
        <w:rPr>
          <w:rFonts w:ascii="Times New Roman" w:eastAsiaTheme="minorHAnsi" w:hAnsi="Times New Roman"/>
          <w:kern w:val="0"/>
          <w:sz w:val="28"/>
          <w:szCs w:val="28"/>
          <w:lang w:val="kk-KZ" w:eastAsia="en-US"/>
        </w:rPr>
        <w:t>тындылары дұрыс болып табылады.</w:t>
      </w:r>
    </w:p>
    <w:p w14:paraId="5CC8323D"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Сондай-ақ соттар жауапкердің хабарламаның заңдылығы мен негізділігі туралы дәлелдерін заңды түрде негізсіз деп таныды, сотқа дейінгі тергеу кез келген жағдайда басқа қаулымен тоқтатылды, өйткені хабарламаны шығаруға негіз 2021 ж</w:t>
      </w:r>
      <w:r w:rsidR="008C6ACB" w:rsidRPr="00971BF5">
        <w:rPr>
          <w:rFonts w:ascii="Times New Roman" w:eastAsiaTheme="minorHAnsi" w:hAnsi="Times New Roman"/>
          <w:kern w:val="0"/>
          <w:sz w:val="28"/>
          <w:szCs w:val="28"/>
          <w:lang w:val="kk-KZ" w:eastAsia="en-US"/>
        </w:rPr>
        <w:t>ылғы 22 қаңтардағы қаулы болды.</w:t>
      </w:r>
    </w:p>
    <w:p w14:paraId="5CC8323E"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АПК-нің 129-бабының 2-бөлігіне сәйкес дау туралы талап бойынша дәлелдеу ауыртпалығын ауыр әкімшілік актіні қабылдаған жауапкер көтереді. Осы баптың 3-бөлігінде жауапкер әкімшілік актіде айтылған негіздемелерге ғана сіл</w:t>
      </w:r>
      <w:r w:rsidR="008C6ACB" w:rsidRPr="00971BF5">
        <w:rPr>
          <w:rFonts w:ascii="Times New Roman" w:eastAsiaTheme="minorHAnsi" w:hAnsi="Times New Roman"/>
          <w:kern w:val="0"/>
          <w:sz w:val="28"/>
          <w:szCs w:val="28"/>
          <w:lang w:val="kk-KZ" w:eastAsia="en-US"/>
        </w:rPr>
        <w:t>теме жасай алады деп көзделген.</w:t>
      </w:r>
    </w:p>
    <w:p w14:paraId="5CC8323F"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Қаралып отырған жағдайда, </w:t>
      </w:r>
      <w:r w:rsidR="008B32F5" w:rsidRPr="00971BF5">
        <w:rPr>
          <w:rFonts w:ascii="Times New Roman" w:eastAsiaTheme="minorHAnsi" w:hAnsi="Times New Roman"/>
          <w:kern w:val="0"/>
          <w:sz w:val="28"/>
          <w:szCs w:val="28"/>
          <w:lang w:val="kk-KZ" w:eastAsia="en-US"/>
        </w:rPr>
        <w:t>«Евро Идеал»</w:t>
      </w:r>
      <w:r w:rsidRPr="00971BF5">
        <w:rPr>
          <w:rFonts w:ascii="Times New Roman" w:eastAsiaTheme="minorHAnsi" w:hAnsi="Times New Roman"/>
          <w:kern w:val="0"/>
          <w:sz w:val="28"/>
          <w:szCs w:val="28"/>
          <w:lang w:val="kk-KZ" w:eastAsia="en-US"/>
        </w:rPr>
        <w:t xml:space="preserve"> ЖШС-</w:t>
      </w:r>
      <w:r w:rsidR="008B32F5" w:rsidRPr="00971BF5">
        <w:rPr>
          <w:rFonts w:ascii="Times New Roman" w:eastAsiaTheme="minorHAnsi" w:hAnsi="Times New Roman"/>
          <w:kern w:val="0"/>
          <w:sz w:val="28"/>
          <w:szCs w:val="28"/>
          <w:lang w:val="kk-KZ" w:eastAsia="en-US"/>
        </w:rPr>
        <w:t>ға</w:t>
      </w:r>
      <w:r w:rsidRPr="00971BF5">
        <w:rPr>
          <w:rFonts w:ascii="Times New Roman" w:eastAsiaTheme="minorHAnsi" w:hAnsi="Times New Roman"/>
          <w:kern w:val="0"/>
          <w:sz w:val="28"/>
          <w:szCs w:val="28"/>
          <w:lang w:val="kk-KZ" w:eastAsia="en-US"/>
        </w:rPr>
        <w:t xml:space="preserve"> қатысты қылмыстық қудалауды тоқтату туралы жаңа шешім қабылдауды және 2021 жылғы 12 наурызда прокурор келіскен және бекіткен 2021 жылғы 4 наурыздағы қаулыны ескере отырып, салық органы қылмыстық қудалау органының заңды күші бар қаулысының негізінде камералдық бақылау нәтижелері бойынша анықталған бұзушылықтар</w:t>
      </w:r>
      <w:r w:rsidR="008C6ACB" w:rsidRPr="00971BF5">
        <w:rPr>
          <w:rFonts w:ascii="Times New Roman" w:eastAsiaTheme="minorHAnsi" w:hAnsi="Times New Roman"/>
          <w:kern w:val="0"/>
          <w:sz w:val="28"/>
          <w:szCs w:val="28"/>
          <w:lang w:val="kk-KZ" w:eastAsia="en-US"/>
        </w:rPr>
        <w:t xml:space="preserve"> туралы хабарлама шығаруы тиіс.</w:t>
      </w:r>
    </w:p>
    <w:p w14:paraId="5CC83240"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Алайда, салық органы бұл әрекеттерді жасамады </w:t>
      </w:r>
      <w:r w:rsidR="008C6ACB" w:rsidRPr="00971BF5">
        <w:rPr>
          <w:rFonts w:ascii="Times New Roman" w:eastAsiaTheme="minorHAnsi" w:hAnsi="Times New Roman"/>
          <w:kern w:val="0"/>
          <w:sz w:val="28"/>
          <w:szCs w:val="28"/>
          <w:lang w:val="kk-KZ" w:eastAsia="en-US"/>
        </w:rPr>
        <w:t xml:space="preserve">және мұндай құқықты </w:t>
      </w:r>
      <w:r w:rsidR="008B32F5" w:rsidRPr="00971BF5">
        <w:rPr>
          <w:rFonts w:ascii="Times New Roman" w:eastAsiaTheme="minorHAnsi" w:hAnsi="Times New Roman"/>
          <w:kern w:val="0"/>
          <w:sz w:val="28"/>
          <w:szCs w:val="28"/>
          <w:lang w:val="kk-KZ" w:eastAsia="en-US"/>
        </w:rPr>
        <w:t>айырылмады</w:t>
      </w:r>
      <w:r w:rsidR="008C6ACB" w:rsidRPr="00971BF5">
        <w:rPr>
          <w:rFonts w:ascii="Times New Roman" w:eastAsiaTheme="minorHAnsi" w:hAnsi="Times New Roman"/>
          <w:kern w:val="0"/>
          <w:sz w:val="28"/>
          <w:szCs w:val="28"/>
          <w:lang w:val="kk-KZ" w:eastAsia="en-US"/>
        </w:rPr>
        <w:t>.</w:t>
      </w:r>
    </w:p>
    <w:p w14:paraId="5CC83241" w14:textId="77777777" w:rsidR="008C6ACB" w:rsidRPr="00971BF5" w:rsidRDefault="00DB18C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Кассациялық шағым мен кассациялық өтінішхаттың </w:t>
      </w:r>
      <w:r w:rsidR="009D4E13" w:rsidRPr="00971BF5">
        <w:rPr>
          <w:rFonts w:ascii="Times New Roman" w:eastAsiaTheme="minorHAnsi" w:hAnsi="Times New Roman"/>
          <w:kern w:val="0"/>
          <w:sz w:val="28"/>
          <w:szCs w:val="28"/>
          <w:lang w:val="kk-KZ" w:eastAsia="en-US"/>
        </w:rPr>
        <w:t>АПК</w:t>
      </w:r>
      <w:r w:rsidR="00FC74AD" w:rsidRPr="00971BF5">
        <w:rPr>
          <w:rFonts w:ascii="Times New Roman" w:eastAsiaTheme="minorHAnsi" w:hAnsi="Times New Roman"/>
          <w:kern w:val="0"/>
          <w:sz w:val="28"/>
          <w:szCs w:val="28"/>
          <w:lang w:val="kk-KZ" w:eastAsia="en-US"/>
        </w:rPr>
        <w:t xml:space="preserve">-нің 427-бабы 3-бөлігінің талаптарына ұқсастығы бойынша заң бұзушылықтарды жою туралы шығарылған хабарлама бойынша органның </w:t>
      </w:r>
      <w:r w:rsidRPr="00971BF5">
        <w:rPr>
          <w:rFonts w:ascii="Times New Roman" w:eastAsiaTheme="minorHAnsi" w:hAnsi="Times New Roman"/>
          <w:kern w:val="0"/>
          <w:sz w:val="28"/>
          <w:szCs w:val="28"/>
          <w:lang w:val="kk-KZ" w:eastAsia="en-US"/>
        </w:rPr>
        <w:t xml:space="preserve">мәні бойынша дұрыс шешімі </w:t>
      </w:r>
      <w:r w:rsidR="00FC74AD" w:rsidRPr="00971BF5">
        <w:rPr>
          <w:rFonts w:ascii="Times New Roman" w:eastAsiaTheme="minorHAnsi" w:hAnsi="Times New Roman"/>
          <w:kern w:val="0"/>
          <w:sz w:val="28"/>
          <w:szCs w:val="28"/>
          <w:lang w:val="kk-KZ" w:eastAsia="en-US"/>
        </w:rPr>
        <w:t xml:space="preserve">тек </w:t>
      </w:r>
      <w:r w:rsidRPr="00971BF5">
        <w:rPr>
          <w:rFonts w:ascii="Times New Roman" w:eastAsiaTheme="minorHAnsi" w:hAnsi="Times New Roman"/>
          <w:kern w:val="0"/>
          <w:sz w:val="28"/>
          <w:szCs w:val="28"/>
          <w:lang w:val="kk-KZ" w:eastAsia="en-US"/>
        </w:rPr>
        <w:t>формальды</w:t>
      </w:r>
      <w:r w:rsidR="00FC74AD" w:rsidRPr="00971BF5">
        <w:rPr>
          <w:rFonts w:ascii="Times New Roman" w:eastAsiaTheme="minorHAnsi" w:hAnsi="Times New Roman"/>
          <w:kern w:val="0"/>
          <w:sz w:val="28"/>
          <w:szCs w:val="28"/>
          <w:lang w:val="kk-KZ" w:eastAsia="en-US"/>
        </w:rPr>
        <w:t xml:space="preserve"> себептер</w:t>
      </w:r>
      <w:r w:rsidRPr="00971BF5">
        <w:rPr>
          <w:rFonts w:ascii="Times New Roman" w:eastAsiaTheme="minorHAnsi" w:hAnsi="Times New Roman"/>
          <w:kern w:val="0"/>
          <w:sz w:val="28"/>
          <w:szCs w:val="28"/>
          <w:lang w:val="kk-KZ" w:eastAsia="en-US"/>
        </w:rPr>
        <w:t>мен  күшін жоя алмайтыны</w:t>
      </w:r>
      <w:r w:rsidR="00FC74AD" w:rsidRPr="00971BF5">
        <w:rPr>
          <w:rFonts w:ascii="Times New Roman" w:eastAsiaTheme="minorHAnsi" w:hAnsi="Times New Roman"/>
          <w:kern w:val="0"/>
          <w:sz w:val="28"/>
          <w:szCs w:val="28"/>
          <w:lang w:val="kk-KZ" w:eastAsia="en-US"/>
        </w:rPr>
        <w:t xml:space="preserve"> туралы </w:t>
      </w:r>
      <w:r w:rsidR="008C6ACB" w:rsidRPr="00971BF5">
        <w:rPr>
          <w:rFonts w:ascii="Times New Roman" w:eastAsiaTheme="minorHAnsi" w:hAnsi="Times New Roman"/>
          <w:kern w:val="0"/>
          <w:sz w:val="28"/>
          <w:szCs w:val="28"/>
          <w:lang w:val="kk-KZ" w:eastAsia="en-US"/>
        </w:rPr>
        <w:t>дәлелдері өз растауын таппады.</w:t>
      </w:r>
    </w:p>
    <w:p w14:paraId="5CC83242" w14:textId="77777777" w:rsidR="008C6ACB" w:rsidRPr="00971BF5" w:rsidRDefault="009D4E13"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ӘРПК</w:t>
      </w:r>
      <w:r w:rsidR="00FC74AD" w:rsidRPr="00971BF5">
        <w:rPr>
          <w:rFonts w:ascii="Times New Roman" w:eastAsiaTheme="minorHAnsi" w:hAnsi="Times New Roman"/>
          <w:kern w:val="0"/>
          <w:sz w:val="28"/>
          <w:szCs w:val="28"/>
          <w:lang w:val="kk-KZ" w:eastAsia="en-US"/>
        </w:rPr>
        <w:t xml:space="preserve">-нің 84-бабының 1-бөлігіне сәйкес, </w:t>
      </w:r>
      <w:r w:rsidR="00DB18CD" w:rsidRPr="00971BF5">
        <w:rPr>
          <w:rFonts w:ascii="Times New Roman" w:eastAsiaTheme="minorHAnsi" w:hAnsi="Times New Roman"/>
          <w:kern w:val="0"/>
          <w:sz w:val="28"/>
          <w:szCs w:val="28"/>
          <w:lang w:val="kk-KZ" w:eastAsia="en-US"/>
        </w:rPr>
        <w:t>Мәні бойынша дұрыс әкімшілік акт бір ғана формальды негіздер бойынша заңсыз деп таныла алмайды.</w:t>
      </w:r>
    </w:p>
    <w:p w14:paraId="5CC83243"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Сот алқасы әкімшілік актінің мәніне қатысты бұзушылық</w:t>
      </w:r>
      <w:r w:rsidR="00415C55" w:rsidRPr="00971BF5">
        <w:rPr>
          <w:rFonts w:ascii="Times New Roman" w:eastAsiaTheme="minorHAnsi" w:hAnsi="Times New Roman"/>
          <w:kern w:val="0"/>
          <w:sz w:val="28"/>
          <w:szCs w:val="28"/>
          <w:lang w:val="kk-KZ" w:eastAsia="en-US"/>
        </w:rPr>
        <w:t xml:space="preserve"> деп</w:t>
      </w:r>
      <w:r w:rsidRPr="00971BF5">
        <w:rPr>
          <w:rFonts w:ascii="Times New Roman" w:eastAsiaTheme="minorHAnsi" w:hAnsi="Times New Roman"/>
          <w:kern w:val="0"/>
          <w:sz w:val="28"/>
          <w:szCs w:val="28"/>
          <w:lang w:val="kk-KZ" w:eastAsia="en-US"/>
        </w:rPr>
        <w:t xml:space="preserve"> қолданыстағы материалдық құқықты </w:t>
      </w:r>
      <w:r w:rsidR="00415C55" w:rsidRPr="00971BF5">
        <w:rPr>
          <w:rFonts w:ascii="Times New Roman" w:eastAsiaTheme="minorHAnsi" w:hAnsi="Times New Roman"/>
          <w:kern w:val="0"/>
          <w:sz w:val="28"/>
          <w:szCs w:val="28"/>
          <w:lang w:val="kk-KZ" w:eastAsia="en-US"/>
        </w:rPr>
        <w:t>дұрыс қолданбауды немесе түсіндірмеуді</w:t>
      </w:r>
      <w:r w:rsidRPr="00971BF5">
        <w:rPr>
          <w:rFonts w:ascii="Times New Roman" w:eastAsiaTheme="minorHAnsi" w:hAnsi="Times New Roman"/>
          <w:kern w:val="0"/>
          <w:sz w:val="28"/>
          <w:szCs w:val="28"/>
          <w:lang w:val="kk-KZ" w:eastAsia="en-US"/>
        </w:rPr>
        <w:t xml:space="preserve">, қабылданған әкімшілік актінің негізіне алынған нақты мән-жайларды </w:t>
      </w:r>
      <w:r w:rsidR="00415C55" w:rsidRPr="00971BF5">
        <w:rPr>
          <w:rFonts w:ascii="Times New Roman" w:eastAsiaTheme="minorHAnsi" w:hAnsi="Times New Roman"/>
          <w:kern w:val="0"/>
          <w:sz w:val="28"/>
          <w:szCs w:val="28"/>
          <w:lang w:val="kk-KZ" w:eastAsia="en-US"/>
        </w:rPr>
        <w:t xml:space="preserve">қате </w:t>
      </w:r>
      <w:r w:rsidRPr="00971BF5">
        <w:rPr>
          <w:rFonts w:ascii="Times New Roman" w:eastAsiaTheme="minorHAnsi" w:hAnsi="Times New Roman"/>
          <w:kern w:val="0"/>
          <w:sz w:val="28"/>
          <w:szCs w:val="28"/>
          <w:lang w:val="kk-KZ" w:eastAsia="en-US"/>
        </w:rPr>
        <w:t xml:space="preserve"> немесе толық зертте</w:t>
      </w:r>
      <w:r w:rsidR="00415C55" w:rsidRPr="00971BF5">
        <w:rPr>
          <w:rFonts w:ascii="Times New Roman" w:eastAsiaTheme="minorHAnsi" w:hAnsi="Times New Roman"/>
          <w:kern w:val="0"/>
          <w:sz w:val="28"/>
          <w:szCs w:val="28"/>
          <w:lang w:val="kk-KZ" w:eastAsia="en-US"/>
        </w:rPr>
        <w:t>ме</w:t>
      </w:r>
      <w:r w:rsidRPr="00971BF5">
        <w:rPr>
          <w:rFonts w:ascii="Times New Roman" w:eastAsiaTheme="minorHAnsi" w:hAnsi="Times New Roman"/>
          <w:kern w:val="0"/>
          <w:sz w:val="28"/>
          <w:szCs w:val="28"/>
          <w:lang w:val="kk-KZ" w:eastAsia="en-US"/>
        </w:rPr>
        <w:t>у</w:t>
      </w:r>
      <w:r w:rsidR="00415C55" w:rsidRPr="00971BF5">
        <w:rPr>
          <w:rFonts w:ascii="Times New Roman" w:eastAsiaTheme="minorHAnsi" w:hAnsi="Times New Roman"/>
          <w:kern w:val="0"/>
          <w:sz w:val="28"/>
          <w:szCs w:val="28"/>
          <w:lang w:val="kk-KZ" w:eastAsia="en-US"/>
        </w:rPr>
        <w:t>ді</w:t>
      </w:r>
      <w:r w:rsidRPr="00971BF5">
        <w:rPr>
          <w:rFonts w:ascii="Times New Roman" w:eastAsiaTheme="minorHAnsi" w:hAnsi="Times New Roman"/>
          <w:kern w:val="0"/>
          <w:sz w:val="28"/>
          <w:szCs w:val="28"/>
          <w:lang w:val="kk-KZ" w:eastAsia="en-US"/>
        </w:rPr>
        <w:t xml:space="preserve"> түсіну керек деп атап көрсетеді. </w:t>
      </w:r>
      <w:r w:rsidR="009D2174" w:rsidRPr="00971BF5">
        <w:rPr>
          <w:rFonts w:ascii="Times New Roman" w:eastAsiaTheme="minorHAnsi" w:hAnsi="Times New Roman"/>
          <w:kern w:val="0"/>
          <w:sz w:val="28"/>
          <w:szCs w:val="28"/>
          <w:lang w:val="kk-KZ" w:eastAsia="en-US"/>
        </w:rPr>
        <w:t>Оған</w:t>
      </w:r>
      <w:r w:rsidRPr="00971BF5">
        <w:rPr>
          <w:rFonts w:ascii="Times New Roman" w:eastAsiaTheme="minorHAnsi" w:hAnsi="Times New Roman"/>
          <w:kern w:val="0"/>
          <w:sz w:val="28"/>
          <w:szCs w:val="28"/>
          <w:lang w:val="kk-KZ" w:eastAsia="en-US"/>
        </w:rPr>
        <w:t xml:space="preserve"> әкімшілік ак</w:t>
      </w:r>
      <w:r w:rsidR="005A5B2A" w:rsidRPr="00971BF5">
        <w:rPr>
          <w:rFonts w:ascii="Times New Roman" w:eastAsiaTheme="minorHAnsi" w:hAnsi="Times New Roman"/>
          <w:kern w:val="0"/>
          <w:sz w:val="28"/>
          <w:szCs w:val="28"/>
          <w:lang w:val="kk-KZ" w:eastAsia="en-US"/>
        </w:rPr>
        <w:t>тінің не оның құқықтық негізі</w:t>
      </w:r>
      <w:r w:rsidRPr="00971BF5">
        <w:rPr>
          <w:rFonts w:ascii="Times New Roman" w:eastAsiaTheme="minorHAnsi" w:hAnsi="Times New Roman"/>
          <w:kern w:val="0"/>
          <w:sz w:val="28"/>
          <w:szCs w:val="28"/>
          <w:lang w:val="kk-KZ" w:eastAsia="en-US"/>
        </w:rPr>
        <w:t xml:space="preserve"> Қазақстан Республикасы Конституциясына және неғұрлым</w:t>
      </w:r>
      <w:r w:rsidR="005A5B2A" w:rsidRPr="00971BF5">
        <w:rPr>
          <w:rFonts w:ascii="Times New Roman" w:eastAsiaTheme="minorHAnsi" w:hAnsi="Times New Roman"/>
          <w:kern w:val="0"/>
          <w:sz w:val="28"/>
          <w:szCs w:val="28"/>
          <w:lang w:val="kk-KZ" w:eastAsia="en-US"/>
        </w:rPr>
        <w:t xml:space="preserve"> үлкен заңды күші бар</w:t>
      </w:r>
      <w:r w:rsidRPr="00971BF5">
        <w:rPr>
          <w:rFonts w:ascii="Times New Roman" w:eastAsiaTheme="minorHAnsi" w:hAnsi="Times New Roman"/>
          <w:kern w:val="0"/>
          <w:sz w:val="28"/>
          <w:szCs w:val="28"/>
          <w:lang w:val="kk-KZ" w:eastAsia="en-US"/>
        </w:rPr>
        <w:t xml:space="preserve"> өзге де нормативтік құқықтық актілеріне сәйкес келмеуі, әкімшілік актіні қабылдау үшін құқықтық негіздің болмауы немесе заңсыздығы, әкімшілік актіні қабылдау үшін құқықтық негіз болып табылатын норма диспозициясы</w:t>
      </w:r>
      <w:r w:rsidR="005A5B2A" w:rsidRPr="00971BF5">
        <w:rPr>
          <w:rFonts w:ascii="Times New Roman" w:eastAsiaTheme="minorHAnsi" w:hAnsi="Times New Roman"/>
          <w:kern w:val="0"/>
          <w:sz w:val="28"/>
          <w:szCs w:val="28"/>
          <w:lang w:val="kk-KZ" w:eastAsia="en-US"/>
        </w:rPr>
        <w:t>ның</w:t>
      </w:r>
      <w:r w:rsidRPr="00971BF5">
        <w:rPr>
          <w:rFonts w:ascii="Times New Roman" w:eastAsiaTheme="minorHAnsi" w:hAnsi="Times New Roman"/>
          <w:kern w:val="0"/>
          <w:sz w:val="28"/>
          <w:szCs w:val="28"/>
          <w:lang w:val="kk-KZ" w:eastAsia="en-US"/>
        </w:rPr>
        <w:t xml:space="preserve"> талаптары</w:t>
      </w:r>
      <w:r w:rsidR="00415C55" w:rsidRPr="00971BF5">
        <w:rPr>
          <w:rFonts w:ascii="Times New Roman" w:eastAsiaTheme="minorHAnsi" w:hAnsi="Times New Roman"/>
          <w:kern w:val="0"/>
          <w:sz w:val="28"/>
          <w:szCs w:val="28"/>
          <w:lang w:val="kk-KZ" w:eastAsia="en-US"/>
        </w:rPr>
        <w:t xml:space="preserve">н </w:t>
      </w:r>
      <w:r w:rsidR="00415C55" w:rsidRPr="00971BF5">
        <w:rPr>
          <w:rFonts w:ascii="Times New Roman" w:eastAsiaTheme="minorHAnsi" w:hAnsi="Times New Roman"/>
          <w:kern w:val="0"/>
          <w:sz w:val="28"/>
          <w:szCs w:val="28"/>
          <w:lang w:val="kk-KZ" w:eastAsia="en-US"/>
        </w:rPr>
        <w:lastRenderedPageBreak/>
        <w:t xml:space="preserve">сақтамау, </w:t>
      </w:r>
      <w:r w:rsidR="005A5B2A" w:rsidRPr="00971BF5">
        <w:rPr>
          <w:rFonts w:ascii="Times New Roman" w:eastAsiaTheme="minorHAnsi" w:hAnsi="Times New Roman"/>
          <w:kern w:val="0"/>
          <w:sz w:val="28"/>
          <w:szCs w:val="28"/>
          <w:lang w:val="kk-KZ" w:eastAsia="en-US"/>
        </w:rPr>
        <w:t>ӘР</w:t>
      </w:r>
      <w:r w:rsidR="00415C55" w:rsidRPr="00971BF5">
        <w:rPr>
          <w:rFonts w:ascii="Times New Roman" w:eastAsiaTheme="minorHAnsi" w:hAnsi="Times New Roman"/>
          <w:kern w:val="0"/>
          <w:sz w:val="28"/>
          <w:szCs w:val="28"/>
          <w:lang w:val="kk-KZ" w:eastAsia="en-US"/>
        </w:rPr>
        <w:t>ПК-де бекітілген ә</w:t>
      </w:r>
      <w:r w:rsidRPr="00971BF5">
        <w:rPr>
          <w:rFonts w:ascii="Times New Roman" w:eastAsiaTheme="minorHAnsi" w:hAnsi="Times New Roman"/>
          <w:kern w:val="0"/>
          <w:sz w:val="28"/>
          <w:szCs w:val="28"/>
          <w:lang w:val="kk-KZ" w:eastAsia="en-US"/>
        </w:rPr>
        <w:t>кімшілік рәсі</w:t>
      </w:r>
      <w:r w:rsidR="008C6ACB" w:rsidRPr="00971BF5">
        <w:rPr>
          <w:rFonts w:ascii="Times New Roman" w:eastAsiaTheme="minorHAnsi" w:hAnsi="Times New Roman"/>
          <w:kern w:val="0"/>
          <w:sz w:val="28"/>
          <w:szCs w:val="28"/>
          <w:lang w:val="kk-KZ" w:eastAsia="en-US"/>
        </w:rPr>
        <w:t>м қағидаттарын сақтамау жатады.</w:t>
      </w:r>
    </w:p>
    <w:p w14:paraId="5CC83244"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Әкімшілік актінің мәніне қатысты талаптарды бұзудың салдары, әдетте, оның дұрысностьстігі болып табылады, өйткені мұндай бұзушылықтар жалпы ереже бойынша әрқашан істің мәні</w:t>
      </w:r>
      <w:r w:rsidR="008C6ACB" w:rsidRPr="00971BF5">
        <w:rPr>
          <w:rFonts w:ascii="Times New Roman" w:eastAsiaTheme="minorHAnsi" w:hAnsi="Times New Roman"/>
          <w:kern w:val="0"/>
          <w:sz w:val="28"/>
          <w:szCs w:val="28"/>
          <w:lang w:val="kk-KZ" w:eastAsia="en-US"/>
        </w:rPr>
        <w:t xml:space="preserve"> бойынша шешімге әсер етеді.</w:t>
      </w:r>
    </w:p>
    <w:p w14:paraId="5CC83245" w14:textId="77777777" w:rsidR="008C6ACB"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Әкімшілік актіні қабылдаудың </w:t>
      </w:r>
      <w:r w:rsidR="009D2174" w:rsidRPr="00971BF5">
        <w:rPr>
          <w:rFonts w:ascii="Times New Roman" w:eastAsiaTheme="minorHAnsi" w:hAnsi="Times New Roman"/>
          <w:kern w:val="0"/>
          <w:sz w:val="28"/>
          <w:szCs w:val="28"/>
          <w:lang w:val="kk-KZ" w:eastAsia="en-US"/>
        </w:rPr>
        <w:t>формальды</w:t>
      </w:r>
      <w:r w:rsidRPr="00971BF5">
        <w:rPr>
          <w:rFonts w:ascii="Times New Roman" w:eastAsiaTheme="minorHAnsi" w:hAnsi="Times New Roman"/>
          <w:kern w:val="0"/>
          <w:sz w:val="28"/>
          <w:szCs w:val="28"/>
          <w:lang w:val="kk-KZ" w:eastAsia="en-US"/>
        </w:rPr>
        <w:t xml:space="preserve"> аспектісіне қатысты бұзушылықтарға </w:t>
      </w:r>
      <w:r w:rsidR="009D2174" w:rsidRPr="00971BF5">
        <w:rPr>
          <w:rFonts w:ascii="Times New Roman" w:eastAsiaTheme="minorHAnsi" w:hAnsi="Times New Roman"/>
          <w:kern w:val="0"/>
          <w:sz w:val="28"/>
          <w:szCs w:val="28"/>
          <w:lang w:val="kk-KZ" w:eastAsia="en-US"/>
        </w:rPr>
        <w:t xml:space="preserve">формальды </w:t>
      </w:r>
      <w:r w:rsidRPr="00971BF5">
        <w:rPr>
          <w:rFonts w:ascii="Times New Roman" w:eastAsiaTheme="minorHAnsi" w:hAnsi="Times New Roman"/>
          <w:kern w:val="0"/>
          <w:sz w:val="28"/>
          <w:szCs w:val="28"/>
          <w:lang w:val="kk-KZ" w:eastAsia="en-US"/>
        </w:rPr>
        <w:t>заңдылықтың белгілі бір бұзушылықтары</w:t>
      </w:r>
      <w:r w:rsidR="008C6ACB" w:rsidRPr="00971BF5">
        <w:rPr>
          <w:rFonts w:ascii="Times New Roman" w:eastAsiaTheme="minorHAnsi" w:hAnsi="Times New Roman"/>
          <w:kern w:val="0"/>
          <w:sz w:val="28"/>
          <w:szCs w:val="28"/>
          <w:lang w:val="kk-KZ" w:eastAsia="en-US"/>
        </w:rPr>
        <w:t xml:space="preserve"> жатады.</w:t>
      </w:r>
    </w:p>
    <w:p w14:paraId="5CC83246" w14:textId="77777777" w:rsidR="008C6ACB" w:rsidRPr="00971BF5" w:rsidRDefault="009D2174"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Формальды </w:t>
      </w:r>
      <w:r w:rsidR="00FC74AD" w:rsidRPr="00971BF5">
        <w:rPr>
          <w:rFonts w:ascii="Times New Roman" w:eastAsiaTheme="minorHAnsi" w:hAnsi="Times New Roman"/>
          <w:kern w:val="0"/>
          <w:sz w:val="28"/>
          <w:szCs w:val="28"/>
          <w:lang w:val="kk-KZ" w:eastAsia="en-US"/>
        </w:rPr>
        <w:t xml:space="preserve">талаптардың бұзылуы болған жағдайда, егер мәнге қатысты талаптардың бұзылуы болмаса, әкімшілік акт дұрыс деп есептеледі </w:t>
      </w:r>
      <w:r w:rsidR="008C6ACB" w:rsidRPr="00971BF5">
        <w:rPr>
          <w:rFonts w:ascii="Times New Roman" w:eastAsiaTheme="minorHAnsi" w:hAnsi="Times New Roman"/>
          <w:kern w:val="0"/>
          <w:sz w:val="28"/>
          <w:szCs w:val="28"/>
          <w:lang w:val="kk-KZ" w:eastAsia="en-US"/>
        </w:rPr>
        <w:t>және заңсыз деп таныла алмайды.</w:t>
      </w:r>
    </w:p>
    <w:p w14:paraId="5CC83247" w14:textId="77777777" w:rsidR="00B703AC"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Әкімшілік актіні заңсыз деп тану үшін</w:t>
      </w:r>
      <w:r w:rsidR="004A130B" w:rsidRPr="00971BF5">
        <w:rPr>
          <w:rFonts w:ascii="Times New Roman" w:eastAsiaTheme="minorHAnsi" w:hAnsi="Times New Roman"/>
          <w:kern w:val="0"/>
          <w:sz w:val="28"/>
          <w:szCs w:val="28"/>
          <w:lang w:val="kk-KZ" w:eastAsia="en-US"/>
        </w:rPr>
        <w:t xml:space="preserve">  нақты</w:t>
      </w:r>
      <w:r w:rsidRPr="00971BF5">
        <w:rPr>
          <w:rFonts w:ascii="Times New Roman" w:eastAsiaTheme="minorHAnsi" w:hAnsi="Times New Roman"/>
          <w:kern w:val="0"/>
          <w:sz w:val="28"/>
          <w:szCs w:val="28"/>
          <w:lang w:val="kk-KZ" w:eastAsia="en-US"/>
        </w:rPr>
        <w:t xml:space="preserve"> қандай формальды талапт</w:t>
      </w:r>
      <w:r w:rsidR="004A130B" w:rsidRPr="00971BF5">
        <w:rPr>
          <w:rFonts w:ascii="Times New Roman" w:eastAsiaTheme="minorHAnsi" w:hAnsi="Times New Roman"/>
          <w:kern w:val="0"/>
          <w:sz w:val="28"/>
          <w:szCs w:val="28"/>
          <w:lang w:val="kk-KZ" w:eastAsia="en-US"/>
        </w:rPr>
        <w:t>арды бұзу негіз болып табылмайтыны</w:t>
      </w:r>
      <w:r w:rsidRPr="00971BF5">
        <w:rPr>
          <w:rFonts w:ascii="Times New Roman" w:eastAsiaTheme="minorHAnsi" w:hAnsi="Times New Roman"/>
          <w:kern w:val="0"/>
          <w:sz w:val="28"/>
          <w:szCs w:val="28"/>
          <w:lang w:val="kk-KZ" w:eastAsia="en-US"/>
        </w:rPr>
        <w:t xml:space="preserve"> АПК-нің жоғарыда көрсетілген нормасы</w:t>
      </w:r>
      <w:r w:rsidR="004A130B" w:rsidRPr="00971BF5">
        <w:rPr>
          <w:rFonts w:ascii="Times New Roman" w:eastAsiaTheme="minorHAnsi" w:hAnsi="Times New Roman"/>
          <w:kern w:val="0"/>
          <w:sz w:val="28"/>
          <w:szCs w:val="28"/>
          <w:lang w:val="kk-KZ" w:eastAsia="en-US"/>
        </w:rPr>
        <w:t>нда</w:t>
      </w:r>
      <w:r w:rsidRPr="00971BF5">
        <w:rPr>
          <w:rFonts w:ascii="Times New Roman" w:eastAsiaTheme="minorHAnsi" w:hAnsi="Times New Roman"/>
          <w:kern w:val="0"/>
          <w:sz w:val="28"/>
          <w:szCs w:val="28"/>
          <w:lang w:val="kk-KZ" w:eastAsia="en-US"/>
        </w:rPr>
        <w:t xml:space="preserve"> белгіленбеген. Қалай болғанда да, мұндай бұзушылықтарға заңмен міндетті түрде көзделге</w:t>
      </w:r>
      <w:r w:rsidR="004A130B" w:rsidRPr="00971BF5">
        <w:rPr>
          <w:rFonts w:ascii="Times New Roman" w:eastAsiaTheme="minorHAnsi" w:hAnsi="Times New Roman"/>
          <w:kern w:val="0"/>
          <w:sz w:val="28"/>
          <w:szCs w:val="28"/>
          <w:lang w:val="kk-KZ" w:eastAsia="en-US"/>
        </w:rPr>
        <w:t>н талаптарды бұзушылықтарды жатқызуға болмайды</w:t>
      </w:r>
      <w:r w:rsidR="00B703AC" w:rsidRPr="00971BF5">
        <w:rPr>
          <w:rFonts w:ascii="Times New Roman" w:eastAsiaTheme="minorHAnsi" w:hAnsi="Times New Roman"/>
          <w:kern w:val="0"/>
          <w:sz w:val="28"/>
          <w:szCs w:val="28"/>
          <w:lang w:val="kk-KZ" w:eastAsia="en-US"/>
        </w:rPr>
        <w:t>.</w:t>
      </w:r>
    </w:p>
    <w:p w14:paraId="5CC83248" w14:textId="77777777" w:rsidR="00B703AC"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 xml:space="preserve">Бұл жағдайда </w:t>
      </w:r>
      <w:r w:rsidR="0024444A" w:rsidRPr="00971BF5">
        <w:rPr>
          <w:rFonts w:ascii="Times New Roman" w:eastAsiaTheme="minorHAnsi" w:hAnsi="Times New Roman"/>
          <w:kern w:val="0"/>
          <w:sz w:val="28"/>
          <w:szCs w:val="28"/>
          <w:lang w:val="kk-KZ" w:eastAsia="en-US"/>
        </w:rPr>
        <w:t xml:space="preserve">дау айтылған хабарламада </w:t>
      </w:r>
      <w:r w:rsidRPr="00971BF5">
        <w:rPr>
          <w:rFonts w:ascii="Times New Roman" w:eastAsiaTheme="minorHAnsi" w:hAnsi="Times New Roman"/>
          <w:kern w:val="0"/>
          <w:sz w:val="28"/>
          <w:szCs w:val="28"/>
          <w:lang w:val="kk-KZ" w:eastAsia="en-US"/>
        </w:rPr>
        <w:t>прокурор</w:t>
      </w:r>
      <w:r w:rsidR="0024444A" w:rsidRPr="00971BF5">
        <w:rPr>
          <w:rFonts w:ascii="Times New Roman" w:eastAsiaTheme="minorHAnsi" w:hAnsi="Times New Roman"/>
          <w:kern w:val="0"/>
          <w:sz w:val="28"/>
          <w:szCs w:val="28"/>
          <w:lang w:val="kk-KZ" w:eastAsia="en-US"/>
        </w:rPr>
        <w:t xml:space="preserve"> күшін</w:t>
      </w:r>
      <w:r w:rsidRPr="00971BF5">
        <w:rPr>
          <w:rFonts w:ascii="Times New Roman" w:eastAsiaTheme="minorHAnsi" w:hAnsi="Times New Roman"/>
          <w:kern w:val="0"/>
          <w:sz w:val="28"/>
          <w:szCs w:val="28"/>
          <w:lang w:val="kk-KZ" w:eastAsia="en-US"/>
        </w:rPr>
        <w:t xml:space="preserve"> жойған</w:t>
      </w:r>
      <w:r w:rsidR="0024444A" w:rsidRPr="00971BF5">
        <w:rPr>
          <w:rFonts w:ascii="Times New Roman" w:eastAsiaTheme="minorHAnsi" w:hAnsi="Times New Roman"/>
          <w:kern w:val="0"/>
          <w:sz w:val="28"/>
          <w:szCs w:val="28"/>
          <w:lang w:val="kk-KZ" w:eastAsia="en-US"/>
        </w:rPr>
        <w:t xml:space="preserve"> </w:t>
      </w:r>
      <w:r w:rsidRPr="00971BF5">
        <w:rPr>
          <w:rFonts w:ascii="Times New Roman" w:eastAsiaTheme="minorHAnsi" w:hAnsi="Times New Roman"/>
          <w:kern w:val="0"/>
          <w:sz w:val="28"/>
          <w:szCs w:val="28"/>
          <w:lang w:val="kk-KZ" w:eastAsia="en-US"/>
        </w:rPr>
        <w:t xml:space="preserve"> 2021 жылғы 22 қаңтардағы </w:t>
      </w:r>
      <w:r w:rsidR="0024444A" w:rsidRPr="00971BF5">
        <w:rPr>
          <w:rFonts w:ascii="Times New Roman" w:eastAsiaTheme="minorHAnsi" w:hAnsi="Times New Roman"/>
          <w:kern w:val="0"/>
          <w:sz w:val="28"/>
          <w:szCs w:val="28"/>
          <w:lang w:val="kk-KZ" w:eastAsia="en-US"/>
        </w:rPr>
        <w:t xml:space="preserve">тергеушінің </w:t>
      </w:r>
      <w:r w:rsidRPr="00971BF5">
        <w:rPr>
          <w:rFonts w:ascii="Times New Roman" w:eastAsiaTheme="minorHAnsi" w:hAnsi="Times New Roman"/>
          <w:kern w:val="0"/>
          <w:sz w:val="28"/>
          <w:szCs w:val="28"/>
          <w:lang w:val="kk-KZ" w:eastAsia="en-US"/>
        </w:rPr>
        <w:t>қаулысына</w:t>
      </w:r>
      <w:r w:rsidR="0024444A" w:rsidRPr="00971BF5">
        <w:rPr>
          <w:rFonts w:ascii="Times New Roman" w:eastAsiaTheme="minorHAnsi" w:hAnsi="Times New Roman"/>
          <w:kern w:val="0"/>
          <w:sz w:val="28"/>
          <w:szCs w:val="28"/>
          <w:lang w:val="kk-KZ" w:eastAsia="en-US"/>
        </w:rPr>
        <w:t xml:space="preserve"> сілтеме жасау</w:t>
      </w:r>
      <w:r w:rsidRPr="00971BF5">
        <w:rPr>
          <w:rFonts w:ascii="Times New Roman" w:eastAsiaTheme="minorHAnsi" w:hAnsi="Times New Roman"/>
          <w:kern w:val="0"/>
          <w:sz w:val="28"/>
          <w:szCs w:val="28"/>
          <w:lang w:val="kk-KZ" w:eastAsia="en-US"/>
        </w:rPr>
        <w:t xml:space="preserve"> </w:t>
      </w:r>
      <w:r w:rsidR="0024444A" w:rsidRPr="00971BF5">
        <w:rPr>
          <w:rFonts w:ascii="Times New Roman" w:eastAsiaTheme="minorHAnsi" w:hAnsi="Times New Roman"/>
          <w:kern w:val="0"/>
          <w:sz w:val="28"/>
          <w:szCs w:val="28"/>
          <w:lang w:val="kk-KZ" w:eastAsia="en-US"/>
        </w:rPr>
        <w:t xml:space="preserve"> заңды елеулі бұзу болып табылады, өйткені С</w:t>
      </w:r>
      <w:r w:rsidRPr="00971BF5">
        <w:rPr>
          <w:rFonts w:ascii="Times New Roman" w:eastAsiaTheme="minorHAnsi" w:hAnsi="Times New Roman"/>
          <w:kern w:val="0"/>
          <w:sz w:val="28"/>
          <w:szCs w:val="28"/>
          <w:lang w:val="kk-KZ" w:eastAsia="en-US"/>
        </w:rPr>
        <w:t>алық кодексінің 96-бабының 1-тармағына сәйкес камералдық бақылау нәтижелері бойынша бұзушылықтар анықталған жағдайда, камералдық бақылау нәтижелері бойынша салық органдары анықтаған бұзушылықтарды жою туралы хабарлама сипаттамасын қоса бере отырып ресім</w:t>
      </w:r>
      <w:r w:rsidR="00B703AC" w:rsidRPr="00971BF5">
        <w:rPr>
          <w:rFonts w:ascii="Times New Roman" w:eastAsiaTheme="minorHAnsi" w:hAnsi="Times New Roman"/>
          <w:kern w:val="0"/>
          <w:sz w:val="28"/>
          <w:szCs w:val="28"/>
          <w:lang w:val="kk-KZ" w:eastAsia="en-US"/>
        </w:rPr>
        <w:t>деледі.</w:t>
      </w:r>
      <w:r w:rsidR="0024444A" w:rsidRPr="00971BF5">
        <w:rPr>
          <w:rFonts w:ascii="Times New Roman" w:eastAsiaTheme="minorHAnsi" w:hAnsi="Times New Roman"/>
          <w:kern w:val="0"/>
          <w:sz w:val="28"/>
          <w:szCs w:val="28"/>
          <w:lang w:val="kk-KZ" w:eastAsia="en-US"/>
        </w:rPr>
        <w:t xml:space="preserve">  </w:t>
      </w:r>
    </w:p>
    <w:p w14:paraId="5CC83249" w14:textId="77777777" w:rsidR="00B703AC"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Бұдан басқа, салық органы даулы хабарлама</w:t>
      </w:r>
      <w:r w:rsidR="0024444A" w:rsidRPr="00971BF5">
        <w:rPr>
          <w:rFonts w:ascii="Times New Roman" w:eastAsiaTheme="minorHAnsi" w:hAnsi="Times New Roman"/>
          <w:kern w:val="0"/>
          <w:sz w:val="28"/>
          <w:szCs w:val="28"/>
          <w:lang w:val="kk-KZ" w:eastAsia="en-US"/>
        </w:rPr>
        <w:t>ны</w:t>
      </w:r>
      <w:r w:rsidRPr="00971BF5">
        <w:rPr>
          <w:rFonts w:ascii="Times New Roman" w:eastAsiaTheme="minorHAnsi" w:hAnsi="Times New Roman"/>
          <w:kern w:val="0"/>
          <w:sz w:val="28"/>
          <w:szCs w:val="28"/>
          <w:lang w:val="kk-KZ" w:eastAsia="en-US"/>
        </w:rPr>
        <w:t xml:space="preserve"> шығарған кезде жол берген заңның бұл бұзылуы дұрыс емес әкімшіл</w:t>
      </w:r>
      <w:r w:rsidR="00B703AC" w:rsidRPr="00971BF5">
        <w:rPr>
          <w:rFonts w:ascii="Times New Roman" w:eastAsiaTheme="minorHAnsi" w:hAnsi="Times New Roman"/>
          <w:kern w:val="0"/>
          <w:sz w:val="28"/>
          <w:szCs w:val="28"/>
          <w:lang w:val="kk-KZ" w:eastAsia="en-US"/>
        </w:rPr>
        <w:t>ік актінің қабылдануына әкелді.</w:t>
      </w:r>
    </w:p>
    <w:p w14:paraId="5CC8324A" w14:textId="77777777" w:rsidR="00FC74AD" w:rsidRPr="00971BF5" w:rsidRDefault="00FC74AD" w:rsidP="001544C1">
      <w:pPr>
        <w:pStyle w:val="af"/>
        <w:ind w:firstLine="567"/>
        <w:jc w:val="both"/>
        <w:rPr>
          <w:rFonts w:ascii="Times New Roman" w:eastAsiaTheme="minorHAnsi" w:hAnsi="Times New Roman"/>
          <w:kern w:val="0"/>
          <w:sz w:val="28"/>
          <w:szCs w:val="28"/>
          <w:lang w:val="kk-KZ" w:eastAsia="en-US"/>
        </w:rPr>
      </w:pPr>
      <w:r w:rsidRPr="00971BF5">
        <w:rPr>
          <w:rFonts w:ascii="Times New Roman" w:eastAsiaTheme="minorHAnsi" w:hAnsi="Times New Roman"/>
          <w:kern w:val="0"/>
          <w:sz w:val="28"/>
          <w:szCs w:val="28"/>
          <w:lang w:val="kk-KZ" w:eastAsia="en-US"/>
        </w:rPr>
        <w:t>Мұндай жағдайларда кассациялық шағымды және прокурордың кассациялық өтінішхатын қанағаттандыру үшін негіздер жоқ, іс бойынша шығарылған сот актілері күшінде қалдырылуға тиіс.</w:t>
      </w:r>
    </w:p>
    <w:p w14:paraId="5CC8324B" w14:textId="77777777" w:rsidR="00540EEB" w:rsidRPr="00971BF5" w:rsidRDefault="00540EEB" w:rsidP="001544C1">
      <w:pPr>
        <w:tabs>
          <w:tab w:val="left" w:pos="709"/>
        </w:tabs>
        <w:spacing w:after="0" w:line="240" w:lineRule="auto"/>
        <w:ind w:firstLine="567"/>
        <w:jc w:val="both"/>
        <w:rPr>
          <w:rFonts w:ascii="Times New Roman" w:hAnsi="Times New Roman" w:cs="Times New Roman"/>
          <w:sz w:val="28"/>
          <w:szCs w:val="28"/>
          <w:lang w:val="kk-KZ"/>
        </w:rPr>
      </w:pPr>
    </w:p>
    <w:p w14:paraId="5CC8324C" w14:textId="77777777" w:rsidR="00FC74AD" w:rsidRPr="00971BF5" w:rsidRDefault="001F6891" w:rsidP="001544C1">
      <w:pPr>
        <w:tabs>
          <w:tab w:val="left" w:pos="709"/>
        </w:tabs>
        <w:spacing w:after="0" w:line="240" w:lineRule="auto"/>
        <w:ind w:firstLine="567"/>
        <w:jc w:val="both"/>
        <w:rPr>
          <w:rFonts w:ascii="Times New Roman" w:hAnsi="Times New Roman" w:cs="Times New Roman"/>
          <w:sz w:val="28"/>
          <w:szCs w:val="28"/>
          <w:lang w:val="de-DE"/>
        </w:rPr>
      </w:pPr>
      <w:r w:rsidRPr="00971BF5">
        <w:rPr>
          <w:rFonts w:ascii="Times New Roman" w:hAnsi="Times New Roman" w:cs="Times New Roman"/>
          <w:sz w:val="28"/>
          <w:szCs w:val="28"/>
          <w:lang w:val="kk-KZ"/>
        </w:rPr>
        <w:t>3</w:t>
      </w:r>
      <w:r w:rsidR="00540EEB" w:rsidRPr="00971BF5">
        <w:rPr>
          <w:rFonts w:ascii="Times New Roman" w:hAnsi="Times New Roman" w:cs="Times New Roman"/>
          <w:sz w:val="28"/>
          <w:szCs w:val="28"/>
          <w:lang w:val="de-DE"/>
        </w:rPr>
        <w:t>.5.4.</w:t>
      </w:r>
      <w:r w:rsidR="00540EEB" w:rsidRPr="00971BF5">
        <w:rPr>
          <w:rFonts w:ascii="Times New Roman" w:hAnsi="Times New Roman" w:cs="Times New Roman"/>
          <w:sz w:val="28"/>
          <w:szCs w:val="28"/>
          <w:lang w:val="kk-KZ"/>
        </w:rPr>
        <w:t>3</w:t>
      </w:r>
      <w:r w:rsidR="00FC74AD" w:rsidRPr="00971BF5">
        <w:rPr>
          <w:rFonts w:ascii="Times New Roman" w:hAnsi="Times New Roman" w:cs="Times New Roman"/>
          <w:sz w:val="28"/>
          <w:szCs w:val="28"/>
          <w:lang w:val="de-DE"/>
        </w:rPr>
        <w:t xml:space="preserve">. 2022 </w:t>
      </w:r>
      <w:r w:rsidR="00FC74AD" w:rsidRPr="00971BF5">
        <w:rPr>
          <w:rFonts w:ascii="Times New Roman" w:hAnsi="Times New Roman" w:cs="Times New Roman"/>
          <w:sz w:val="28"/>
          <w:szCs w:val="28"/>
          <w:lang w:val="kk-KZ"/>
        </w:rPr>
        <w:t>жылғы</w:t>
      </w:r>
      <w:r w:rsidR="00FC74AD" w:rsidRPr="00971BF5">
        <w:rPr>
          <w:rFonts w:ascii="Times New Roman" w:hAnsi="Times New Roman" w:cs="Times New Roman"/>
          <w:sz w:val="28"/>
          <w:szCs w:val="28"/>
          <w:lang w:val="de-DE"/>
        </w:rPr>
        <w:t xml:space="preserve"> 28 </w:t>
      </w:r>
      <w:r w:rsidR="00FC74AD" w:rsidRPr="00971BF5">
        <w:rPr>
          <w:rFonts w:ascii="Times New Roman" w:hAnsi="Times New Roman" w:cs="Times New Roman"/>
          <w:sz w:val="28"/>
          <w:szCs w:val="28"/>
          <w:lang w:val="kk-KZ"/>
        </w:rPr>
        <w:t>сәуірдегі</w:t>
      </w:r>
      <w:r w:rsidR="00FC74AD" w:rsidRPr="00971BF5">
        <w:rPr>
          <w:rFonts w:ascii="Times New Roman" w:hAnsi="Times New Roman" w:cs="Times New Roman"/>
          <w:sz w:val="28"/>
          <w:szCs w:val="28"/>
          <w:lang w:val="de-DE"/>
        </w:rPr>
        <w:t xml:space="preserve"> 6001-22-00-6</w:t>
      </w:r>
      <w:r w:rsidR="00FC74AD" w:rsidRPr="00971BF5">
        <w:rPr>
          <w:rFonts w:ascii="Times New Roman" w:hAnsi="Times New Roman" w:cs="Times New Roman"/>
          <w:sz w:val="28"/>
          <w:szCs w:val="28"/>
          <w:lang w:val="kk-KZ"/>
        </w:rPr>
        <w:t>ап</w:t>
      </w:r>
      <w:r w:rsidR="00FC74AD" w:rsidRPr="00971BF5">
        <w:rPr>
          <w:rFonts w:ascii="Times New Roman" w:hAnsi="Times New Roman" w:cs="Times New Roman"/>
          <w:sz w:val="28"/>
          <w:szCs w:val="28"/>
          <w:lang w:val="de-DE"/>
        </w:rPr>
        <w:t xml:space="preserve">/393 </w:t>
      </w:r>
      <w:r w:rsidR="00FC74AD" w:rsidRPr="00971BF5">
        <w:rPr>
          <w:rFonts w:ascii="Times New Roman" w:hAnsi="Times New Roman" w:cs="Times New Roman"/>
          <w:sz w:val="28"/>
          <w:szCs w:val="28"/>
          <w:lang w:val="kk-KZ"/>
        </w:rPr>
        <w:t>қаулыда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салықтық</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тексеру</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нәтижесіне</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шағымдану</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бойынша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жағдай</w:t>
      </w:r>
      <w:r w:rsidR="00FC74AD" w:rsidRPr="00971BF5">
        <w:rPr>
          <w:rFonts w:ascii="Times New Roman" w:hAnsi="Times New Roman" w:cs="Times New Roman"/>
          <w:sz w:val="28"/>
          <w:szCs w:val="28"/>
          <w:lang w:val="de-DE"/>
        </w:rPr>
        <w:t xml:space="preserve"> </w:t>
      </w:r>
      <w:r w:rsidR="0024444A" w:rsidRPr="00971BF5">
        <w:rPr>
          <w:rFonts w:ascii="Times New Roman" w:hAnsi="Times New Roman" w:cs="Times New Roman"/>
          <w:sz w:val="28"/>
          <w:szCs w:val="28"/>
          <w:lang w:val="kk-KZ"/>
        </w:rPr>
        <w:t>қарал</w:t>
      </w:r>
      <w:r w:rsidR="00FC74AD" w:rsidRPr="00971BF5">
        <w:rPr>
          <w:rFonts w:ascii="Times New Roman" w:hAnsi="Times New Roman" w:cs="Times New Roman"/>
          <w:sz w:val="28"/>
          <w:szCs w:val="28"/>
          <w:lang w:val="kk-KZ"/>
        </w:rPr>
        <w:t>ды</w:t>
      </w:r>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Серіктестік</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Департаментке</w:t>
      </w:r>
      <w:proofErr w:type="spellEnd"/>
      <w:r w:rsidR="00FC74AD" w:rsidRPr="00971BF5">
        <w:rPr>
          <w:rFonts w:ascii="Times New Roman" w:hAnsi="Times New Roman" w:cs="Times New Roman"/>
          <w:sz w:val="28"/>
          <w:szCs w:val="28"/>
          <w:lang w:val="de-DE"/>
        </w:rPr>
        <w:t xml:space="preserve"> 2021 </w:t>
      </w:r>
      <w:proofErr w:type="spellStart"/>
      <w:r w:rsidR="00FC74AD" w:rsidRPr="00971BF5">
        <w:rPr>
          <w:rFonts w:ascii="Times New Roman" w:hAnsi="Times New Roman" w:cs="Times New Roman"/>
          <w:sz w:val="28"/>
          <w:szCs w:val="28"/>
        </w:rPr>
        <w:t>жылғы</w:t>
      </w:r>
      <w:proofErr w:type="spellEnd"/>
      <w:r w:rsidR="00FC74AD" w:rsidRPr="00971BF5">
        <w:rPr>
          <w:rFonts w:ascii="Times New Roman" w:hAnsi="Times New Roman" w:cs="Times New Roman"/>
          <w:sz w:val="28"/>
          <w:szCs w:val="28"/>
          <w:lang w:val="de-DE"/>
        </w:rPr>
        <w:t xml:space="preserve"> 9 </w:t>
      </w:r>
      <w:proofErr w:type="spellStart"/>
      <w:r w:rsidR="00FC74AD" w:rsidRPr="00971BF5">
        <w:rPr>
          <w:rFonts w:ascii="Times New Roman" w:hAnsi="Times New Roman" w:cs="Times New Roman"/>
          <w:sz w:val="28"/>
          <w:szCs w:val="28"/>
        </w:rPr>
        <w:t>ақпандағы</w:t>
      </w:r>
      <w:proofErr w:type="spellEnd"/>
      <w:r w:rsidR="00FC74AD" w:rsidRPr="00971BF5">
        <w:rPr>
          <w:rFonts w:ascii="Times New Roman" w:hAnsi="Times New Roman" w:cs="Times New Roman"/>
          <w:sz w:val="28"/>
          <w:szCs w:val="28"/>
          <w:lang w:val="de-DE"/>
        </w:rPr>
        <w:t xml:space="preserve"> №336/1 </w:t>
      </w:r>
      <w:proofErr w:type="spellStart"/>
      <w:r w:rsidR="00FC74AD" w:rsidRPr="00971BF5">
        <w:rPr>
          <w:rFonts w:ascii="Times New Roman" w:hAnsi="Times New Roman" w:cs="Times New Roman"/>
          <w:sz w:val="28"/>
          <w:szCs w:val="28"/>
        </w:rPr>
        <w:t>салықтық</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тексеру</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нәтижелері</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туралы</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хабарламаны</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заңсыз</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деп</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тану</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және</w:t>
      </w:r>
      <w:proofErr w:type="spellEnd"/>
      <w:r w:rsidR="0024444A" w:rsidRPr="00971BF5">
        <w:rPr>
          <w:rFonts w:ascii="Times New Roman" w:hAnsi="Times New Roman" w:cs="Times New Roman"/>
          <w:sz w:val="28"/>
          <w:szCs w:val="28"/>
          <w:lang w:val="kk-KZ"/>
        </w:rPr>
        <w:t xml:space="preserve"> оның</w:t>
      </w:r>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күшін</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жою</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туралы</w:t>
      </w:r>
      <w:proofErr w:type="spellEnd"/>
      <w:r w:rsidR="00FC74AD"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талап</w:t>
      </w:r>
      <w:proofErr w:type="spellEnd"/>
      <w:r w:rsidR="00FC74AD" w:rsidRPr="00971BF5">
        <w:rPr>
          <w:rFonts w:ascii="Times New Roman" w:hAnsi="Times New Roman" w:cs="Times New Roman"/>
          <w:sz w:val="28"/>
          <w:szCs w:val="28"/>
          <w:lang w:val="de-DE"/>
        </w:rPr>
        <w:t xml:space="preserve"> </w:t>
      </w:r>
      <w:r w:rsidR="0024444A" w:rsidRPr="00971BF5">
        <w:rPr>
          <w:rFonts w:ascii="Times New Roman" w:hAnsi="Times New Roman" w:cs="Times New Roman"/>
          <w:sz w:val="28"/>
          <w:szCs w:val="28"/>
          <w:lang w:val="kk-KZ"/>
        </w:rPr>
        <w:t xml:space="preserve">қоюмен </w:t>
      </w:r>
      <w:proofErr w:type="spellStart"/>
      <w:r w:rsidR="0024444A" w:rsidRPr="00971BF5">
        <w:rPr>
          <w:rFonts w:ascii="Times New Roman" w:hAnsi="Times New Roman" w:cs="Times New Roman"/>
          <w:sz w:val="28"/>
          <w:szCs w:val="28"/>
        </w:rPr>
        <w:t>сотқа</w:t>
      </w:r>
      <w:proofErr w:type="spellEnd"/>
      <w:r w:rsidR="0024444A" w:rsidRPr="00971BF5">
        <w:rPr>
          <w:rFonts w:ascii="Times New Roman" w:hAnsi="Times New Roman" w:cs="Times New Roman"/>
          <w:sz w:val="28"/>
          <w:szCs w:val="28"/>
          <w:lang w:val="de-DE"/>
        </w:rPr>
        <w:t xml:space="preserve"> </w:t>
      </w:r>
      <w:proofErr w:type="spellStart"/>
      <w:r w:rsidR="00FC74AD" w:rsidRPr="00971BF5">
        <w:rPr>
          <w:rFonts w:ascii="Times New Roman" w:hAnsi="Times New Roman" w:cs="Times New Roman"/>
          <w:sz w:val="28"/>
          <w:szCs w:val="28"/>
        </w:rPr>
        <w:t>жүгінді</w:t>
      </w:r>
      <w:proofErr w:type="spellEnd"/>
      <w:r w:rsidR="00FC74AD" w:rsidRPr="00971BF5">
        <w:rPr>
          <w:rFonts w:ascii="Times New Roman" w:hAnsi="Times New Roman" w:cs="Times New Roman"/>
          <w:sz w:val="28"/>
          <w:szCs w:val="28"/>
          <w:lang w:val="de-DE"/>
        </w:rPr>
        <w:t>.</w:t>
      </w:r>
    </w:p>
    <w:p w14:paraId="5CC8324D"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de-DE"/>
        </w:rPr>
      </w:pPr>
      <w:r w:rsidRPr="00971BF5">
        <w:rPr>
          <w:rFonts w:ascii="Times New Roman" w:hAnsi="Times New Roman" w:cs="Times New Roman"/>
          <w:sz w:val="28"/>
          <w:szCs w:val="28"/>
          <w:lang w:val="kk-KZ"/>
        </w:rPr>
        <w:t>Нұр</w:t>
      </w:r>
      <w:r w:rsidRPr="00971BF5">
        <w:rPr>
          <w:rFonts w:ascii="Times New Roman" w:hAnsi="Times New Roman" w:cs="Times New Roman"/>
          <w:sz w:val="28"/>
          <w:szCs w:val="28"/>
          <w:lang w:val="de-DE"/>
        </w:rPr>
        <w:t>-</w:t>
      </w:r>
      <w:r w:rsidR="0024444A" w:rsidRPr="00971BF5">
        <w:rPr>
          <w:rFonts w:ascii="Times New Roman" w:hAnsi="Times New Roman" w:cs="Times New Roman"/>
          <w:sz w:val="28"/>
          <w:szCs w:val="28"/>
          <w:lang w:val="kk-KZ"/>
        </w:rPr>
        <w:t>С</w:t>
      </w:r>
      <w:r w:rsidRPr="00971BF5">
        <w:rPr>
          <w:rFonts w:ascii="Times New Roman" w:hAnsi="Times New Roman" w:cs="Times New Roman"/>
          <w:sz w:val="28"/>
          <w:szCs w:val="28"/>
          <w:lang w:val="kk-KZ"/>
        </w:rPr>
        <w:t>ұлтан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қаласы</w:t>
      </w:r>
      <w:r w:rsidRPr="00971BF5">
        <w:rPr>
          <w:rFonts w:ascii="Times New Roman" w:hAnsi="Times New Roman" w:cs="Times New Roman"/>
          <w:sz w:val="28"/>
          <w:szCs w:val="28"/>
          <w:lang w:val="de-DE"/>
        </w:rPr>
        <w:t xml:space="preserve"> </w:t>
      </w:r>
      <w:r w:rsidR="0024444A" w:rsidRPr="00971BF5">
        <w:rPr>
          <w:rFonts w:ascii="Times New Roman" w:hAnsi="Times New Roman" w:cs="Times New Roman"/>
          <w:sz w:val="28"/>
          <w:szCs w:val="28"/>
          <w:lang w:val="kk-KZ"/>
        </w:rPr>
        <w:t>МАӘС-нің</w:t>
      </w:r>
      <w:r w:rsidRPr="00971BF5">
        <w:rPr>
          <w:rFonts w:ascii="Times New Roman" w:hAnsi="Times New Roman" w:cs="Times New Roman"/>
          <w:sz w:val="28"/>
          <w:szCs w:val="28"/>
          <w:lang w:val="de-DE"/>
        </w:rPr>
        <w:t xml:space="preserve"> 2021 </w:t>
      </w:r>
      <w:r w:rsidRPr="00971BF5">
        <w:rPr>
          <w:rFonts w:ascii="Times New Roman" w:hAnsi="Times New Roman" w:cs="Times New Roman"/>
          <w:sz w:val="28"/>
          <w:szCs w:val="28"/>
          <w:lang w:val="kk-KZ"/>
        </w:rPr>
        <w:t>жылғы</w:t>
      </w:r>
      <w:r w:rsidRPr="00971BF5">
        <w:rPr>
          <w:rFonts w:ascii="Times New Roman" w:hAnsi="Times New Roman" w:cs="Times New Roman"/>
          <w:sz w:val="28"/>
          <w:szCs w:val="28"/>
          <w:lang w:val="de-DE"/>
        </w:rPr>
        <w:t xml:space="preserve"> 29 </w:t>
      </w:r>
      <w:r w:rsidRPr="00971BF5">
        <w:rPr>
          <w:rFonts w:ascii="Times New Roman" w:hAnsi="Times New Roman" w:cs="Times New Roman"/>
          <w:sz w:val="28"/>
          <w:szCs w:val="28"/>
          <w:lang w:val="kk-KZ"/>
        </w:rPr>
        <w:t>қыркүйектегі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шешімімен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талап</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қанағаттандырылды</w:t>
      </w:r>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Нұр</w:t>
      </w:r>
      <w:proofErr w:type="spellEnd"/>
      <w:r w:rsidRPr="00971BF5">
        <w:rPr>
          <w:rFonts w:ascii="Times New Roman" w:hAnsi="Times New Roman" w:cs="Times New Roman"/>
          <w:sz w:val="28"/>
          <w:szCs w:val="28"/>
          <w:lang w:val="de-DE"/>
        </w:rPr>
        <w:t>-</w:t>
      </w:r>
      <w:r w:rsidR="0024444A" w:rsidRPr="00971BF5">
        <w:rPr>
          <w:rFonts w:ascii="Times New Roman" w:hAnsi="Times New Roman" w:cs="Times New Roman"/>
          <w:sz w:val="28"/>
          <w:szCs w:val="28"/>
          <w:lang w:val="kk-KZ"/>
        </w:rPr>
        <w:t>С</w:t>
      </w:r>
      <w:proofErr w:type="spellStart"/>
      <w:r w:rsidRPr="00971BF5">
        <w:rPr>
          <w:rFonts w:ascii="Times New Roman" w:hAnsi="Times New Roman" w:cs="Times New Roman"/>
          <w:sz w:val="28"/>
          <w:szCs w:val="28"/>
        </w:rPr>
        <w:t>ұлтан</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қаласы</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сотының</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әкімшілік</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істер</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жөніндегі</w:t>
      </w:r>
      <w:proofErr w:type="spellEnd"/>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rPr>
        <w:t>сот</w:t>
      </w:r>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алқасының</w:t>
      </w:r>
      <w:proofErr w:type="spellEnd"/>
      <w:r w:rsidRPr="00971BF5">
        <w:rPr>
          <w:rFonts w:ascii="Times New Roman" w:hAnsi="Times New Roman" w:cs="Times New Roman"/>
          <w:sz w:val="28"/>
          <w:szCs w:val="28"/>
          <w:lang w:val="de-DE"/>
        </w:rPr>
        <w:t xml:space="preserve"> 2021 </w:t>
      </w:r>
      <w:proofErr w:type="spellStart"/>
      <w:r w:rsidRPr="00971BF5">
        <w:rPr>
          <w:rFonts w:ascii="Times New Roman" w:hAnsi="Times New Roman" w:cs="Times New Roman"/>
          <w:sz w:val="28"/>
          <w:szCs w:val="28"/>
        </w:rPr>
        <w:t>жылғы</w:t>
      </w:r>
      <w:proofErr w:type="spellEnd"/>
      <w:r w:rsidRPr="00971BF5">
        <w:rPr>
          <w:rFonts w:ascii="Times New Roman" w:hAnsi="Times New Roman" w:cs="Times New Roman"/>
          <w:sz w:val="28"/>
          <w:szCs w:val="28"/>
          <w:lang w:val="de-DE"/>
        </w:rPr>
        <w:t xml:space="preserve"> 8 </w:t>
      </w:r>
      <w:proofErr w:type="spellStart"/>
      <w:r w:rsidRPr="00971BF5">
        <w:rPr>
          <w:rFonts w:ascii="Times New Roman" w:hAnsi="Times New Roman" w:cs="Times New Roman"/>
          <w:sz w:val="28"/>
          <w:szCs w:val="28"/>
        </w:rPr>
        <w:t>желтоқсандағы</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қаулысымен</w:t>
      </w:r>
      <w:proofErr w:type="spellEnd"/>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rPr>
        <w:t>сот</w:t>
      </w:r>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шешімі</w:t>
      </w:r>
      <w:proofErr w:type="spellEnd"/>
      <w:r w:rsidR="0024444A" w:rsidRPr="00971BF5">
        <w:rPr>
          <w:rFonts w:ascii="Times New Roman" w:hAnsi="Times New Roman" w:cs="Times New Roman"/>
          <w:sz w:val="28"/>
          <w:szCs w:val="28"/>
          <w:lang w:val="kk-KZ"/>
        </w:rPr>
        <w:t>нің күші</w:t>
      </w:r>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жойылды</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талап</w:t>
      </w:r>
      <w:proofErr w:type="spellEnd"/>
      <w:r w:rsidRPr="00971BF5">
        <w:rPr>
          <w:rFonts w:ascii="Times New Roman" w:hAnsi="Times New Roman" w:cs="Times New Roman"/>
          <w:sz w:val="28"/>
          <w:szCs w:val="28"/>
          <w:lang w:val="de-DE"/>
        </w:rPr>
        <w:t xml:space="preserve"> </w:t>
      </w:r>
      <w:r w:rsidR="0059700D" w:rsidRPr="00971BF5">
        <w:rPr>
          <w:rFonts w:ascii="Times New Roman" w:hAnsi="Times New Roman" w:cs="Times New Roman"/>
          <w:sz w:val="28"/>
          <w:szCs w:val="28"/>
          <w:lang w:val="kk-KZ"/>
        </w:rPr>
        <w:t>қоюдан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rPr>
        <w:t>бас</w:t>
      </w:r>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тартылды</w:t>
      </w:r>
      <w:proofErr w:type="spellEnd"/>
      <w:r w:rsidRPr="00971BF5">
        <w:rPr>
          <w:rFonts w:ascii="Times New Roman" w:hAnsi="Times New Roman" w:cs="Times New Roman"/>
          <w:sz w:val="28"/>
          <w:szCs w:val="28"/>
          <w:lang w:val="de-DE"/>
        </w:rPr>
        <w:t>.</w:t>
      </w:r>
    </w:p>
    <w:p w14:paraId="5CC8324E"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de-DE"/>
        </w:rPr>
      </w:pPr>
      <w:r w:rsidRPr="00971BF5">
        <w:rPr>
          <w:rFonts w:ascii="Times New Roman" w:hAnsi="Times New Roman" w:cs="Times New Roman"/>
          <w:sz w:val="28"/>
          <w:szCs w:val="28"/>
          <w:lang w:val="kk-KZ"/>
        </w:rPr>
        <w:t>Іс</w:t>
      </w:r>
      <w:r w:rsidRPr="00971BF5">
        <w:rPr>
          <w:rFonts w:ascii="Times New Roman" w:hAnsi="Times New Roman" w:cs="Times New Roman"/>
          <w:sz w:val="28"/>
          <w:szCs w:val="28"/>
          <w:lang w:val="de-DE"/>
        </w:rPr>
        <w:t xml:space="preserve"> </w:t>
      </w:r>
      <w:r w:rsidR="0059700D" w:rsidRPr="00971BF5">
        <w:rPr>
          <w:rFonts w:ascii="Times New Roman" w:hAnsi="Times New Roman" w:cs="Times New Roman"/>
          <w:sz w:val="28"/>
          <w:szCs w:val="28"/>
          <w:lang w:val="kk-KZ"/>
        </w:rPr>
        <w:t>материалдарына қарағанда,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Экономикалық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тергеу</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қызметі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тергеушісінің</w:t>
      </w:r>
      <w:r w:rsidRPr="00971BF5">
        <w:rPr>
          <w:rFonts w:ascii="Times New Roman" w:hAnsi="Times New Roman" w:cs="Times New Roman"/>
          <w:sz w:val="28"/>
          <w:szCs w:val="28"/>
          <w:lang w:val="de-DE"/>
        </w:rPr>
        <w:t xml:space="preserve"> 2019 </w:t>
      </w:r>
      <w:r w:rsidRPr="00971BF5">
        <w:rPr>
          <w:rFonts w:ascii="Times New Roman" w:hAnsi="Times New Roman" w:cs="Times New Roman"/>
          <w:sz w:val="28"/>
          <w:szCs w:val="28"/>
          <w:lang w:val="kk-KZ"/>
        </w:rPr>
        <w:t>жылғы</w:t>
      </w:r>
      <w:r w:rsidRPr="00971BF5">
        <w:rPr>
          <w:rFonts w:ascii="Times New Roman" w:hAnsi="Times New Roman" w:cs="Times New Roman"/>
          <w:sz w:val="28"/>
          <w:szCs w:val="28"/>
          <w:lang w:val="de-DE"/>
        </w:rPr>
        <w:t xml:space="preserve"> 13 </w:t>
      </w:r>
      <w:r w:rsidRPr="00971BF5">
        <w:rPr>
          <w:rFonts w:ascii="Times New Roman" w:hAnsi="Times New Roman" w:cs="Times New Roman"/>
          <w:sz w:val="28"/>
          <w:szCs w:val="28"/>
          <w:lang w:val="kk-KZ"/>
        </w:rPr>
        <w:t>мамырдағы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қаулысы</w:t>
      </w:r>
      <w:r w:rsidR="0059700D" w:rsidRPr="00971BF5">
        <w:rPr>
          <w:rFonts w:ascii="Times New Roman" w:hAnsi="Times New Roman" w:cs="Times New Roman"/>
          <w:sz w:val="28"/>
          <w:szCs w:val="28"/>
          <w:lang w:val="kk-KZ"/>
        </w:rPr>
        <w:t>ның</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негізінде</w:t>
      </w:r>
      <w:r w:rsidRPr="00971BF5">
        <w:rPr>
          <w:rFonts w:ascii="Times New Roman" w:hAnsi="Times New Roman" w:cs="Times New Roman"/>
          <w:sz w:val="28"/>
          <w:szCs w:val="28"/>
          <w:lang w:val="de-DE"/>
        </w:rPr>
        <w:t xml:space="preserve"> 2015 </w:t>
      </w:r>
      <w:r w:rsidRPr="00971BF5">
        <w:rPr>
          <w:rFonts w:ascii="Times New Roman" w:hAnsi="Times New Roman" w:cs="Times New Roman"/>
          <w:sz w:val="28"/>
          <w:szCs w:val="28"/>
          <w:lang w:val="kk-KZ"/>
        </w:rPr>
        <w:t>жылғы</w:t>
      </w:r>
      <w:r w:rsidRPr="00971BF5">
        <w:rPr>
          <w:rFonts w:ascii="Times New Roman" w:hAnsi="Times New Roman" w:cs="Times New Roman"/>
          <w:sz w:val="28"/>
          <w:szCs w:val="28"/>
          <w:lang w:val="de-DE"/>
        </w:rPr>
        <w:t xml:space="preserve"> 1 </w:t>
      </w:r>
      <w:r w:rsidRPr="00971BF5">
        <w:rPr>
          <w:rFonts w:ascii="Times New Roman" w:hAnsi="Times New Roman" w:cs="Times New Roman"/>
          <w:sz w:val="28"/>
          <w:szCs w:val="28"/>
          <w:lang w:val="kk-KZ"/>
        </w:rPr>
        <w:t>қаңтардан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бастап</w:t>
      </w:r>
      <w:r w:rsidRPr="00971BF5">
        <w:rPr>
          <w:rFonts w:ascii="Times New Roman" w:hAnsi="Times New Roman" w:cs="Times New Roman"/>
          <w:sz w:val="28"/>
          <w:szCs w:val="28"/>
          <w:lang w:val="de-DE"/>
        </w:rPr>
        <w:t xml:space="preserve"> 2018 </w:t>
      </w:r>
      <w:r w:rsidRPr="00971BF5">
        <w:rPr>
          <w:rFonts w:ascii="Times New Roman" w:hAnsi="Times New Roman" w:cs="Times New Roman"/>
          <w:sz w:val="28"/>
          <w:szCs w:val="28"/>
          <w:lang w:val="kk-KZ"/>
        </w:rPr>
        <w:t>жылғы</w:t>
      </w:r>
      <w:r w:rsidRPr="00971BF5">
        <w:rPr>
          <w:rFonts w:ascii="Times New Roman" w:hAnsi="Times New Roman" w:cs="Times New Roman"/>
          <w:sz w:val="28"/>
          <w:szCs w:val="28"/>
          <w:lang w:val="de-DE"/>
        </w:rPr>
        <w:t xml:space="preserve"> 31 </w:t>
      </w:r>
      <w:r w:rsidRPr="00971BF5">
        <w:rPr>
          <w:rFonts w:ascii="Times New Roman" w:hAnsi="Times New Roman" w:cs="Times New Roman"/>
          <w:sz w:val="28"/>
          <w:szCs w:val="28"/>
          <w:lang w:val="kk-KZ"/>
        </w:rPr>
        <w:t>желтоқсанға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дейінгі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кезеңдегі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салық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міндеттемесін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орындау</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мәселелері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бойынша</w:t>
      </w:r>
      <w:r w:rsidRPr="00971BF5">
        <w:rPr>
          <w:rFonts w:ascii="Times New Roman" w:hAnsi="Times New Roman" w:cs="Times New Roman"/>
          <w:sz w:val="28"/>
          <w:szCs w:val="28"/>
          <w:lang w:val="de-DE"/>
        </w:rPr>
        <w:t xml:space="preserve"> </w:t>
      </w:r>
      <w:r w:rsidR="0059700D" w:rsidRPr="00971BF5">
        <w:rPr>
          <w:rFonts w:ascii="Times New Roman" w:hAnsi="Times New Roman" w:cs="Times New Roman"/>
          <w:sz w:val="28"/>
          <w:szCs w:val="28"/>
          <w:lang w:val="kk-KZ"/>
        </w:rPr>
        <w:t>С</w:t>
      </w:r>
      <w:r w:rsidRPr="00971BF5">
        <w:rPr>
          <w:rFonts w:ascii="Times New Roman" w:hAnsi="Times New Roman" w:cs="Times New Roman"/>
          <w:sz w:val="28"/>
          <w:szCs w:val="28"/>
          <w:lang w:val="kk-KZ"/>
        </w:rPr>
        <w:t>еріктестікке</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құжаттық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салықтық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тексеру</w:t>
      </w:r>
      <w:r w:rsidRPr="00971BF5">
        <w:rPr>
          <w:rFonts w:ascii="Times New Roman" w:hAnsi="Times New Roman" w:cs="Times New Roman"/>
          <w:sz w:val="28"/>
          <w:szCs w:val="28"/>
          <w:lang w:val="de-DE"/>
        </w:rPr>
        <w:t xml:space="preserve"> </w:t>
      </w:r>
      <w:r w:rsidR="0059700D" w:rsidRPr="00971BF5">
        <w:rPr>
          <w:rFonts w:ascii="Times New Roman" w:hAnsi="Times New Roman" w:cs="Times New Roman"/>
          <w:sz w:val="28"/>
          <w:szCs w:val="28"/>
          <w:lang w:val="kk-KZ"/>
        </w:rPr>
        <w:t>жүргізілген</w:t>
      </w:r>
      <w:r w:rsidRPr="00971BF5">
        <w:rPr>
          <w:rFonts w:ascii="Times New Roman" w:hAnsi="Times New Roman" w:cs="Times New Roman"/>
          <w:sz w:val="28"/>
          <w:szCs w:val="28"/>
          <w:lang w:val="de-DE"/>
        </w:rPr>
        <w:t>.</w:t>
      </w:r>
    </w:p>
    <w:p w14:paraId="5CC8324F" w14:textId="77777777" w:rsidR="00540EEB"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Талап</w:t>
      </w:r>
      <w:r w:rsidR="00AE4CCF" w:rsidRPr="00971BF5">
        <w:rPr>
          <w:rFonts w:ascii="Times New Roman" w:hAnsi="Times New Roman" w:cs="Times New Roman"/>
          <w:sz w:val="28"/>
          <w:szCs w:val="28"/>
          <w:lang w:val="kk-KZ"/>
        </w:rPr>
        <w:t xml:space="preserve"> қоюды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қанағаттандыра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және</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хабарламаның</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күшін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жоя</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отырып</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бірінші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сатыдағы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сот</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Салық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кодексінің</w:t>
      </w:r>
      <w:r w:rsidRPr="00971BF5">
        <w:rPr>
          <w:rFonts w:ascii="Times New Roman" w:hAnsi="Times New Roman" w:cs="Times New Roman"/>
          <w:sz w:val="28"/>
          <w:szCs w:val="28"/>
          <w:lang w:val="de-DE"/>
        </w:rPr>
        <w:t xml:space="preserve"> 159-</w:t>
      </w:r>
      <w:r w:rsidRPr="00971BF5">
        <w:rPr>
          <w:rFonts w:ascii="Times New Roman" w:hAnsi="Times New Roman" w:cs="Times New Roman"/>
          <w:sz w:val="28"/>
          <w:szCs w:val="28"/>
          <w:lang w:val="kk-KZ"/>
        </w:rPr>
        <w:t>бабы</w:t>
      </w:r>
      <w:r w:rsidRPr="00971BF5">
        <w:rPr>
          <w:rFonts w:ascii="Times New Roman" w:hAnsi="Times New Roman" w:cs="Times New Roman"/>
          <w:sz w:val="28"/>
          <w:szCs w:val="28"/>
          <w:lang w:val="de-DE"/>
        </w:rPr>
        <w:t xml:space="preserve"> 4-</w:t>
      </w:r>
      <w:r w:rsidRPr="00971BF5">
        <w:rPr>
          <w:rFonts w:ascii="Times New Roman" w:hAnsi="Times New Roman" w:cs="Times New Roman"/>
          <w:sz w:val="28"/>
          <w:szCs w:val="28"/>
          <w:lang w:val="kk-KZ"/>
        </w:rPr>
        <w:t>тармағының</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ережелеріне</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сілтеме</w:t>
      </w:r>
      <w:r w:rsidRPr="00971BF5">
        <w:rPr>
          <w:rFonts w:ascii="Times New Roman" w:hAnsi="Times New Roman" w:cs="Times New Roman"/>
          <w:sz w:val="28"/>
          <w:szCs w:val="28"/>
          <w:lang w:val="de-DE"/>
        </w:rPr>
        <w:t xml:space="preserve"> </w:t>
      </w:r>
      <w:r w:rsidR="00AE4CCF" w:rsidRPr="00971BF5">
        <w:rPr>
          <w:rFonts w:ascii="Times New Roman" w:hAnsi="Times New Roman" w:cs="Times New Roman"/>
          <w:sz w:val="28"/>
          <w:szCs w:val="28"/>
          <w:lang w:val="kk-KZ"/>
        </w:rPr>
        <w:t>жасап</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оның</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мерзімінен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бұрын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екенін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көрсетті</w:t>
      </w:r>
      <w:r w:rsidR="00540EEB" w:rsidRPr="00971BF5">
        <w:rPr>
          <w:rFonts w:ascii="Times New Roman" w:hAnsi="Times New Roman" w:cs="Times New Roman"/>
          <w:sz w:val="28"/>
          <w:szCs w:val="28"/>
          <w:lang w:val="de-DE"/>
        </w:rPr>
        <w:t>.</w:t>
      </w:r>
    </w:p>
    <w:p w14:paraId="5CC83250"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Апелляциялық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сатыдағы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сот</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бірінші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сатыдағы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соттың</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шешімінің</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күшін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жойып</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талапты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қанағаттандырудан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бас</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тарта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отырып</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салықтық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тексеру</w:t>
      </w:r>
      <w:r w:rsidRPr="00971BF5">
        <w:rPr>
          <w:rFonts w:ascii="Times New Roman" w:hAnsi="Times New Roman" w:cs="Times New Roman"/>
          <w:sz w:val="28"/>
          <w:szCs w:val="28"/>
          <w:lang w:val="de-DE"/>
        </w:rPr>
        <w:t xml:space="preserve"> </w:t>
      </w:r>
      <w:r w:rsidR="00AE4CCF" w:rsidRPr="00971BF5">
        <w:rPr>
          <w:rFonts w:ascii="Times New Roman" w:hAnsi="Times New Roman" w:cs="Times New Roman"/>
          <w:sz w:val="28"/>
          <w:szCs w:val="28"/>
          <w:lang w:val="kk-KZ"/>
        </w:rPr>
        <w:t>С</w:t>
      </w:r>
      <w:r w:rsidRPr="00971BF5">
        <w:rPr>
          <w:rFonts w:ascii="Times New Roman" w:hAnsi="Times New Roman" w:cs="Times New Roman"/>
          <w:sz w:val="28"/>
          <w:szCs w:val="28"/>
          <w:lang w:val="kk-KZ"/>
        </w:rPr>
        <w:t>еріктестік</w:t>
      </w:r>
      <w:r w:rsidR="00AE4CCF" w:rsidRPr="00971BF5">
        <w:rPr>
          <w:rFonts w:ascii="Times New Roman" w:hAnsi="Times New Roman" w:cs="Times New Roman"/>
          <w:sz w:val="28"/>
          <w:szCs w:val="28"/>
          <w:lang w:val="kk-KZ"/>
        </w:rPr>
        <w:t>тің</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басшылығына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емес</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басқа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адамдарға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қатысты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қозғалған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қылмыстық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істі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тергеу</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шеңберінде</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жүргізілді</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деген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қорытындыға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келді</w:t>
      </w:r>
      <w:r w:rsidR="00540EEB" w:rsidRPr="00971BF5">
        <w:rPr>
          <w:rFonts w:ascii="Times New Roman" w:hAnsi="Times New Roman" w:cs="Times New Roman"/>
          <w:sz w:val="28"/>
          <w:szCs w:val="28"/>
          <w:lang w:val="de-DE"/>
        </w:rPr>
        <w:t>.</w:t>
      </w:r>
      <w:r w:rsidR="00AE4CCF"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Демек</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Салық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кодексінің</w:t>
      </w:r>
      <w:r w:rsidRPr="00971BF5">
        <w:rPr>
          <w:rFonts w:ascii="Times New Roman" w:hAnsi="Times New Roman" w:cs="Times New Roman"/>
          <w:sz w:val="28"/>
          <w:szCs w:val="28"/>
          <w:lang w:val="de-DE"/>
        </w:rPr>
        <w:t xml:space="preserve"> 159 - </w:t>
      </w:r>
      <w:r w:rsidRPr="00971BF5">
        <w:rPr>
          <w:rFonts w:ascii="Times New Roman" w:hAnsi="Times New Roman" w:cs="Times New Roman"/>
          <w:sz w:val="28"/>
          <w:szCs w:val="28"/>
          <w:lang w:val="kk-KZ"/>
        </w:rPr>
        <w:t>бабының</w:t>
      </w:r>
      <w:r w:rsidRPr="00971BF5">
        <w:rPr>
          <w:rFonts w:ascii="Times New Roman" w:hAnsi="Times New Roman" w:cs="Times New Roman"/>
          <w:sz w:val="28"/>
          <w:szCs w:val="28"/>
          <w:lang w:val="de-DE"/>
        </w:rPr>
        <w:t xml:space="preserve"> 4-</w:t>
      </w:r>
      <w:r w:rsidRPr="00971BF5">
        <w:rPr>
          <w:rFonts w:ascii="Times New Roman" w:hAnsi="Times New Roman" w:cs="Times New Roman"/>
          <w:sz w:val="28"/>
          <w:szCs w:val="28"/>
          <w:lang w:val="kk-KZ"/>
        </w:rPr>
        <w:t>тармағын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қолдануға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негіз</w:t>
      </w:r>
      <w:r w:rsidRPr="00971BF5">
        <w:rPr>
          <w:rFonts w:ascii="Times New Roman" w:hAnsi="Times New Roman" w:cs="Times New Roman"/>
          <w:sz w:val="28"/>
          <w:szCs w:val="28"/>
          <w:lang w:val="de-DE"/>
        </w:rPr>
        <w:t xml:space="preserve"> </w:t>
      </w:r>
      <w:r w:rsidR="00AE4CCF" w:rsidRPr="00971BF5">
        <w:rPr>
          <w:rFonts w:ascii="Times New Roman" w:hAnsi="Times New Roman" w:cs="Times New Roman"/>
          <w:sz w:val="28"/>
          <w:szCs w:val="28"/>
          <w:lang w:val="kk-KZ"/>
        </w:rPr>
        <w:t>болмаған</w:t>
      </w:r>
      <w:r w:rsidRPr="00971BF5">
        <w:rPr>
          <w:rFonts w:ascii="Times New Roman" w:hAnsi="Times New Roman" w:cs="Times New Roman"/>
          <w:sz w:val="28"/>
          <w:szCs w:val="28"/>
          <w:lang w:val="de-DE"/>
        </w:rPr>
        <w:t>.</w:t>
      </w:r>
    </w:p>
    <w:p w14:paraId="5CC83251" w14:textId="77777777" w:rsidR="00FC74AD" w:rsidRPr="00971BF5" w:rsidRDefault="00627C5A" w:rsidP="001544C1">
      <w:pPr>
        <w:tabs>
          <w:tab w:val="left" w:pos="709"/>
        </w:tabs>
        <w:spacing w:after="0" w:line="240" w:lineRule="auto"/>
        <w:ind w:firstLine="567"/>
        <w:jc w:val="both"/>
        <w:rPr>
          <w:rFonts w:ascii="Times New Roman" w:hAnsi="Times New Roman" w:cs="Times New Roman"/>
          <w:sz w:val="28"/>
          <w:szCs w:val="28"/>
          <w:lang w:val="de-DE"/>
        </w:rPr>
      </w:pPr>
      <w:r w:rsidRPr="00971BF5">
        <w:rPr>
          <w:rFonts w:ascii="Times New Roman" w:hAnsi="Times New Roman" w:cs="Times New Roman"/>
          <w:sz w:val="28"/>
          <w:szCs w:val="28"/>
          <w:lang w:val="kk-KZ"/>
        </w:rPr>
        <w:t>ӘІСА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соттың</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мұндай</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тұжырымдарымен</w:t>
      </w:r>
      <w:r w:rsidR="00FC74AD" w:rsidRPr="00971BF5">
        <w:rPr>
          <w:rFonts w:ascii="Times New Roman" w:hAnsi="Times New Roman" w:cs="Times New Roman"/>
          <w:sz w:val="28"/>
          <w:szCs w:val="28"/>
          <w:lang w:val="de-DE"/>
        </w:rPr>
        <w:t xml:space="preserve"> </w:t>
      </w:r>
      <w:r w:rsidR="00AE4CCF" w:rsidRPr="00971BF5">
        <w:rPr>
          <w:rFonts w:ascii="Times New Roman" w:hAnsi="Times New Roman" w:cs="Times New Roman"/>
          <w:sz w:val="28"/>
          <w:szCs w:val="28"/>
          <w:lang w:val="kk-KZ"/>
        </w:rPr>
        <w:t>мына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негіздер</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бойынша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келіспеді</w:t>
      </w:r>
      <w:r w:rsidR="00FC74AD" w:rsidRPr="00971BF5">
        <w:rPr>
          <w:rFonts w:ascii="Times New Roman" w:hAnsi="Times New Roman" w:cs="Times New Roman"/>
          <w:sz w:val="28"/>
          <w:szCs w:val="28"/>
          <w:lang w:val="de-DE"/>
        </w:rPr>
        <w:t>.</w:t>
      </w:r>
    </w:p>
    <w:p w14:paraId="5CC83252" w14:textId="77777777" w:rsidR="00FC74AD" w:rsidRPr="00971BF5" w:rsidRDefault="009D4E13" w:rsidP="001544C1">
      <w:pPr>
        <w:tabs>
          <w:tab w:val="left" w:pos="709"/>
        </w:tabs>
        <w:spacing w:after="0" w:line="240" w:lineRule="auto"/>
        <w:ind w:firstLine="567"/>
        <w:jc w:val="both"/>
        <w:rPr>
          <w:rFonts w:ascii="Times New Roman" w:hAnsi="Times New Roman" w:cs="Times New Roman"/>
          <w:sz w:val="28"/>
          <w:szCs w:val="28"/>
          <w:lang w:val="de-DE"/>
        </w:rPr>
      </w:pPr>
      <w:r w:rsidRPr="00971BF5">
        <w:rPr>
          <w:rFonts w:ascii="Times New Roman" w:hAnsi="Times New Roman" w:cs="Times New Roman"/>
          <w:sz w:val="28"/>
          <w:szCs w:val="28"/>
          <w:lang w:val="kk-KZ"/>
        </w:rPr>
        <w:t>ӘРПК</w:t>
      </w:r>
      <w:r w:rsidR="00FC74AD" w:rsidRPr="00971BF5">
        <w:rPr>
          <w:rFonts w:ascii="Times New Roman" w:hAnsi="Times New Roman" w:cs="Times New Roman"/>
          <w:sz w:val="28"/>
          <w:szCs w:val="28"/>
          <w:lang w:val="de-DE"/>
        </w:rPr>
        <w:t>-</w:t>
      </w:r>
      <w:r w:rsidR="00FC74AD" w:rsidRPr="00971BF5">
        <w:rPr>
          <w:rFonts w:ascii="Times New Roman" w:hAnsi="Times New Roman" w:cs="Times New Roman"/>
          <w:sz w:val="28"/>
          <w:szCs w:val="28"/>
          <w:lang w:val="kk-KZ"/>
        </w:rPr>
        <w:t>нің</w:t>
      </w:r>
      <w:r w:rsidR="00FC74AD" w:rsidRPr="00971BF5">
        <w:rPr>
          <w:rFonts w:ascii="Times New Roman" w:hAnsi="Times New Roman" w:cs="Times New Roman"/>
          <w:sz w:val="28"/>
          <w:szCs w:val="28"/>
          <w:lang w:val="de-DE"/>
        </w:rPr>
        <w:t xml:space="preserve"> 84-</w:t>
      </w:r>
      <w:r w:rsidR="00FC74AD" w:rsidRPr="00971BF5">
        <w:rPr>
          <w:rFonts w:ascii="Times New Roman" w:hAnsi="Times New Roman" w:cs="Times New Roman"/>
          <w:sz w:val="28"/>
          <w:szCs w:val="28"/>
          <w:lang w:val="kk-KZ"/>
        </w:rPr>
        <w:t>бабының</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ережелеріне</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сәйкес</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Қазақстан</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Республикасының</w:t>
      </w:r>
      <w:r w:rsidR="00FC74AD" w:rsidRPr="00971BF5">
        <w:rPr>
          <w:rFonts w:ascii="Times New Roman" w:hAnsi="Times New Roman" w:cs="Times New Roman"/>
          <w:sz w:val="28"/>
          <w:szCs w:val="28"/>
          <w:lang w:val="de-DE"/>
        </w:rPr>
        <w:t xml:space="preserve"> </w:t>
      </w:r>
      <w:r w:rsidR="00AE4CCF" w:rsidRPr="00971BF5">
        <w:rPr>
          <w:rFonts w:ascii="Times New Roman" w:hAnsi="Times New Roman" w:cs="Times New Roman"/>
          <w:sz w:val="28"/>
          <w:szCs w:val="28"/>
          <w:lang w:val="kk-KZ"/>
        </w:rPr>
        <w:t>ә</w:t>
      </w:r>
      <w:r w:rsidR="00FC74AD" w:rsidRPr="00971BF5">
        <w:rPr>
          <w:rFonts w:ascii="Times New Roman" w:hAnsi="Times New Roman" w:cs="Times New Roman"/>
          <w:sz w:val="28"/>
          <w:szCs w:val="28"/>
          <w:lang w:val="kk-KZ"/>
        </w:rPr>
        <w:t>кімшілік</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рәсімдер</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туралы</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заңнамасын</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бұзу</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егер</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мұндай</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бұзушылық</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дұрыс</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емес</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әкімшілік</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актіні</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қабылдауға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әкеп</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соқтырса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не</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әкеп</w:t>
      </w:r>
      <w:r w:rsidR="00FC74AD" w:rsidRPr="00971BF5">
        <w:rPr>
          <w:rFonts w:ascii="Times New Roman" w:hAnsi="Times New Roman" w:cs="Times New Roman"/>
          <w:sz w:val="28"/>
          <w:szCs w:val="28"/>
          <w:lang w:val="de-DE"/>
        </w:rPr>
        <w:t xml:space="preserve"> </w:t>
      </w:r>
      <w:r w:rsidR="00AE4CCF" w:rsidRPr="00971BF5">
        <w:rPr>
          <w:rFonts w:ascii="Times New Roman" w:hAnsi="Times New Roman" w:cs="Times New Roman"/>
          <w:sz w:val="28"/>
          <w:szCs w:val="28"/>
          <w:lang w:val="kk-KZ"/>
        </w:rPr>
        <w:t>соқтыруы мүмкін болса</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әкімшілік</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актіні</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заңсыз</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деп</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тану</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үшін</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негіз</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болып</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табылады</w:t>
      </w:r>
      <w:r w:rsidR="00FC74AD" w:rsidRPr="00971BF5">
        <w:rPr>
          <w:rFonts w:ascii="Times New Roman" w:hAnsi="Times New Roman" w:cs="Times New Roman"/>
          <w:sz w:val="28"/>
          <w:szCs w:val="28"/>
          <w:lang w:val="de-DE"/>
        </w:rPr>
        <w:t>.</w:t>
      </w:r>
    </w:p>
    <w:p w14:paraId="5CC83253"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de-DE"/>
        </w:rPr>
      </w:pPr>
      <w:r w:rsidRPr="00971BF5">
        <w:rPr>
          <w:rFonts w:ascii="Times New Roman" w:hAnsi="Times New Roman" w:cs="Times New Roman"/>
          <w:sz w:val="28"/>
          <w:szCs w:val="28"/>
          <w:lang w:val="kk-KZ"/>
        </w:rPr>
        <w:t>Салық</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кодексінің</w:t>
      </w:r>
      <w:r w:rsidRPr="00971BF5">
        <w:rPr>
          <w:rFonts w:ascii="Times New Roman" w:hAnsi="Times New Roman" w:cs="Times New Roman"/>
          <w:sz w:val="28"/>
          <w:szCs w:val="28"/>
          <w:lang w:val="de-DE"/>
        </w:rPr>
        <w:t xml:space="preserve"> 159-</w:t>
      </w:r>
      <w:r w:rsidRPr="00971BF5">
        <w:rPr>
          <w:rFonts w:ascii="Times New Roman" w:hAnsi="Times New Roman" w:cs="Times New Roman"/>
          <w:sz w:val="28"/>
          <w:szCs w:val="28"/>
          <w:lang w:val="kk-KZ"/>
        </w:rPr>
        <w:t>бабы</w:t>
      </w:r>
      <w:r w:rsidRPr="00971BF5">
        <w:rPr>
          <w:rFonts w:ascii="Times New Roman" w:hAnsi="Times New Roman" w:cs="Times New Roman"/>
          <w:sz w:val="28"/>
          <w:szCs w:val="28"/>
          <w:lang w:val="de-DE"/>
        </w:rPr>
        <w:t xml:space="preserve"> 4-</w:t>
      </w:r>
      <w:r w:rsidRPr="00971BF5">
        <w:rPr>
          <w:rFonts w:ascii="Times New Roman" w:hAnsi="Times New Roman" w:cs="Times New Roman"/>
          <w:sz w:val="28"/>
          <w:szCs w:val="28"/>
          <w:lang w:val="kk-KZ"/>
        </w:rPr>
        <w:t>тармағына</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сәйкес</w:t>
      </w:r>
      <w:r w:rsidRPr="00971BF5">
        <w:rPr>
          <w:rFonts w:ascii="Times New Roman" w:hAnsi="Times New Roman" w:cs="Times New Roman"/>
          <w:sz w:val="28"/>
          <w:szCs w:val="28"/>
          <w:lang w:val="de-DE"/>
        </w:rPr>
        <w:t xml:space="preserve"> </w:t>
      </w:r>
      <w:r w:rsidR="00AE4CCF" w:rsidRPr="00971BF5">
        <w:rPr>
          <w:rFonts w:ascii="Times New Roman" w:hAnsi="Times New Roman" w:cs="Times New Roman"/>
          <w:sz w:val="28"/>
          <w:szCs w:val="28"/>
          <w:lang w:val="kk-KZ"/>
        </w:rPr>
        <w:t xml:space="preserve">Сотқа дейінгі тергеп-тексеру шеңберінде жүргізілетін салықтық тексеру жағдайында сотқа дейінгі тергеп-тексеру жүргізілетін салық төлеушіні тексеру нәтижелері туралы хабарлама қылмыстық істі қарау аяқталғаннан кейін шығарылады. </w:t>
      </w:r>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Бұл</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ретте</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тексеру</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нәтижелері</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туралы</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хабарлама</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қылмыстық</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істің</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аяқталғанын</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растайтын</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ресми</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құжатты</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алған</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күннен</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бастап</w:t>
      </w:r>
      <w:proofErr w:type="spellEnd"/>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rPr>
        <w:t>бес</w:t>
      </w:r>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жұмыс</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күнінен</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кешіктірілмей</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шығарылады</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және</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салық</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төлеушіге</w:t>
      </w:r>
      <w:proofErr w:type="spellEnd"/>
      <w:r w:rsidRPr="00971BF5">
        <w:rPr>
          <w:rFonts w:ascii="Times New Roman" w:hAnsi="Times New Roman" w:cs="Times New Roman"/>
          <w:sz w:val="28"/>
          <w:szCs w:val="28"/>
          <w:lang w:val="de-DE"/>
        </w:rPr>
        <w:t xml:space="preserve"> </w:t>
      </w:r>
      <w:proofErr w:type="spellStart"/>
      <w:r w:rsidRPr="00971BF5">
        <w:rPr>
          <w:rFonts w:ascii="Times New Roman" w:hAnsi="Times New Roman" w:cs="Times New Roman"/>
          <w:sz w:val="28"/>
          <w:szCs w:val="28"/>
        </w:rPr>
        <w:t>тапсырылады</w:t>
      </w:r>
      <w:proofErr w:type="spellEnd"/>
      <w:r w:rsidRPr="00971BF5">
        <w:rPr>
          <w:rFonts w:ascii="Times New Roman" w:hAnsi="Times New Roman" w:cs="Times New Roman"/>
          <w:sz w:val="28"/>
          <w:szCs w:val="28"/>
          <w:lang w:val="de-DE"/>
        </w:rPr>
        <w:t>.</w:t>
      </w:r>
    </w:p>
    <w:p w14:paraId="5CC83254" w14:textId="77777777" w:rsidR="00FC74AD" w:rsidRPr="00971BF5" w:rsidRDefault="00AE4CCF" w:rsidP="001544C1">
      <w:pPr>
        <w:tabs>
          <w:tab w:val="left" w:pos="709"/>
        </w:tabs>
        <w:spacing w:after="0" w:line="240" w:lineRule="auto"/>
        <w:ind w:firstLine="567"/>
        <w:jc w:val="both"/>
        <w:rPr>
          <w:rFonts w:ascii="Times New Roman" w:hAnsi="Times New Roman" w:cs="Times New Roman"/>
          <w:sz w:val="28"/>
          <w:szCs w:val="28"/>
          <w:lang w:val="de-DE"/>
        </w:rPr>
      </w:pPr>
      <w:r w:rsidRPr="00971BF5">
        <w:rPr>
          <w:rFonts w:ascii="Times New Roman" w:hAnsi="Times New Roman" w:cs="Times New Roman"/>
          <w:sz w:val="28"/>
          <w:szCs w:val="28"/>
          <w:lang w:val="kk-KZ"/>
        </w:rPr>
        <w:t xml:space="preserve">«Соттардың экономикалық қызмет саласындағы қылмыстық құқық бұзушылық істер бойынша заңнаманы қолдануының кейбір мәселелері туралы» </w:t>
      </w:r>
      <w:r w:rsidR="00FC74AD"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Қазақстан</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Республикасы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Жоғарғы</w:t>
      </w:r>
      <w:r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Сотының</w:t>
      </w:r>
      <w:r w:rsidRPr="00971BF5">
        <w:rPr>
          <w:rFonts w:ascii="Times New Roman" w:hAnsi="Times New Roman" w:cs="Times New Roman"/>
          <w:sz w:val="28"/>
          <w:szCs w:val="28"/>
          <w:lang w:val="de-DE"/>
        </w:rPr>
        <w:t xml:space="preserve"> 2020 </w:t>
      </w:r>
      <w:r w:rsidRPr="00971BF5">
        <w:rPr>
          <w:rFonts w:ascii="Times New Roman" w:hAnsi="Times New Roman" w:cs="Times New Roman"/>
          <w:sz w:val="28"/>
          <w:szCs w:val="28"/>
          <w:lang w:val="kk-KZ"/>
        </w:rPr>
        <w:t>жылғы</w:t>
      </w:r>
      <w:r w:rsidRPr="00971BF5">
        <w:rPr>
          <w:rFonts w:ascii="Times New Roman" w:hAnsi="Times New Roman" w:cs="Times New Roman"/>
          <w:sz w:val="28"/>
          <w:szCs w:val="28"/>
          <w:lang w:val="de-DE"/>
        </w:rPr>
        <w:t xml:space="preserve"> 24 </w:t>
      </w:r>
      <w:r w:rsidRPr="00971BF5">
        <w:rPr>
          <w:rFonts w:ascii="Times New Roman" w:hAnsi="Times New Roman" w:cs="Times New Roman"/>
          <w:sz w:val="28"/>
          <w:szCs w:val="28"/>
          <w:lang w:val="kk-KZ"/>
        </w:rPr>
        <w:t>қаңтардағы</w:t>
      </w:r>
      <w:r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de-DE"/>
        </w:rPr>
        <w:t xml:space="preserve">№3 </w:t>
      </w:r>
      <w:r w:rsidR="00FC74AD" w:rsidRPr="00971BF5">
        <w:rPr>
          <w:rFonts w:ascii="Times New Roman" w:hAnsi="Times New Roman" w:cs="Times New Roman"/>
          <w:sz w:val="28"/>
          <w:szCs w:val="28"/>
          <w:lang w:val="kk-KZ"/>
        </w:rPr>
        <w:t>нормативтік</w:t>
      </w:r>
      <w:r w:rsidR="00FC74AD" w:rsidRPr="00971BF5">
        <w:rPr>
          <w:rFonts w:ascii="Times New Roman" w:hAnsi="Times New Roman" w:cs="Times New Roman"/>
          <w:sz w:val="28"/>
          <w:szCs w:val="28"/>
          <w:lang w:val="de-DE"/>
        </w:rPr>
        <w:t xml:space="preserve"> </w:t>
      </w:r>
      <w:r w:rsidR="00FC74AD" w:rsidRPr="00971BF5">
        <w:rPr>
          <w:rFonts w:ascii="Times New Roman" w:hAnsi="Times New Roman" w:cs="Times New Roman"/>
          <w:sz w:val="28"/>
          <w:szCs w:val="28"/>
          <w:lang w:val="kk-KZ"/>
        </w:rPr>
        <w:t>қаулысының</w:t>
      </w:r>
      <w:r w:rsidR="00FC74AD" w:rsidRPr="00971BF5">
        <w:rPr>
          <w:rFonts w:ascii="Times New Roman" w:hAnsi="Times New Roman" w:cs="Times New Roman"/>
          <w:sz w:val="28"/>
          <w:szCs w:val="28"/>
          <w:lang w:val="de-DE"/>
        </w:rPr>
        <w:t xml:space="preserve"> 16-</w:t>
      </w:r>
      <w:r w:rsidR="00FC74AD" w:rsidRPr="00971BF5">
        <w:rPr>
          <w:rFonts w:ascii="Times New Roman" w:hAnsi="Times New Roman" w:cs="Times New Roman"/>
          <w:sz w:val="28"/>
          <w:szCs w:val="28"/>
          <w:lang w:val="kk-KZ"/>
        </w:rPr>
        <w:t>тармағында</w:t>
      </w:r>
      <w:r w:rsidR="00FC74AD" w:rsidRPr="00971BF5">
        <w:rPr>
          <w:rFonts w:ascii="Times New Roman" w:hAnsi="Times New Roman" w:cs="Times New Roman"/>
          <w:sz w:val="28"/>
          <w:szCs w:val="28"/>
          <w:lang w:val="de-DE"/>
        </w:rPr>
        <w:t xml:space="preserve"> </w:t>
      </w:r>
      <w:r w:rsidRPr="00971BF5">
        <w:rPr>
          <w:rFonts w:ascii="Times New Roman" w:hAnsi="Times New Roman" w:cs="Times New Roman"/>
          <w:sz w:val="28"/>
          <w:szCs w:val="28"/>
          <w:lang w:val="kk-KZ"/>
        </w:rPr>
        <w:t xml:space="preserve"> ҚК-нің 216-бабы бойынша ақталмайтын негізбен іс жүргізуді тоқтату туралы қаулыны, айыптау үкімін шығару кезінде жалған шот-фактурамен расталған мәміле АК-нің 158-бабының 2-тармағына сәйкес маңызсыз болып табылатынын соттар ескеруі тиіс. Салық органдарының жалған шот-фактуралармен расталған мәмілелерді даулау туралы талап қоюларды беруі талап етілмейді. Салық органы адамның іс жүзінде жұмыстарды орындамай, қызметтерді көрсетпей, тауарларды тиеп-жөнелтпей шот-фактураларды жазып берген құқыққа қарсы әрекеттеріне құқықтық баға берілген іс бойынша іс жүргізуді ақталмайтын негіз бойынша тоқтату туралы қаулының немесе заңды күшіне енген айыптау үкімінің негізінде салықтардың тиісті сомаларын толықтырып есептеуді жүзеге асырады деп түсіндірілген.</w:t>
      </w:r>
    </w:p>
    <w:p w14:paraId="5CC83255" w14:textId="77777777" w:rsidR="00FC74AD" w:rsidRPr="00971BF5" w:rsidRDefault="00AF61C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Жоғарыда айтылғанның негізінде</w:t>
      </w:r>
      <w:r w:rsidR="00FC74AD" w:rsidRPr="00971BF5">
        <w:rPr>
          <w:rFonts w:ascii="Times New Roman" w:hAnsi="Times New Roman" w:cs="Times New Roman"/>
          <w:sz w:val="28"/>
          <w:szCs w:val="28"/>
          <w:lang w:val="kk-KZ"/>
        </w:rPr>
        <w:t xml:space="preserve"> барлық басқа жағдайларда, салықт</w:t>
      </w:r>
      <w:r w:rsidR="00BD391E" w:rsidRPr="00971BF5">
        <w:rPr>
          <w:rFonts w:ascii="Times New Roman" w:hAnsi="Times New Roman" w:cs="Times New Roman"/>
          <w:sz w:val="28"/>
          <w:szCs w:val="28"/>
          <w:lang w:val="kk-KZ"/>
        </w:rPr>
        <w:t>ард</w:t>
      </w:r>
      <w:r w:rsidR="00FC74AD" w:rsidRPr="00971BF5">
        <w:rPr>
          <w:rFonts w:ascii="Times New Roman" w:hAnsi="Times New Roman" w:cs="Times New Roman"/>
          <w:sz w:val="28"/>
          <w:szCs w:val="28"/>
          <w:lang w:val="kk-KZ"/>
        </w:rPr>
        <w:t xml:space="preserve">ы қосымша есептеу туралы хабарлама мерзімінен бұрын </w:t>
      </w:r>
      <w:r w:rsidR="00BD391E" w:rsidRPr="00971BF5">
        <w:rPr>
          <w:rFonts w:ascii="Times New Roman" w:hAnsi="Times New Roman" w:cs="Times New Roman"/>
          <w:sz w:val="28"/>
          <w:szCs w:val="28"/>
          <w:lang w:val="kk-KZ"/>
        </w:rPr>
        <w:t>боллып табылады</w:t>
      </w:r>
      <w:r w:rsidR="00FC74AD" w:rsidRPr="00971BF5">
        <w:rPr>
          <w:rFonts w:ascii="Times New Roman" w:hAnsi="Times New Roman" w:cs="Times New Roman"/>
          <w:sz w:val="28"/>
          <w:szCs w:val="28"/>
          <w:lang w:val="kk-KZ"/>
        </w:rPr>
        <w:t xml:space="preserve">, </w:t>
      </w:r>
      <w:r w:rsidR="00BD391E" w:rsidRPr="00971BF5">
        <w:rPr>
          <w:rFonts w:ascii="Times New Roman" w:hAnsi="Times New Roman" w:cs="Times New Roman"/>
          <w:sz w:val="28"/>
          <w:szCs w:val="28"/>
          <w:lang w:val="kk-KZ"/>
        </w:rPr>
        <w:t xml:space="preserve">мұны </w:t>
      </w:r>
      <w:r w:rsidR="00FC74AD" w:rsidRPr="00971BF5">
        <w:rPr>
          <w:rFonts w:ascii="Times New Roman" w:hAnsi="Times New Roman" w:cs="Times New Roman"/>
          <w:sz w:val="28"/>
          <w:szCs w:val="28"/>
          <w:lang w:val="kk-KZ"/>
        </w:rPr>
        <w:t xml:space="preserve"> бірінші сатыдағы со</w:t>
      </w:r>
      <w:r w:rsidR="00BD391E" w:rsidRPr="00971BF5">
        <w:rPr>
          <w:rFonts w:ascii="Times New Roman" w:hAnsi="Times New Roman" w:cs="Times New Roman"/>
          <w:sz w:val="28"/>
          <w:szCs w:val="28"/>
          <w:lang w:val="kk-KZ"/>
        </w:rPr>
        <w:t>ттың дұрыс бағалаған</w:t>
      </w:r>
      <w:r w:rsidR="00FC74AD" w:rsidRPr="00971BF5">
        <w:rPr>
          <w:rFonts w:ascii="Times New Roman" w:hAnsi="Times New Roman" w:cs="Times New Roman"/>
          <w:sz w:val="28"/>
          <w:szCs w:val="28"/>
          <w:lang w:val="kk-KZ"/>
        </w:rPr>
        <w:t>.</w:t>
      </w:r>
    </w:p>
    <w:p w14:paraId="5CC83256"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2019 жылғы 13 мамырда Қазақстан Республикасы Қаржы министрлігі Қаржы мониторингі комитетінің Экономикалық тергеу қызметі ҚК-нің 216-бабы бойынша </w:t>
      </w:r>
      <w:r w:rsidR="00AE3790" w:rsidRPr="00971BF5">
        <w:rPr>
          <w:rFonts w:ascii="Times New Roman" w:hAnsi="Times New Roman" w:cs="Times New Roman"/>
          <w:sz w:val="28"/>
          <w:szCs w:val="28"/>
          <w:lang w:val="kk-KZ"/>
        </w:rPr>
        <w:t>С</w:t>
      </w:r>
      <w:r w:rsidRPr="00971BF5">
        <w:rPr>
          <w:rFonts w:ascii="Times New Roman" w:hAnsi="Times New Roman" w:cs="Times New Roman"/>
          <w:sz w:val="28"/>
          <w:szCs w:val="28"/>
          <w:lang w:val="kk-KZ"/>
        </w:rPr>
        <w:t xml:space="preserve">еріктестікке қатысты қозғалған №187100121000109 </w:t>
      </w:r>
      <w:r w:rsidRPr="00971BF5">
        <w:rPr>
          <w:rFonts w:ascii="Times New Roman" w:hAnsi="Times New Roman" w:cs="Times New Roman"/>
          <w:sz w:val="28"/>
          <w:szCs w:val="28"/>
          <w:lang w:val="kk-KZ"/>
        </w:rPr>
        <w:lastRenderedPageBreak/>
        <w:t>қылмыстық іс бойынша сотқа дейінгі тергеп-тексеру шеңберінде салықтық тексеруді тағайы</w:t>
      </w:r>
      <w:r w:rsidR="00AE3790" w:rsidRPr="00971BF5">
        <w:rPr>
          <w:rFonts w:ascii="Times New Roman" w:hAnsi="Times New Roman" w:cs="Times New Roman"/>
          <w:sz w:val="28"/>
          <w:szCs w:val="28"/>
          <w:lang w:val="kk-KZ"/>
        </w:rPr>
        <w:t>ндау туралы қаулы шығарғаны</w:t>
      </w:r>
      <w:r w:rsidRPr="00971BF5">
        <w:rPr>
          <w:rFonts w:ascii="Times New Roman" w:hAnsi="Times New Roman" w:cs="Times New Roman"/>
          <w:sz w:val="28"/>
          <w:szCs w:val="28"/>
          <w:lang w:val="kk-KZ"/>
        </w:rPr>
        <w:t xml:space="preserve"> анықталды.</w:t>
      </w:r>
    </w:p>
    <w:p w14:paraId="5CC83257"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№336 хабарлама ҚР ҚМ Экономикалық тергеу қызметінің аға тергеушісі тергеу-жедел тобының басшысы А.О. Башығұловтың 2019 жылғы 13 мамырдағы №187100121000109 қылмыстық істі сотқа дейінгі тергеу шеңберінде салықтық тексеруді тағайындау туралы қаулысы бойынша жүргізілген 2020 жылғы 15 қаңтардағы №336 салықтық тексеру актісі негізінде шығарылды.</w:t>
      </w:r>
    </w:p>
    <w:p w14:paraId="5CC83258"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 қылмыстық істен кейін ҚК-нің 245</w:t>
      </w:r>
      <w:r w:rsidR="00AB32C6" w:rsidRPr="00971BF5">
        <w:rPr>
          <w:rFonts w:ascii="Times New Roman" w:hAnsi="Times New Roman" w:cs="Times New Roman"/>
          <w:sz w:val="28"/>
          <w:szCs w:val="28"/>
          <w:lang w:val="kk-KZ"/>
        </w:rPr>
        <w:t>-бабының үшінші бөлігі бойынша С</w:t>
      </w:r>
      <w:r w:rsidRPr="00971BF5">
        <w:rPr>
          <w:rFonts w:ascii="Times New Roman" w:hAnsi="Times New Roman" w:cs="Times New Roman"/>
          <w:sz w:val="28"/>
          <w:szCs w:val="28"/>
          <w:lang w:val="kk-KZ"/>
        </w:rPr>
        <w:t>еріктестік</w:t>
      </w:r>
      <w:r w:rsidR="00AB32C6" w:rsidRPr="00971BF5">
        <w:rPr>
          <w:rFonts w:ascii="Times New Roman" w:hAnsi="Times New Roman" w:cs="Times New Roman"/>
          <w:sz w:val="28"/>
          <w:szCs w:val="28"/>
          <w:lang w:val="kk-KZ"/>
        </w:rPr>
        <w:t>тің</w:t>
      </w:r>
      <w:r w:rsidRPr="00971BF5">
        <w:rPr>
          <w:rFonts w:ascii="Times New Roman" w:hAnsi="Times New Roman" w:cs="Times New Roman"/>
          <w:sz w:val="28"/>
          <w:szCs w:val="28"/>
          <w:lang w:val="kk-KZ"/>
        </w:rPr>
        <w:t xml:space="preserve"> басшылығына қатысты №2000</w:t>
      </w:r>
      <w:r w:rsidR="00AB32C6" w:rsidRPr="00971BF5">
        <w:rPr>
          <w:rFonts w:ascii="Times New Roman" w:hAnsi="Times New Roman" w:cs="Times New Roman"/>
          <w:sz w:val="28"/>
          <w:szCs w:val="28"/>
          <w:lang w:val="kk-KZ"/>
        </w:rPr>
        <w:t>00121000014 қылмыстық іс бөлініп шығарылды</w:t>
      </w:r>
      <w:r w:rsidRPr="00971BF5">
        <w:rPr>
          <w:rFonts w:ascii="Times New Roman" w:hAnsi="Times New Roman" w:cs="Times New Roman"/>
          <w:sz w:val="28"/>
          <w:szCs w:val="28"/>
          <w:lang w:val="kk-KZ"/>
        </w:rPr>
        <w:t>.</w:t>
      </w:r>
    </w:p>
    <w:p w14:paraId="5CC83259" w14:textId="77777777" w:rsidR="00FC74AD" w:rsidRPr="00971BF5" w:rsidRDefault="00AB32C6"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Жоғарыда айтылғанның негізінде</w:t>
      </w:r>
      <w:r w:rsidR="00FC74AD" w:rsidRPr="00971BF5">
        <w:rPr>
          <w:rFonts w:ascii="Times New Roman" w:hAnsi="Times New Roman" w:cs="Times New Roman"/>
          <w:sz w:val="28"/>
          <w:szCs w:val="28"/>
          <w:lang w:val="kk-KZ"/>
        </w:rPr>
        <w:t xml:space="preserve"> салықтық тексеру сотқа дейінгі тергеп</w:t>
      </w:r>
      <w:r w:rsidRPr="00971BF5">
        <w:rPr>
          <w:rFonts w:ascii="Times New Roman" w:hAnsi="Times New Roman" w:cs="Times New Roman"/>
          <w:sz w:val="28"/>
          <w:szCs w:val="28"/>
          <w:lang w:val="kk-KZ"/>
        </w:rPr>
        <w:t>-тексеру шеңберінде жүргізілген</w:t>
      </w:r>
      <w:r w:rsidR="00FC74AD" w:rsidRPr="00971BF5">
        <w:rPr>
          <w:rFonts w:ascii="Times New Roman" w:hAnsi="Times New Roman" w:cs="Times New Roman"/>
          <w:sz w:val="28"/>
          <w:szCs w:val="28"/>
          <w:lang w:val="kk-KZ"/>
        </w:rPr>
        <w:t xml:space="preserve"> және салық төлеушіге қатысты хабарлама қылмыстық іс аяқталғаннан кейін ғана</w:t>
      </w:r>
      <w:r w:rsidRPr="00971BF5">
        <w:rPr>
          <w:rFonts w:ascii="Times New Roman" w:hAnsi="Times New Roman" w:cs="Times New Roman"/>
          <w:sz w:val="28"/>
          <w:szCs w:val="28"/>
          <w:lang w:val="kk-KZ"/>
        </w:rPr>
        <w:t xml:space="preserve"> шығарылуға тиіс</w:t>
      </w:r>
      <w:r w:rsidR="00FC74AD" w:rsidRPr="00971BF5">
        <w:rPr>
          <w:rFonts w:ascii="Times New Roman" w:hAnsi="Times New Roman" w:cs="Times New Roman"/>
          <w:sz w:val="28"/>
          <w:szCs w:val="28"/>
          <w:lang w:val="kk-KZ"/>
        </w:rPr>
        <w:t>.</w:t>
      </w:r>
    </w:p>
    <w:p w14:paraId="5CC8325A" w14:textId="77777777" w:rsidR="00FC74AD" w:rsidRPr="00971BF5" w:rsidRDefault="00AB32C6"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Осылайша, бірінші сатыдағы сот С</w:t>
      </w:r>
      <w:r w:rsidR="00FC74AD" w:rsidRPr="00971BF5">
        <w:rPr>
          <w:rFonts w:ascii="Times New Roman" w:hAnsi="Times New Roman" w:cs="Times New Roman"/>
          <w:sz w:val="28"/>
          <w:szCs w:val="28"/>
          <w:lang w:val="kk-KZ"/>
        </w:rPr>
        <w:t>еріктестік</w:t>
      </w:r>
      <w:r w:rsidRPr="00971BF5">
        <w:rPr>
          <w:rFonts w:ascii="Times New Roman" w:hAnsi="Times New Roman" w:cs="Times New Roman"/>
          <w:sz w:val="28"/>
          <w:szCs w:val="28"/>
          <w:lang w:val="kk-KZ"/>
        </w:rPr>
        <w:t>тің</w:t>
      </w:r>
      <w:r w:rsidR="00FC74AD" w:rsidRPr="00971BF5">
        <w:rPr>
          <w:rFonts w:ascii="Times New Roman" w:hAnsi="Times New Roman" w:cs="Times New Roman"/>
          <w:sz w:val="28"/>
          <w:szCs w:val="28"/>
          <w:lang w:val="kk-KZ"/>
        </w:rPr>
        <w:t xml:space="preserve"> басшылығына қатысты қылмыстық іс аяқталған жоқ деген дұрыс қорытындыға келді, Департаменттің тексеру нәтижелері туралы хабарлама шығаруы мерзімінен бұрын болды.</w:t>
      </w:r>
    </w:p>
    <w:p w14:paraId="5CC8325B" w14:textId="77777777" w:rsidR="00AD4D3C"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Мұндай жағдайларда салық органының 2021 жылғы 9 ақпандағы №336/1 хабарламасының заңсыздығы туралы бірінші сатыдағы соттың қорытындылары негізді болып табылады.</w:t>
      </w:r>
    </w:p>
    <w:p w14:paraId="5CC8325C" w14:textId="77777777" w:rsidR="00FC74AD" w:rsidRPr="00971BF5" w:rsidRDefault="00FC74AD" w:rsidP="001544C1">
      <w:pPr>
        <w:tabs>
          <w:tab w:val="left" w:pos="709"/>
        </w:tabs>
        <w:spacing w:after="0" w:line="240" w:lineRule="auto"/>
        <w:ind w:firstLine="567"/>
        <w:jc w:val="both"/>
        <w:rPr>
          <w:rFonts w:ascii="Times New Roman" w:hAnsi="Times New Roman" w:cs="Times New Roman"/>
          <w:sz w:val="28"/>
          <w:szCs w:val="28"/>
          <w:lang w:val="kk-KZ"/>
        </w:rPr>
      </w:pPr>
    </w:p>
    <w:p w14:paraId="5CC8325D" w14:textId="77777777" w:rsidR="00FD0833" w:rsidRPr="00971BF5" w:rsidRDefault="00FC74AD" w:rsidP="00333111">
      <w:pPr>
        <w:pStyle w:val="a3"/>
        <w:numPr>
          <w:ilvl w:val="2"/>
          <w:numId w:val="29"/>
        </w:numPr>
        <w:tabs>
          <w:tab w:val="left" w:pos="567"/>
        </w:tabs>
        <w:spacing w:after="0" w:line="240" w:lineRule="auto"/>
        <w:ind w:left="567" w:firstLine="0"/>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t>Салықтық тексерулерді тағайындау туралы нұсқамаларға шағымдану және талап қоюды қамтамасыз ету</w:t>
      </w:r>
    </w:p>
    <w:p w14:paraId="5CC8325E" w14:textId="77777777" w:rsidR="000126C1" w:rsidRPr="00971BF5" w:rsidRDefault="000126C1"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25F" w14:textId="77777777" w:rsidR="00540EEB" w:rsidRPr="00971BF5" w:rsidRDefault="001F6891" w:rsidP="001544C1">
      <w:pPr>
        <w:tabs>
          <w:tab w:val="left" w:pos="709"/>
        </w:tabs>
        <w:spacing w:after="0" w:line="240" w:lineRule="auto"/>
        <w:ind w:firstLine="567"/>
        <w:jc w:val="both"/>
        <w:rPr>
          <w:rFonts w:ascii="Times New Roman" w:hAnsi="Times New Roman" w:cs="Times New Roman"/>
          <w:iCs/>
          <w:sz w:val="28"/>
          <w:szCs w:val="28"/>
          <w:highlight w:val="yellow"/>
          <w:lang w:val="kk-KZ"/>
        </w:rPr>
      </w:pPr>
      <w:r w:rsidRPr="00971BF5">
        <w:rPr>
          <w:rFonts w:ascii="Times New Roman" w:hAnsi="Times New Roman" w:cs="Times New Roman"/>
          <w:sz w:val="28"/>
          <w:szCs w:val="28"/>
          <w:lang w:val="kk-KZ"/>
        </w:rPr>
        <w:t>3.5.5.1</w:t>
      </w:r>
      <w:r w:rsidR="006A79E3" w:rsidRPr="00971BF5">
        <w:rPr>
          <w:rFonts w:ascii="Times New Roman" w:hAnsi="Times New Roman" w:cs="Times New Roman"/>
          <w:sz w:val="28"/>
          <w:szCs w:val="28"/>
          <w:lang w:val="kk-KZ"/>
        </w:rPr>
        <w:t xml:space="preserve"> Осы мәселе бойынша </w:t>
      </w:r>
      <w:r w:rsidR="00D909C2" w:rsidRPr="00971BF5">
        <w:rPr>
          <w:rFonts w:ascii="Times New Roman" w:hAnsi="Times New Roman" w:cs="Times New Roman"/>
          <w:sz w:val="28"/>
          <w:szCs w:val="28"/>
          <w:lang w:val="kk-KZ"/>
        </w:rPr>
        <w:t xml:space="preserve">«Агрофирма Приишимский» ЖШС-ның СҚО бойынша МКД-ге </w:t>
      </w:r>
      <w:r w:rsidR="0047281F" w:rsidRPr="00971BF5">
        <w:rPr>
          <w:rFonts w:ascii="Times New Roman" w:hAnsi="Times New Roman" w:cs="Times New Roman"/>
          <w:sz w:val="28"/>
          <w:szCs w:val="28"/>
          <w:lang w:val="kk-KZ"/>
        </w:rPr>
        <w:t xml:space="preserve">2021 жылғы 2 шілдедегі № 108 нұсқаманың күшін жою туралы  талап қоюы бойынша МКД-нің кассациялық шағымы бойынша </w:t>
      </w:r>
      <w:r w:rsidR="006A79E3" w:rsidRPr="00971BF5">
        <w:rPr>
          <w:rFonts w:ascii="Times New Roman" w:hAnsi="Times New Roman" w:cs="Times New Roman"/>
          <w:sz w:val="28"/>
          <w:szCs w:val="28"/>
          <w:lang w:val="kk-KZ"/>
        </w:rPr>
        <w:t xml:space="preserve">2022 жылғы 12 мамырдағы №6001-22-00-6ап/281 </w:t>
      </w:r>
      <w:r w:rsidR="00D909C2" w:rsidRPr="00971BF5">
        <w:rPr>
          <w:rFonts w:ascii="Times New Roman" w:hAnsi="Times New Roman" w:cs="Times New Roman"/>
          <w:sz w:val="28"/>
          <w:szCs w:val="28"/>
          <w:lang w:val="kk-KZ"/>
        </w:rPr>
        <w:t>қаулы</w:t>
      </w:r>
      <w:r w:rsidR="006A79E3" w:rsidRPr="00971BF5">
        <w:rPr>
          <w:rFonts w:ascii="Times New Roman" w:hAnsi="Times New Roman" w:cs="Times New Roman"/>
          <w:sz w:val="28"/>
          <w:szCs w:val="28"/>
          <w:lang w:val="kk-KZ"/>
        </w:rPr>
        <w:t xml:space="preserve"> шығарылды.</w:t>
      </w:r>
    </w:p>
    <w:p w14:paraId="5CC83260" w14:textId="77777777" w:rsidR="00540EEB" w:rsidRPr="00971BF5" w:rsidRDefault="006A79E3" w:rsidP="001544C1">
      <w:pPr>
        <w:tabs>
          <w:tab w:val="left" w:pos="709"/>
        </w:tabs>
        <w:spacing w:after="0" w:line="240" w:lineRule="auto"/>
        <w:ind w:firstLine="567"/>
        <w:jc w:val="both"/>
        <w:rPr>
          <w:rFonts w:ascii="Times New Roman" w:hAnsi="Times New Roman" w:cs="Times New Roman"/>
          <w:iCs/>
          <w:sz w:val="28"/>
          <w:szCs w:val="28"/>
          <w:lang w:val="kk-KZ"/>
        </w:rPr>
      </w:pPr>
      <w:r w:rsidRPr="00971BF5">
        <w:rPr>
          <w:rFonts w:ascii="Times New Roman" w:hAnsi="Times New Roman" w:cs="Times New Roman"/>
          <w:sz w:val="28"/>
          <w:szCs w:val="28"/>
          <w:lang w:val="kk-KZ"/>
        </w:rPr>
        <w:t>Серіктестік</w:t>
      </w:r>
      <w:r w:rsidR="00DE4F9C"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Департаменттің әкімшілік рәсімді жүргізу тәртібін бұзып, оның құқықтары мен заңды </w:t>
      </w:r>
      <w:r w:rsidR="00DE4F9C" w:rsidRPr="00971BF5">
        <w:rPr>
          <w:rFonts w:ascii="Times New Roman" w:hAnsi="Times New Roman" w:cs="Times New Roman"/>
          <w:sz w:val="28"/>
          <w:szCs w:val="28"/>
          <w:lang w:val="kk-KZ"/>
        </w:rPr>
        <w:t>мүдделерін бұзуына әкеп соқтырғанына уәж келтіріп, сотқа шағыммен жүгінді</w:t>
      </w:r>
      <w:r w:rsidRPr="00971BF5">
        <w:rPr>
          <w:rFonts w:ascii="Times New Roman" w:hAnsi="Times New Roman" w:cs="Times New Roman"/>
          <w:sz w:val="28"/>
          <w:szCs w:val="28"/>
          <w:lang w:val="kk-KZ"/>
        </w:rPr>
        <w:t xml:space="preserve">. СҚО </w:t>
      </w:r>
      <w:r w:rsidR="00DE4F9C" w:rsidRPr="00971BF5">
        <w:rPr>
          <w:rFonts w:ascii="Times New Roman" w:hAnsi="Times New Roman" w:cs="Times New Roman"/>
          <w:sz w:val="28"/>
          <w:szCs w:val="28"/>
          <w:lang w:val="kk-KZ"/>
        </w:rPr>
        <w:t>МАӘС-ні</w:t>
      </w:r>
      <w:r w:rsidRPr="00971BF5">
        <w:rPr>
          <w:rFonts w:ascii="Times New Roman" w:hAnsi="Times New Roman" w:cs="Times New Roman"/>
          <w:sz w:val="28"/>
          <w:szCs w:val="28"/>
          <w:lang w:val="kk-KZ"/>
        </w:rPr>
        <w:t xml:space="preserve">ң 2021 жылғы 11 қазандағы шешімімен </w:t>
      </w:r>
      <w:r w:rsidR="00DE4F9C" w:rsidRPr="00971BF5">
        <w:rPr>
          <w:rFonts w:ascii="Times New Roman" w:hAnsi="Times New Roman" w:cs="Times New Roman"/>
          <w:sz w:val="28"/>
          <w:szCs w:val="28"/>
          <w:lang w:val="kk-KZ"/>
        </w:rPr>
        <w:t>С</w:t>
      </w:r>
      <w:r w:rsidR="00B950DE" w:rsidRPr="00971BF5">
        <w:rPr>
          <w:rFonts w:ascii="Times New Roman" w:hAnsi="Times New Roman" w:cs="Times New Roman"/>
          <w:sz w:val="28"/>
          <w:szCs w:val="28"/>
          <w:lang w:val="kk-KZ"/>
        </w:rPr>
        <w:t>еріктестіктің талап қоюын</w:t>
      </w:r>
      <w:r w:rsidRPr="00971BF5">
        <w:rPr>
          <w:rFonts w:ascii="Times New Roman" w:hAnsi="Times New Roman" w:cs="Times New Roman"/>
          <w:sz w:val="28"/>
          <w:szCs w:val="28"/>
          <w:lang w:val="kk-KZ"/>
        </w:rPr>
        <w:t xml:space="preserve"> </w:t>
      </w:r>
      <w:r w:rsidR="00B950DE" w:rsidRPr="00971BF5">
        <w:rPr>
          <w:rFonts w:ascii="Times New Roman" w:hAnsi="Times New Roman" w:cs="Times New Roman"/>
          <w:sz w:val="28"/>
          <w:szCs w:val="28"/>
          <w:lang w:val="kk-KZ"/>
        </w:rPr>
        <w:t xml:space="preserve">қанағаттандырды, </w:t>
      </w:r>
      <w:r w:rsidRPr="00971BF5">
        <w:rPr>
          <w:rFonts w:ascii="Times New Roman" w:hAnsi="Times New Roman" w:cs="Times New Roman"/>
          <w:sz w:val="28"/>
          <w:szCs w:val="28"/>
          <w:lang w:val="kk-KZ"/>
        </w:rPr>
        <w:t xml:space="preserve">апелляциялық сатыдағы сот </w:t>
      </w:r>
      <w:r w:rsidR="00B950DE" w:rsidRPr="00971BF5">
        <w:rPr>
          <w:rFonts w:ascii="Times New Roman" w:hAnsi="Times New Roman" w:cs="Times New Roman"/>
          <w:sz w:val="28"/>
          <w:szCs w:val="28"/>
          <w:lang w:val="kk-KZ"/>
        </w:rPr>
        <w:t>оны</w:t>
      </w:r>
      <w:r w:rsidRPr="00971BF5">
        <w:rPr>
          <w:rFonts w:ascii="Times New Roman" w:hAnsi="Times New Roman" w:cs="Times New Roman"/>
          <w:sz w:val="28"/>
          <w:szCs w:val="28"/>
          <w:lang w:val="kk-KZ"/>
        </w:rPr>
        <w:t xml:space="preserve"> өзгеріссіз қалдырды.</w:t>
      </w:r>
    </w:p>
    <w:p w14:paraId="5CC83261" w14:textId="77777777" w:rsidR="00540EEB" w:rsidRPr="00971BF5" w:rsidRDefault="00B950DE" w:rsidP="001544C1">
      <w:pPr>
        <w:tabs>
          <w:tab w:val="left" w:pos="709"/>
        </w:tabs>
        <w:spacing w:after="0" w:line="240" w:lineRule="auto"/>
        <w:ind w:firstLine="567"/>
        <w:jc w:val="both"/>
        <w:rPr>
          <w:rFonts w:ascii="Times New Roman" w:hAnsi="Times New Roman" w:cs="Times New Roman"/>
          <w:iCs/>
          <w:sz w:val="28"/>
          <w:szCs w:val="28"/>
          <w:lang w:val="kk-KZ"/>
        </w:rPr>
      </w:pPr>
      <w:r w:rsidRPr="00971BF5">
        <w:rPr>
          <w:rFonts w:ascii="Times New Roman" w:hAnsi="Times New Roman" w:cs="Times New Roman"/>
          <w:sz w:val="28"/>
          <w:szCs w:val="28"/>
          <w:lang w:val="kk-KZ"/>
        </w:rPr>
        <w:t>Іс материалдарын қарағанда, 2021 жылғы 1 шілдеде МКК С</w:t>
      </w:r>
      <w:r w:rsidR="006A79E3" w:rsidRPr="00971BF5">
        <w:rPr>
          <w:rFonts w:ascii="Times New Roman" w:hAnsi="Times New Roman" w:cs="Times New Roman"/>
          <w:sz w:val="28"/>
          <w:szCs w:val="28"/>
          <w:lang w:val="kk-KZ"/>
        </w:rPr>
        <w:t>еріктестікке қатысты жоспардан тыс тақырыптық салықтық тексеруді тағайындау</w:t>
      </w:r>
      <w:r w:rsidRPr="00971BF5">
        <w:rPr>
          <w:rFonts w:ascii="Times New Roman" w:hAnsi="Times New Roman" w:cs="Times New Roman"/>
          <w:sz w:val="28"/>
          <w:szCs w:val="28"/>
          <w:lang w:val="kk-KZ"/>
        </w:rPr>
        <w:t xml:space="preserve"> туралы бұйрық шығарған</w:t>
      </w:r>
      <w:r w:rsidR="006A79E3" w:rsidRPr="00971BF5">
        <w:rPr>
          <w:rFonts w:ascii="Times New Roman" w:hAnsi="Times New Roman" w:cs="Times New Roman"/>
          <w:sz w:val="28"/>
          <w:szCs w:val="28"/>
          <w:lang w:val="kk-KZ"/>
        </w:rPr>
        <w:t xml:space="preserve"> және </w:t>
      </w:r>
      <w:r w:rsidRPr="00971BF5">
        <w:rPr>
          <w:rFonts w:ascii="Times New Roman" w:hAnsi="Times New Roman" w:cs="Times New Roman"/>
          <w:sz w:val="28"/>
          <w:szCs w:val="28"/>
          <w:lang w:val="kk-KZ"/>
        </w:rPr>
        <w:t xml:space="preserve">Департаментке </w:t>
      </w:r>
      <w:r w:rsidR="006A79E3" w:rsidRPr="00971BF5">
        <w:rPr>
          <w:rFonts w:ascii="Times New Roman" w:hAnsi="Times New Roman" w:cs="Times New Roman"/>
          <w:sz w:val="28"/>
          <w:szCs w:val="28"/>
          <w:lang w:val="kk-KZ"/>
        </w:rPr>
        <w:t xml:space="preserve">2020 жылғы 1 қаңтар </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31 желтоқсан аралығында</w:t>
      </w:r>
      <w:r w:rsidRPr="00971BF5">
        <w:rPr>
          <w:rFonts w:ascii="Times New Roman" w:hAnsi="Times New Roman" w:cs="Times New Roman"/>
          <w:sz w:val="28"/>
          <w:szCs w:val="28"/>
          <w:lang w:val="kk-KZ"/>
        </w:rPr>
        <w:t xml:space="preserve"> С</w:t>
      </w:r>
      <w:r w:rsidR="006A79E3" w:rsidRPr="00971BF5">
        <w:rPr>
          <w:rFonts w:ascii="Times New Roman" w:hAnsi="Times New Roman" w:cs="Times New Roman"/>
          <w:sz w:val="28"/>
          <w:szCs w:val="28"/>
          <w:lang w:val="kk-KZ"/>
        </w:rPr>
        <w:t xml:space="preserve">еріктестіктің КТС және ҚҚС бойынша </w:t>
      </w:r>
      <w:r w:rsidRPr="00971BF5">
        <w:rPr>
          <w:rFonts w:ascii="Times New Roman" w:hAnsi="Times New Roman" w:cs="Times New Roman"/>
          <w:sz w:val="28"/>
          <w:szCs w:val="28"/>
          <w:lang w:val="kk-KZ"/>
        </w:rPr>
        <w:t xml:space="preserve">салық міндеттемелерін орындау мәселелеріне </w:t>
      </w:r>
      <w:r w:rsidR="006A79E3" w:rsidRPr="00971BF5">
        <w:rPr>
          <w:rFonts w:ascii="Times New Roman" w:hAnsi="Times New Roman" w:cs="Times New Roman"/>
          <w:sz w:val="28"/>
          <w:szCs w:val="28"/>
          <w:lang w:val="kk-KZ"/>
        </w:rPr>
        <w:t>тек</w:t>
      </w:r>
      <w:r w:rsidRPr="00971BF5">
        <w:rPr>
          <w:rFonts w:ascii="Times New Roman" w:hAnsi="Times New Roman" w:cs="Times New Roman"/>
          <w:sz w:val="28"/>
          <w:szCs w:val="28"/>
          <w:lang w:val="kk-KZ"/>
        </w:rPr>
        <w:t>серу жүргізу тапсырған</w:t>
      </w:r>
      <w:r w:rsidR="006A79E3" w:rsidRPr="00971BF5">
        <w:rPr>
          <w:rFonts w:ascii="Times New Roman" w:hAnsi="Times New Roman" w:cs="Times New Roman"/>
          <w:sz w:val="28"/>
          <w:szCs w:val="28"/>
          <w:lang w:val="kk-KZ"/>
        </w:rPr>
        <w:t>.</w:t>
      </w:r>
      <w:r w:rsidR="00540EEB" w:rsidRPr="00971BF5">
        <w:rPr>
          <w:rFonts w:ascii="Times New Roman" w:hAnsi="Times New Roman" w:cs="Times New Roman"/>
          <w:iCs/>
          <w:sz w:val="28"/>
          <w:szCs w:val="28"/>
          <w:lang w:val="kk-KZ"/>
        </w:rPr>
        <w:tab/>
      </w:r>
    </w:p>
    <w:p w14:paraId="5CC83262" w14:textId="77777777" w:rsidR="00B17EF1" w:rsidRPr="00971BF5" w:rsidRDefault="006A79E3" w:rsidP="001544C1">
      <w:pPr>
        <w:tabs>
          <w:tab w:val="left" w:pos="709"/>
        </w:tabs>
        <w:spacing w:after="0" w:line="240" w:lineRule="auto"/>
        <w:ind w:firstLine="567"/>
        <w:jc w:val="both"/>
        <w:rPr>
          <w:rFonts w:ascii="Times New Roman" w:hAnsi="Times New Roman" w:cs="Times New Roman"/>
          <w:iCs/>
          <w:sz w:val="28"/>
          <w:szCs w:val="28"/>
          <w:lang w:val="kk-KZ"/>
        </w:rPr>
      </w:pPr>
      <w:r w:rsidRPr="00971BF5">
        <w:rPr>
          <w:rFonts w:ascii="Times New Roman" w:hAnsi="Times New Roman" w:cs="Times New Roman"/>
          <w:sz w:val="28"/>
          <w:szCs w:val="28"/>
          <w:lang w:val="kk-KZ"/>
        </w:rPr>
        <w:t>Департамент ұ</w:t>
      </w:r>
      <w:r w:rsidR="00990D22" w:rsidRPr="00971BF5">
        <w:rPr>
          <w:rFonts w:ascii="Times New Roman" w:hAnsi="Times New Roman" w:cs="Times New Roman"/>
          <w:sz w:val="28"/>
          <w:szCs w:val="28"/>
          <w:lang w:val="kk-KZ"/>
        </w:rPr>
        <w:t>йғарым шығарды, ол прокуратураның қ</w:t>
      </w:r>
      <w:r w:rsidRPr="00971BF5">
        <w:rPr>
          <w:rFonts w:ascii="Times New Roman" w:hAnsi="Times New Roman" w:cs="Times New Roman"/>
          <w:sz w:val="28"/>
          <w:szCs w:val="28"/>
          <w:lang w:val="kk-KZ"/>
        </w:rPr>
        <w:t>ұқықтық статистика органдарында тіркелді. Содан кейін жоспардан тыс салықтық тексеру жүргізуге ұйғарым шығару туралы алдын ала шешімді тыңдау рәсімі жүргізілді, нәтижелері бойынша хаттам</w:t>
      </w:r>
      <w:r w:rsidR="00990D22" w:rsidRPr="00971BF5">
        <w:rPr>
          <w:rFonts w:ascii="Times New Roman" w:hAnsi="Times New Roman" w:cs="Times New Roman"/>
          <w:sz w:val="28"/>
          <w:szCs w:val="28"/>
          <w:lang w:val="kk-KZ"/>
        </w:rPr>
        <w:t>а жасалды. Тыңдау хаттамасында С</w:t>
      </w:r>
      <w:r w:rsidRPr="00971BF5">
        <w:rPr>
          <w:rFonts w:ascii="Times New Roman" w:hAnsi="Times New Roman" w:cs="Times New Roman"/>
          <w:sz w:val="28"/>
          <w:szCs w:val="28"/>
          <w:lang w:val="kk-KZ"/>
        </w:rPr>
        <w:t>еріктестік</w:t>
      </w:r>
      <w:r w:rsidR="00990D22" w:rsidRPr="00971BF5">
        <w:rPr>
          <w:rFonts w:ascii="Times New Roman" w:hAnsi="Times New Roman" w:cs="Times New Roman"/>
          <w:sz w:val="28"/>
          <w:szCs w:val="28"/>
          <w:lang w:val="kk-KZ"/>
        </w:rPr>
        <w:t>тің өкілі С.О.</w:t>
      </w:r>
      <w:r w:rsidRPr="00971BF5">
        <w:rPr>
          <w:rFonts w:ascii="Times New Roman" w:hAnsi="Times New Roman" w:cs="Times New Roman"/>
          <w:sz w:val="28"/>
          <w:szCs w:val="28"/>
          <w:lang w:val="kk-KZ"/>
        </w:rPr>
        <w:t xml:space="preserve">Дудник айтылған бұзушылықтармен келіспейтіндігі </w:t>
      </w:r>
      <w:r w:rsidRPr="00971BF5">
        <w:rPr>
          <w:rFonts w:ascii="Times New Roman" w:hAnsi="Times New Roman" w:cs="Times New Roman"/>
          <w:sz w:val="28"/>
          <w:szCs w:val="28"/>
          <w:lang w:val="kk-KZ"/>
        </w:rPr>
        <w:lastRenderedPageBreak/>
        <w:t xml:space="preserve">көрсетілген. Әрі қарай нұсқама мен </w:t>
      </w:r>
      <w:r w:rsidR="00990D22" w:rsidRPr="00971BF5">
        <w:rPr>
          <w:rFonts w:ascii="Times New Roman" w:hAnsi="Times New Roman" w:cs="Times New Roman"/>
          <w:sz w:val="28"/>
          <w:szCs w:val="28"/>
          <w:lang w:val="kk-KZ"/>
        </w:rPr>
        <w:t>тексеру парағы табысталды. МКК С</w:t>
      </w:r>
      <w:r w:rsidRPr="00971BF5">
        <w:rPr>
          <w:rFonts w:ascii="Times New Roman" w:hAnsi="Times New Roman" w:cs="Times New Roman"/>
          <w:sz w:val="28"/>
          <w:szCs w:val="28"/>
          <w:lang w:val="kk-KZ"/>
        </w:rPr>
        <w:t>еріктестіктің шағымын қарады және шағымды қанағаттандырудан бас тарту туралы алдын ала шешім шығарды.</w:t>
      </w:r>
    </w:p>
    <w:p w14:paraId="5CC83263" w14:textId="77777777" w:rsidR="00B17EF1" w:rsidRPr="00971BF5" w:rsidRDefault="006A79E3" w:rsidP="001544C1">
      <w:pPr>
        <w:tabs>
          <w:tab w:val="left" w:pos="709"/>
        </w:tabs>
        <w:spacing w:after="0" w:line="240" w:lineRule="auto"/>
        <w:ind w:firstLine="567"/>
        <w:jc w:val="both"/>
        <w:rPr>
          <w:rFonts w:ascii="Times New Roman" w:hAnsi="Times New Roman" w:cs="Times New Roman"/>
          <w:iCs/>
          <w:sz w:val="28"/>
          <w:szCs w:val="28"/>
          <w:lang w:val="kk-KZ"/>
        </w:rPr>
      </w:pPr>
      <w:r w:rsidRPr="00971BF5">
        <w:rPr>
          <w:rFonts w:ascii="Times New Roman" w:hAnsi="Times New Roman" w:cs="Times New Roman"/>
          <w:sz w:val="28"/>
          <w:szCs w:val="28"/>
          <w:lang w:val="kk-KZ"/>
        </w:rPr>
        <w:t>Әкімшілік рәсім деп азаматтар мен ұйымдарға қатысты билік өкілеттіктерін іске асыруға қатысты әкімшілік органның, мемлекеттік басқару саласындағы лауазымды адамның қызметін (іс-қимылдардың белгілі бір реттілігін) жүзеге асырудың заңмен қатаң регламенттелген тәртібі түсініледі.</w:t>
      </w:r>
    </w:p>
    <w:p w14:paraId="5CC83264" w14:textId="77777777" w:rsidR="006A79E3" w:rsidRPr="00971BF5" w:rsidRDefault="006A79E3" w:rsidP="001544C1">
      <w:pPr>
        <w:tabs>
          <w:tab w:val="left" w:pos="709"/>
        </w:tabs>
        <w:spacing w:after="0" w:line="240" w:lineRule="auto"/>
        <w:ind w:firstLine="567"/>
        <w:jc w:val="both"/>
        <w:rPr>
          <w:rFonts w:ascii="Times New Roman" w:hAnsi="Times New Roman" w:cs="Times New Roman"/>
          <w:iCs/>
          <w:sz w:val="28"/>
          <w:szCs w:val="28"/>
          <w:highlight w:val="yellow"/>
          <w:lang w:val="kk-KZ"/>
        </w:rPr>
      </w:pPr>
      <w:r w:rsidRPr="00971BF5">
        <w:rPr>
          <w:rFonts w:ascii="Times New Roman" w:hAnsi="Times New Roman" w:cs="Times New Roman"/>
          <w:sz w:val="28"/>
          <w:szCs w:val="28"/>
          <w:lang w:val="kk-KZ"/>
        </w:rPr>
        <w:t>Кәсіпкерлік кодекстің (</w:t>
      </w:r>
      <w:r w:rsidR="00990D22" w:rsidRPr="00971BF5">
        <w:rPr>
          <w:rFonts w:ascii="Times New Roman" w:hAnsi="Times New Roman" w:cs="Times New Roman"/>
          <w:sz w:val="28"/>
          <w:szCs w:val="28"/>
          <w:lang w:val="kk-KZ"/>
        </w:rPr>
        <w:t>К</w:t>
      </w:r>
      <w:r w:rsidRPr="00971BF5">
        <w:rPr>
          <w:rFonts w:ascii="Times New Roman" w:hAnsi="Times New Roman" w:cs="Times New Roman"/>
          <w:sz w:val="28"/>
          <w:szCs w:val="28"/>
          <w:lang w:val="kk-KZ"/>
        </w:rPr>
        <w:t>К) 155-бабы 1-тармағының 3) тармақшасына сәйкес бақылау және қадағалау субъектілері не олардың уәкілетті өкілдері бақылау мен қадағалауды жүзеге асыру кезінде тексеруді тағайындау туралы актіге, осы жағдайда нұсқамаға шағымдануға құқылы.</w:t>
      </w:r>
    </w:p>
    <w:p w14:paraId="5CC83265" w14:textId="77777777" w:rsidR="006A79E3" w:rsidRPr="00971BF5" w:rsidRDefault="009D4E1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ӘРПК</w:t>
      </w:r>
      <w:r w:rsidR="006A79E3" w:rsidRPr="00971BF5">
        <w:rPr>
          <w:rFonts w:ascii="Times New Roman" w:hAnsi="Times New Roman" w:cs="Times New Roman"/>
          <w:sz w:val="28"/>
          <w:szCs w:val="28"/>
          <w:lang w:val="kk-KZ"/>
        </w:rPr>
        <w:t xml:space="preserve">-нің 73-бабының бірінші бөлігіне сәйкес әкімшілік орган, лауазымды адам әкімшілік рәсімге қатысушыға әкімшілік іс бойынша алдын ала шешімге өз ұстанымын білдіруге мүмкіндік беруге міндетті, ол туралы </w:t>
      </w:r>
      <w:r w:rsidR="00990D22" w:rsidRPr="00971BF5">
        <w:rPr>
          <w:rFonts w:ascii="Times New Roman" w:hAnsi="Times New Roman" w:cs="Times New Roman"/>
          <w:sz w:val="28"/>
          <w:szCs w:val="28"/>
          <w:lang w:val="kk-KZ"/>
        </w:rPr>
        <w:t>ә</w:t>
      </w:r>
      <w:r w:rsidR="006A79E3" w:rsidRPr="00971BF5">
        <w:rPr>
          <w:rFonts w:ascii="Times New Roman" w:hAnsi="Times New Roman" w:cs="Times New Roman"/>
          <w:sz w:val="28"/>
          <w:szCs w:val="28"/>
          <w:lang w:val="kk-KZ"/>
        </w:rPr>
        <w:t xml:space="preserve">кімшілік рәсімге қатысушыға алдын ала, бірақ </w:t>
      </w:r>
      <w:r w:rsidR="00990D22" w:rsidRPr="00971BF5">
        <w:rPr>
          <w:rFonts w:ascii="Times New Roman" w:hAnsi="Times New Roman" w:cs="Times New Roman"/>
          <w:sz w:val="28"/>
          <w:szCs w:val="28"/>
          <w:lang w:val="kk-KZ"/>
        </w:rPr>
        <w:t>ә</w:t>
      </w:r>
      <w:r w:rsidR="006A79E3" w:rsidRPr="00971BF5">
        <w:rPr>
          <w:rFonts w:ascii="Times New Roman" w:hAnsi="Times New Roman" w:cs="Times New Roman"/>
          <w:sz w:val="28"/>
          <w:szCs w:val="28"/>
          <w:lang w:val="kk-KZ"/>
        </w:rPr>
        <w:t>кімшілік акт қабылданғанға дейін үш жұмыс күнінен кешіктірмей хабарланады.</w:t>
      </w:r>
    </w:p>
    <w:p w14:paraId="5CC83266"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Серіктестіктің атына хабарламада тыңдау күні мен уақыты туралы хабарланды, сондай-ақ жоспардан тыс салықтық тексеру жүргізу туралы нұсқама түрінде қабылданған алдын ала шешім туралы көрсетілді, бұл ретте алдын ала шешімнің өзі тапсырылмады.</w:t>
      </w:r>
    </w:p>
    <w:p w14:paraId="5CC83267" w14:textId="77777777" w:rsidR="006A79E3" w:rsidRPr="00971BF5" w:rsidRDefault="009D4E1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ӘРПК</w:t>
      </w:r>
      <w:r w:rsidR="006A79E3" w:rsidRPr="00971BF5">
        <w:rPr>
          <w:rFonts w:ascii="Times New Roman" w:hAnsi="Times New Roman" w:cs="Times New Roman"/>
          <w:sz w:val="28"/>
          <w:szCs w:val="28"/>
          <w:lang w:val="kk-KZ"/>
        </w:rPr>
        <w:t>-нің 74-бабы екінші бөлігінің 4) және 5) тармақшаларына сәйкес тыңдау хаттамасында: қаралатын мәселенің мазмұны; қатысушы адамдардың түсіндірмелерінің, сұрақтары мен жауаптарының, сөздерінің мазмұны көрсетіледі.</w:t>
      </w:r>
    </w:p>
    <w:p w14:paraId="5CC83268"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2021 жылғы 28 шілдедегі тыңдау хаттамасының мазмұнынан қаралатын мәселенің нақты мазмұнын анықтау мүмкін емес. Тексерудің нақты нысанасын, тексеріле</w:t>
      </w:r>
      <w:r w:rsidR="00D065D1" w:rsidRPr="00971BF5">
        <w:rPr>
          <w:rFonts w:ascii="Times New Roman" w:hAnsi="Times New Roman" w:cs="Times New Roman"/>
          <w:sz w:val="28"/>
          <w:szCs w:val="28"/>
          <w:lang w:val="kk-KZ"/>
        </w:rPr>
        <w:t>тін тексеру кезеңін көрсетпей, С</w:t>
      </w:r>
      <w:r w:rsidRPr="00971BF5">
        <w:rPr>
          <w:rFonts w:ascii="Times New Roman" w:hAnsi="Times New Roman" w:cs="Times New Roman"/>
          <w:sz w:val="28"/>
          <w:szCs w:val="28"/>
          <w:lang w:val="kk-KZ"/>
        </w:rPr>
        <w:t>еріктестікке қатысты уәкілетті органның шешімі</w:t>
      </w:r>
      <w:r w:rsidR="00D065D1" w:rsidRPr="00971BF5">
        <w:rPr>
          <w:rFonts w:ascii="Times New Roman" w:hAnsi="Times New Roman" w:cs="Times New Roman"/>
          <w:sz w:val="28"/>
          <w:szCs w:val="28"/>
          <w:lang w:val="kk-KZ"/>
        </w:rPr>
        <w:t>нің</w:t>
      </w:r>
      <w:r w:rsidRPr="00971BF5">
        <w:rPr>
          <w:rFonts w:ascii="Times New Roman" w:hAnsi="Times New Roman" w:cs="Times New Roman"/>
          <w:sz w:val="28"/>
          <w:szCs w:val="28"/>
          <w:lang w:val="kk-KZ"/>
        </w:rPr>
        <w:t xml:space="preserve"> негізінде жоспардан тыс салықтық тексеру жүргізу туралы ғана көрсетілген.</w:t>
      </w:r>
    </w:p>
    <w:p w14:paraId="5CC83269"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Сонымен қатар, </w:t>
      </w:r>
      <w:r w:rsidR="00D065D1" w:rsidRPr="00971BF5">
        <w:rPr>
          <w:rFonts w:ascii="Times New Roman" w:hAnsi="Times New Roman" w:cs="Times New Roman"/>
          <w:sz w:val="28"/>
          <w:szCs w:val="28"/>
          <w:lang w:val="kk-KZ"/>
        </w:rPr>
        <w:t>тыңдау хаттамасына сәйкес</w:t>
      </w:r>
      <w:r w:rsidRPr="00971BF5">
        <w:rPr>
          <w:rFonts w:ascii="Times New Roman" w:hAnsi="Times New Roman" w:cs="Times New Roman"/>
          <w:sz w:val="28"/>
          <w:szCs w:val="28"/>
          <w:lang w:val="kk-KZ"/>
        </w:rPr>
        <w:t>:</w:t>
      </w:r>
      <w:r w:rsidR="00D065D1" w:rsidRPr="00971BF5">
        <w:rPr>
          <w:rFonts w:ascii="Times New Roman" w:hAnsi="Times New Roman" w:cs="Times New Roman"/>
          <w:sz w:val="28"/>
          <w:szCs w:val="28"/>
          <w:lang w:val="kk-KZ"/>
        </w:rPr>
        <w:t xml:space="preserve"> </w:t>
      </w:r>
    </w:p>
    <w:p w14:paraId="5CC8326A"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көрсетілген бұзушылық </w:t>
      </w:r>
      <w:r w:rsidR="00D065D1" w:rsidRPr="00971BF5">
        <w:rPr>
          <w:rFonts w:ascii="Times New Roman" w:hAnsi="Times New Roman" w:cs="Times New Roman"/>
          <w:sz w:val="28"/>
          <w:szCs w:val="28"/>
          <w:lang w:val="kk-KZ"/>
        </w:rPr>
        <w:t>фактілерімен келіскен жағдайда С</w:t>
      </w:r>
      <w:r w:rsidRPr="00971BF5">
        <w:rPr>
          <w:rFonts w:ascii="Times New Roman" w:hAnsi="Times New Roman" w:cs="Times New Roman"/>
          <w:sz w:val="28"/>
          <w:szCs w:val="28"/>
          <w:lang w:val="kk-KZ"/>
        </w:rPr>
        <w:t>еріктестік салық есептілігін ұсыну және (немесе) бюджетке салықтар мен төлемдер төлеу жолымен бұзушылықтарды өз бетінше жоюға құқылы;</w:t>
      </w:r>
    </w:p>
    <w:p w14:paraId="5CC8326B"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келіспеген жағдайда </w:t>
      </w:r>
      <w:r w:rsidR="00D065D1" w:rsidRPr="00971BF5">
        <w:rPr>
          <w:rFonts w:ascii="Times New Roman" w:hAnsi="Times New Roman" w:cs="Times New Roman"/>
          <w:sz w:val="28"/>
          <w:szCs w:val="28"/>
          <w:lang w:val="kk-KZ"/>
        </w:rPr>
        <w:t>К</w:t>
      </w:r>
      <w:r w:rsidRPr="00971BF5">
        <w:rPr>
          <w:rFonts w:ascii="Times New Roman" w:hAnsi="Times New Roman" w:cs="Times New Roman"/>
          <w:sz w:val="28"/>
          <w:szCs w:val="28"/>
          <w:lang w:val="kk-KZ"/>
        </w:rPr>
        <w:t xml:space="preserve">омитеттің бұйрығына сәйкес жоспардан тыс </w:t>
      </w:r>
      <w:r w:rsidR="00B17EF1" w:rsidRPr="00971BF5">
        <w:rPr>
          <w:rFonts w:ascii="Times New Roman" w:hAnsi="Times New Roman" w:cs="Times New Roman"/>
          <w:sz w:val="28"/>
          <w:szCs w:val="28"/>
          <w:lang w:val="kk-KZ"/>
        </w:rPr>
        <w:t>салықтық тексеру тағайындалады.</w:t>
      </w:r>
    </w:p>
    <w:p w14:paraId="5CC8326C" w14:textId="77777777" w:rsidR="00B17EF1" w:rsidRPr="00971BF5" w:rsidRDefault="00D065D1"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Сонымен қатар, салық органы С</w:t>
      </w:r>
      <w:r w:rsidR="006A79E3" w:rsidRPr="00971BF5">
        <w:rPr>
          <w:rFonts w:ascii="Times New Roman" w:hAnsi="Times New Roman" w:cs="Times New Roman"/>
          <w:sz w:val="28"/>
          <w:szCs w:val="28"/>
          <w:lang w:val="kk-KZ"/>
        </w:rPr>
        <w:t>еріктестікке салықтық тексеру нысанасын, тексерілетін тексеру кезеңін жеткізген жоқ. Оның ішінде салық органы белгілеген бұзушылықтар фактілері, сондай-ақ оған қандай кезең үшін қандай есеп беру қажет, яғни өз бетінше жою жолдары.</w:t>
      </w:r>
    </w:p>
    <w:p w14:paraId="5CC8326D"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Тыңдау хаттамасында жоғарыда көрсетілген қаралатын мәселелердің мазмұны, сондай-ақ түсініктемелердің, сұрақтар мен жауаптардың, сөз сөйлеулердің мазмұ</w:t>
      </w:r>
      <w:r w:rsidR="00D065D1" w:rsidRPr="00971BF5">
        <w:rPr>
          <w:rFonts w:ascii="Times New Roman" w:hAnsi="Times New Roman" w:cs="Times New Roman"/>
          <w:sz w:val="28"/>
          <w:szCs w:val="28"/>
          <w:lang w:val="kk-KZ"/>
        </w:rPr>
        <w:t>ны жоқ. Серіктестіктің өкілі С.</w:t>
      </w:r>
      <w:r w:rsidRPr="00971BF5">
        <w:rPr>
          <w:rFonts w:ascii="Times New Roman" w:hAnsi="Times New Roman" w:cs="Times New Roman"/>
          <w:sz w:val="28"/>
          <w:szCs w:val="28"/>
          <w:lang w:val="kk-KZ"/>
        </w:rPr>
        <w:t>О. Дудник хаттамада ережені бұзушылықтармен келіспейтінін айтты.</w:t>
      </w:r>
    </w:p>
    <w:p w14:paraId="5CC8326E"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Серіктестікке тексеру нысанасын, оның кезеңін, жіберілген бұзушылықтарды, сондай-ақ бұзушылықтарды жою жолдарын тиісінше түсіндірген кезде, көрсетілген бұзушылықтармен келіскен жағдайда, тақырыптық тексеру жүргізуге арналған</w:t>
      </w:r>
      <w:r w:rsidR="00B17EF1" w:rsidRPr="00971BF5">
        <w:rPr>
          <w:rFonts w:ascii="Times New Roman" w:hAnsi="Times New Roman" w:cs="Times New Roman"/>
          <w:sz w:val="28"/>
          <w:szCs w:val="28"/>
          <w:lang w:val="kk-KZ"/>
        </w:rPr>
        <w:t xml:space="preserve"> нұсқаманың күші жойылуға тиіс.</w:t>
      </w:r>
    </w:p>
    <w:p w14:paraId="5CC8326F"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Бұдан басқа, әкімшілік рәсімге қатысушы және (немесе) әкімшілік іске қатысушы өзге де адам тыңдау хаттамасына олар әкімшілік істі қарау үшін маңызды деп санайтын нақты мән-жайлар туралы мәліметтерді енгізу туралы өтінішхат беруге құқылы (</w:t>
      </w:r>
      <w:r w:rsidR="009D4E13" w:rsidRPr="00971BF5">
        <w:rPr>
          <w:rFonts w:ascii="Times New Roman" w:hAnsi="Times New Roman" w:cs="Times New Roman"/>
          <w:sz w:val="28"/>
          <w:szCs w:val="28"/>
          <w:lang w:val="kk-KZ"/>
        </w:rPr>
        <w:t>ӘРПК</w:t>
      </w:r>
      <w:r w:rsidRPr="00971BF5">
        <w:rPr>
          <w:rFonts w:ascii="Times New Roman" w:hAnsi="Times New Roman" w:cs="Times New Roman"/>
          <w:sz w:val="28"/>
          <w:szCs w:val="28"/>
          <w:lang w:val="kk-KZ"/>
        </w:rPr>
        <w:t>-нің 74-бабының үшінші бөлігі).</w:t>
      </w:r>
      <w:r w:rsidR="00B17EF1" w:rsidRPr="00971BF5">
        <w:rPr>
          <w:rFonts w:ascii="Times New Roman" w:hAnsi="Times New Roman" w:cs="Times New Roman"/>
          <w:sz w:val="28"/>
          <w:szCs w:val="28"/>
          <w:lang w:val="kk-KZ"/>
        </w:rPr>
        <w:t xml:space="preserve"> </w:t>
      </w:r>
    </w:p>
    <w:p w14:paraId="5CC83270"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Ұсынылған тыңдау </w:t>
      </w:r>
      <w:r w:rsidR="00D065D1" w:rsidRPr="00971BF5">
        <w:rPr>
          <w:rFonts w:ascii="Times New Roman" w:hAnsi="Times New Roman" w:cs="Times New Roman"/>
          <w:sz w:val="28"/>
          <w:szCs w:val="28"/>
          <w:lang w:val="kk-KZ"/>
        </w:rPr>
        <w:t>хаттамасы бойынша</w:t>
      </w:r>
      <w:r w:rsidRPr="00971BF5">
        <w:rPr>
          <w:rFonts w:ascii="Times New Roman" w:hAnsi="Times New Roman" w:cs="Times New Roman"/>
          <w:sz w:val="28"/>
          <w:szCs w:val="28"/>
          <w:lang w:val="kk-KZ"/>
        </w:rPr>
        <w:t xml:space="preserve"> хаттамаға елеулі мән-жайлар туралы мәліметтерді енгізу туралы өтінішхатты</w:t>
      </w:r>
      <w:r w:rsidR="00D065D1" w:rsidRPr="00971BF5">
        <w:rPr>
          <w:rFonts w:ascii="Times New Roman" w:hAnsi="Times New Roman" w:cs="Times New Roman"/>
          <w:sz w:val="28"/>
          <w:szCs w:val="28"/>
          <w:lang w:val="kk-KZ"/>
        </w:rPr>
        <w:t xml:space="preserve"> мәлімдеу құқығы берілмеген</w:t>
      </w:r>
      <w:r w:rsidRPr="00971BF5">
        <w:rPr>
          <w:rFonts w:ascii="Times New Roman" w:hAnsi="Times New Roman" w:cs="Times New Roman"/>
          <w:sz w:val="28"/>
          <w:szCs w:val="28"/>
          <w:lang w:val="kk-KZ"/>
        </w:rPr>
        <w:t>.</w:t>
      </w:r>
    </w:p>
    <w:p w14:paraId="5CC83271"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Іс материалдарынан</w:t>
      </w:r>
      <w:r w:rsidR="001777C3" w:rsidRPr="00971BF5">
        <w:rPr>
          <w:rFonts w:ascii="Times New Roman" w:hAnsi="Times New Roman" w:cs="Times New Roman"/>
          <w:sz w:val="28"/>
          <w:szCs w:val="28"/>
          <w:lang w:val="kk-KZ"/>
        </w:rPr>
        <w:t xml:space="preserve"> көрініп тұрғандай, іс жүзінде С</w:t>
      </w:r>
      <w:r w:rsidRPr="00971BF5">
        <w:rPr>
          <w:rFonts w:ascii="Times New Roman" w:hAnsi="Times New Roman" w:cs="Times New Roman"/>
          <w:sz w:val="28"/>
          <w:szCs w:val="28"/>
          <w:lang w:val="kk-KZ"/>
        </w:rPr>
        <w:t xml:space="preserve">еріктестік </w:t>
      </w:r>
      <w:r w:rsidR="001777C3" w:rsidRPr="00971BF5">
        <w:rPr>
          <w:rFonts w:ascii="Times New Roman" w:hAnsi="Times New Roman" w:cs="Times New Roman"/>
          <w:sz w:val="28"/>
          <w:szCs w:val="28"/>
          <w:lang w:val="kk-KZ"/>
        </w:rPr>
        <w:t xml:space="preserve">тыңдау рәсімінен </w:t>
      </w:r>
      <w:r w:rsidR="006B45B1" w:rsidRPr="00971BF5">
        <w:rPr>
          <w:rFonts w:ascii="Times New Roman" w:hAnsi="Times New Roman" w:cs="Times New Roman"/>
          <w:sz w:val="28"/>
          <w:szCs w:val="28"/>
          <w:lang w:val="kk-KZ"/>
        </w:rPr>
        <w:t>соң</w:t>
      </w:r>
      <w:r w:rsidR="001777C3" w:rsidRPr="00971BF5">
        <w:rPr>
          <w:rFonts w:ascii="Times New Roman" w:hAnsi="Times New Roman" w:cs="Times New Roman"/>
          <w:sz w:val="28"/>
          <w:szCs w:val="28"/>
          <w:lang w:val="kk-KZ"/>
        </w:rPr>
        <w:t xml:space="preserve"> 2021 жылғы 30 шілдеде берілген, </w:t>
      </w:r>
      <w:r w:rsidRPr="00971BF5">
        <w:rPr>
          <w:rFonts w:ascii="Times New Roman" w:hAnsi="Times New Roman" w:cs="Times New Roman"/>
          <w:sz w:val="28"/>
          <w:szCs w:val="28"/>
          <w:lang w:val="kk-KZ"/>
        </w:rPr>
        <w:t>салықтық тексеру нысанасымен тек даулы</w:t>
      </w:r>
      <w:r w:rsidR="001777C3" w:rsidRPr="00971BF5">
        <w:rPr>
          <w:rFonts w:ascii="Times New Roman" w:hAnsi="Times New Roman" w:cs="Times New Roman"/>
          <w:sz w:val="28"/>
          <w:szCs w:val="28"/>
          <w:lang w:val="kk-KZ"/>
        </w:rPr>
        <w:t xml:space="preserve"> ұйғарымнан және  </w:t>
      </w:r>
      <w:r w:rsidRPr="00971BF5">
        <w:rPr>
          <w:rFonts w:ascii="Times New Roman" w:hAnsi="Times New Roman" w:cs="Times New Roman"/>
          <w:sz w:val="28"/>
          <w:szCs w:val="28"/>
          <w:lang w:val="kk-KZ"/>
        </w:rPr>
        <w:t>тексеру парағынан</w:t>
      </w:r>
      <w:r w:rsidR="006B45B1" w:rsidRPr="00971BF5">
        <w:rPr>
          <w:rFonts w:ascii="Times New Roman" w:hAnsi="Times New Roman" w:cs="Times New Roman"/>
          <w:sz w:val="28"/>
          <w:szCs w:val="28"/>
          <w:lang w:val="kk-KZ"/>
        </w:rPr>
        <w:t xml:space="preserve"> кейін</w:t>
      </w:r>
      <w:r w:rsidRPr="00971BF5">
        <w:rPr>
          <w:rFonts w:ascii="Times New Roman" w:hAnsi="Times New Roman" w:cs="Times New Roman"/>
          <w:sz w:val="28"/>
          <w:szCs w:val="28"/>
          <w:lang w:val="kk-KZ"/>
        </w:rPr>
        <w:t xml:space="preserve"> танысқан.</w:t>
      </w:r>
    </w:p>
    <w:p w14:paraId="5CC83272"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Демек, тыңдау рәсімі </w:t>
      </w:r>
      <w:r w:rsidR="006B45B1" w:rsidRPr="00971BF5">
        <w:rPr>
          <w:rFonts w:ascii="Times New Roman" w:hAnsi="Times New Roman" w:cs="Times New Roman"/>
          <w:sz w:val="28"/>
          <w:szCs w:val="28"/>
          <w:lang w:val="kk-KZ"/>
        </w:rPr>
        <w:t xml:space="preserve">формальды </w:t>
      </w:r>
      <w:r w:rsidRPr="00971BF5">
        <w:rPr>
          <w:rFonts w:ascii="Times New Roman" w:hAnsi="Times New Roman" w:cs="Times New Roman"/>
          <w:sz w:val="28"/>
          <w:szCs w:val="28"/>
          <w:lang w:val="kk-KZ"/>
        </w:rPr>
        <w:t xml:space="preserve"> түрде жүргізіл</w:t>
      </w:r>
      <w:r w:rsidR="006B45B1" w:rsidRPr="00971BF5">
        <w:rPr>
          <w:rFonts w:ascii="Times New Roman" w:hAnsi="Times New Roman" w:cs="Times New Roman"/>
          <w:sz w:val="28"/>
          <w:szCs w:val="28"/>
          <w:lang w:val="kk-KZ"/>
        </w:rPr>
        <w:t>ген</w:t>
      </w:r>
      <w:r w:rsidRPr="00971BF5">
        <w:rPr>
          <w:rFonts w:ascii="Times New Roman" w:hAnsi="Times New Roman" w:cs="Times New Roman"/>
          <w:sz w:val="28"/>
          <w:szCs w:val="28"/>
          <w:lang w:val="kk-KZ"/>
        </w:rPr>
        <w:t>, ал бұл рәсім әкімшілік рәсімде тараптардың жариялылығы қағидатының маңызды құрам</w:t>
      </w:r>
      <w:r w:rsidR="006B45B1" w:rsidRPr="00971BF5">
        <w:rPr>
          <w:rFonts w:ascii="Times New Roman" w:hAnsi="Times New Roman" w:cs="Times New Roman"/>
          <w:sz w:val="28"/>
          <w:szCs w:val="28"/>
          <w:lang w:val="kk-KZ"/>
        </w:rPr>
        <w:t>дас бөлігі болып табылады және С</w:t>
      </w:r>
      <w:r w:rsidRPr="00971BF5">
        <w:rPr>
          <w:rFonts w:ascii="Times New Roman" w:hAnsi="Times New Roman" w:cs="Times New Roman"/>
          <w:sz w:val="28"/>
          <w:szCs w:val="28"/>
          <w:lang w:val="kk-KZ"/>
        </w:rPr>
        <w:t>еріктестіктің құқықтарын, бостандықтары мен заңды мүдделерін қозғайтын алдын ала шешім қабылдауға әсер етеді.</w:t>
      </w:r>
    </w:p>
    <w:p w14:paraId="5CC83273" w14:textId="77777777" w:rsidR="00B17EF1"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Серіктестік мынадай құқықтардан айырылды: тексеру н</w:t>
      </w:r>
      <w:r w:rsidR="006B45B1" w:rsidRPr="00971BF5">
        <w:rPr>
          <w:rFonts w:ascii="Times New Roman" w:hAnsi="Times New Roman" w:cs="Times New Roman"/>
          <w:sz w:val="28"/>
          <w:szCs w:val="28"/>
          <w:lang w:val="kk-KZ"/>
        </w:rPr>
        <w:t>ысанасын білу, тыңдалғанға дейін алдын ала шешіммен</w:t>
      </w:r>
      <w:r w:rsidRPr="00971BF5">
        <w:rPr>
          <w:rFonts w:ascii="Times New Roman" w:hAnsi="Times New Roman" w:cs="Times New Roman"/>
          <w:sz w:val="28"/>
          <w:szCs w:val="28"/>
          <w:lang w:val="kk-KZ"/>
        </w:rPr>
        <w:t xml:space="preserve"> танысу, бұзушылықтарды өз бетінше</w:t>
      </w:r>
      <w:r w:rsidR="006B45B1" w:rsidRPr="00971BF5">
        <w:rPr>
          <w:rFonts w:ascii="Times New Roman" w:hAnsi="Times New Roman" w:cs="Times New Roman"/>
          <w:sz w:val="28"/>
          <w:szCs w:val="28"/>
          <w:lang w:val="kk-KZ"/>
        </w:rPr>
        <w:t xml:space="preserve"> жою, өтінішхаттарды мәлімдеу, ә</w:t>
      </w:r>
      <w:r w:rsidRPr="00971BF5">
        <w:rPr>
          <w:rFonts w:ascii="Times New Roman" w:hAnsi="Times New Roman" w:cs="Times New Roman"/>
          <w:sz w:val="28"/>
          <w:szCs w:val="28"/>
          <w:lang w:val="kk-KZ"/>
        </w:rPr>
        <w:t>кімшілік акт қабылданғанға дейін өз ұстанымын білдіру, бұл салық органының даулы шешіміне нұсқама нысанында тікелей әсер етеді.</w:t>
      </w:r>
    </w:p>
    <w:p w14:paraId="5CC83274"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Көрсетілген жағдайларда жергілікті соттардың даулы нұсқаманың күшін жою туралы тұжырымдары және осы нұсқамадан туындайтын барлық заңды салдарлар дұрыс болып табылады.</w:t>
      </w:r>
    </w:p>
    <w:p w14:paraId="5CC83275" w14:textId="77777777" w:rsidR="00A241ED" w:rsidRPr="00971BF5" w:rsidRDefault="00A241ED" w:rsidP="001544C1">
      <w:pPr>
        <w:tabs>
          <w:tab w:val="left" w:pos="709"/>
        </w:tabs>
        <w:spacing w:after="0" w:line="240" w:lineRule="auto"/>
        <w:ind w:firstLine="567"/>
        <w:jc w:val="both"/>
        <w:rPr>
          <w:rFonts w:ascii="Times New Roman" w:hAnsi="Times New Roman" w:cs="Times New Roman"/>
          <w:sz w:val="28"/>
          <w:szCs w:val="28"/>
          <w:lang w:val="kk-KZ"/>
        </w:rPr>
      </w:pPr>
    </w:p>
    <w:p w14:paraId="5CC83276" w14:textId="77777777" w:rsidR="006A79E3" w:rsidRPr="00971BF5" w:rsidRDefault="006A79E3" w:rsidP="001544C1">
      <w:pPr>
        <w:pStyle w:val="a3"/>
        <w:numPr>
          <w:ilvl w:val="3"/>
          <w:numId w:val="32"/>
        </w:numPr>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sz w:val="28"/>
          <w:szCs w:val="28"/>
          <w:lang w:val="kk-KZ"/>
        </w:rPr>
        <w:t xml:space="preserve">2022 жылғы 31 мамырдағы 6001-22-00-6ап/568 іс </w:t>
      </w:r>
      <w:r w:rsidR="006B45B1" w:rsidRPr="00971BF5">
        <w:rPr>
          <w:rFonts w:ascii="Times New Roman" w:hAnsi="Times New Roman"/>
          <w:sz w:val="28"/>
          <w:szCs w:val="28"/>
          <w:lang w:val="kk-KZ"/>
        </w:rPr>
        <w:t xml:space="preserve">бойынша </w:t>
      </w:r>
      <w:r w:rsidRPr="00971BF5">
        <w:rPr>
          <w:rFonts w:ascii="Times New Roman" w:hAnsi="Times New Roman"/>
          <w:sz w:val="28"/>
          <w:szCs w:val="28"/>
          <w:lang w:val="kk-KZ"/>
        </w:rPr>
        <w:t>қаулыда</w:t>
      </w:r>
      <w:r w:rsidR="00B17EF1" w:rsidRPr="00971BF5">
        <w:rPr>
          <w:rFonts w:ascii="Times New Roman" w:hAnsi="Times New Roman"/>
          <w:sz w:val="28"/>
          <w:szCs w:val="28"/>
          <w:lang w:val="kk-KZ"/>
        </w:rPr>
        <w:t xml:space="preserve"> </w:t>
      </w:r>
      <w:r w:rsidR="006B45B1" w:rsidRPr="00971BF5">
        <w:rPr>
          <w:rFonts w:ascii="Times New Roman" w:hAnsi="Times New Roman"/>
          <w:sz w:val="28"/>
          <w:szCs w:val="28"/>
          <w:lang w:val="kk-KZ"/>
        </w:rPr>
        <w:t>«</w:t>
      </w:r>
      <w:r w:rsidRPr="00971BF5">
        <w:rPr>
          <w:rFonts w:ascii="Times New Roman" w:hAnsi="Times New Roman"/>
          <w:sz w:val="28"/>
          <w:szCs w:val="28"/>
          <w:lang w:val="kk-KZ"/>
        </w:rPr>
        <w:t>Сеть plus</w:t>
      </w:r>
      <w:r w:rsidR="006B45B1" w:rsidRPr="00971BF5">
        <w:rPr>
          <w:rFonts w:ascii="Times New Roman" w:hAnsi="Times New Roman"/>
          <w:sz w:val="28"/>
          <w:szCs w:val="28"/>
          <w:lang w:val="kk-KZ"/>
        </w:rPr>
        <w:t>»</w:t>
      </w:r>
      <w:r w:rsidRPr="00971BF5">
        <w:rPr>
          <w:rFonts w:ascii="Times New Roman" w:hAnsi="Times New Roman"/>
          <w:sz w:val="28"/>
          <w:szCs w:val="28"/>
          <w:lang w:val="kk-KZ"/>
        </w:rPr>
        <w:t xml:space="preserve"> ЖШС-н</w:t>
      </w:r>
      <w:r w:rsidR="006B45B1" w:rsidRPr="00971BF5">
        <w:rPr>
          <w:rFonts w:ascii="Times New Roman" w:hAnsi="Times New Roman"/>
          <w:sz w:val="28"/>
          <w:szCs w:val="28"/>
          <w:lang w:val="kk-KZ"/>
        </w:rPr>
        <w:t>ы</w:t>
      </w:r>
      <w:r w:rsidRPr="00971BF5">
        <w:rPr>
          <w:rFonts w:ascii="Times New Roman" w:hAnsi="Times New Roman"/>
          <w:sz w:val="28"/>
          <w:szCs w:val="28"/>
          <w:lang w:val="kk-KZ"/>
        </w:rPr>
        <w:t>ң Қарағанды облысы бойынша МКД-</w:t>
      </w:r>
      <w:r w:rsidR="006B45B1" w:rsidRPr="00971BF5">
        <w:rPr>
          <w:rFonts w:ascii="Times New Roman" w:hAnsi="Times New Roman"/>
          <w:sz w:val="28"/>
          <w:szCs w:val="28"/>
          <w:lang w:val="kk-KZ"/>
        </w:rPr>
        <w:t>ге</w:t>
      </w:r>
      <w:r w:rsidRPr="00971BF5">
        <w:rPr>
          <w:rFonts w:ascii="Times New Roman" w:hAnsi="Times New Roman"/>
          <w:sz w:val="28"/>
          <w:szCs w:val="28"/>
          <w:lang w:val="kk-KZ"/>
        </w:rPr>
        <w:t xml:space="preserve"> және </w:t>
      </w:r>
      <w:r w:rsidR="006B45B1" w:rsidRPr="00971BF5">
        <w:rPr>
          <w:rFonts w:ascii="Times New Roman" w:hAnsi="Times New Roman"/>
          <w:sz w:val="28"/>
          <w:szCs w:val="28"/>
          <w:lang w:val="kk-KZ"/>
        </w:rPr>
        <w:t>«</w:t>
      </w:r>
      <w:r w:rsidRPr="00971BF5">
        <w:rPr>
          <w:rFonts w:ascii="Times New Roman" w:hAnsi="Times New Roman"/>
          <w:sz w:val="28"/>
          <w:szCs w:val="28"/>
          <w:lang w:val="kk-KZ"/>
        </w:rPr>
        <w:t xml:space="preserve">Қазақстан Республикасы Бас прокуратурасының Құқықтық статистика және арнайы есепке алу </w:t>
      </w:r>
      <w:r w:rsidR="006B45B1" w:rsidRPr="00971BF5">
        <w:rPr>
          <w:rFonts w:ascii="Times New Roman" w:hAnsi="Times New Roman"/>
          <w:sz w:val="28"/>
          <w:szCs w:val="28"/>
          <w:lang w:val="kk-KZ"/>
        </w:rPr>
        <w:t>к</w:t>
      </w:r>
      <w:r w:rsidRPr="00971BF5">
        <w:rPr>
          <w:rFonts w:ascii="Times New Roman" w:hAnsi="Times New Roman"/>
          <w:sz w:val="28"/>
          <w:szCs w:val="28"/>
          <w:lang w:val="kk-KZ"/>
        </w:rPr>
        <w:t>омитетінің Қарағанды облысы бойынша басқармасы</w:t>
      </w:r>
      <w:r w:rsidR="006B45B1" w:rsidRPr="00971BF5">
        <w:rPr>
          <w:rFonts w:ascii="Times New Roman" w:hAnsi="Times New Roman"/>
          <w:sz w:val="28"/>
          <w:szCs w:val="28"/>
          <w:lang w:val="kk-KZ"/>
        </w:rPr>
        <w:t>» ММ-ге талап қоюы</w:t>
      </w:r>
      <w:r w:rsidRPr="00971BF5">
        <w:rPr>
          <w:rFonts w:ascii="Times New Roman" w:hAnsi="Times New Roman"/>
          <w:sz w:val="28"/>
          <w:szCs w:val="28"/>
          <w:lang w:val="kk-KZ"/>
        </w:rPr>
        <w:t xml:space="preserve"> бойынша </w:t>
      </w:r>
      <w:r w:rsidR="00627C5A" w:rsidRPr="00971BF5">
        <w:rPr>
          <w:rFonts w:ascii="Times New Roman" w:hAnsi="Times New Roman" w:cs="Times New Roman"/>
          <w:sz w:val="28"/>
          <w:szCs w:val="28"/>
          <w:lang w:val="kk-KZ"/>
        </w:rPr>
        <w:t>ӘІСА</w:t>
      </w:r>
      <w:r w:rsidRPr="00971BF5">
        <w:rPr>
          <w:rFonts w:ascii="Times New Roman" w:hAnsi="Times New Roman"/>
          <w:sz w:val="28"/>
          <w:szCs w:val="28"/>
          <w:lang w:val="kk-KZ"/>
        </w:rPr>
        <w:t xml:space="preserve"> мынадай қорытындыға келді.</w:t>
      </w:r>
    </w:p>
    <w:p w14:paraId="5CC83277" w14:textId="77777777" w:rsidR="006A79E3" w:rsidRPr="00971BF5" w:rsidRDefault="006A79E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Серіктестік Департаментке, Басқармаға салықтық тексеруді тағайындау жөніндегі, әкімшілік іспен таныспау жөніндегі әрекеттерді заңсыз деп тану туралы, 2021 жылғы 4 қарашадағы тексеруді тағайындау туралы актінің және 2021 жылғы 4 қарашадағы № 377 нұсқаманың күшін жою туралы, тексеруді тағайындау туралы актіні тіркеу жөніндегі әрекеттерді заңсыз деп тану және </w:t>
      </w:r>
      <w:r w:rsidR="006B45B1" w:rsidRPr="00971BF5">
        <w:rPr>
          <w:rFonts w:ascii="Times New Roman" w:hAnsi="Times New Roman"/>
          <w:sz w:val="28"/>
          <w:szCs w:val="28"/>
          <w:lang w:val="kk-KZ"/>
        </w:rPr>
        <w:t xml:space="preserve">тексеру тағайындау туралы актіні </w:t>
      </w:r>
      <w:r w:rsidRPr="00971BF5">
        <w:rPr>
          <w:rFonts w:ascii="Times New Roman" w:hAnsi="Times New Roman"/>
          <w:sz w:val="28"/>
          <w:szCs w:val="28"/>
          <w:lang w:val="kk-KZ"/>
        </w:rPr>
        <w:t xml:space="preserve">тіркеудің күшін жою туралы талап </w:t>
      </w:r>
      <w:r w:rsidR="006B45B1" w:rsidRPr="00971BF5">
        <w:rPr>
          <w:rFonts w:ascii="Times New Roman" w:hAnsi="Times New Roman"/>
          <w:sz w:val="28"/>
          <w:szCs w:val="28"/>
          <w:lang w:val="kk-KZ"/>
        </w:rPr>
        <w:t>қоюмен</w:t>
      </w:r>
      <w:r w:rsidRPr="00971BF5">
        <w:rPr>
          <w:rFonts w:ascii="Times New Roman" w:hAnsi="Times New Roman"/>
          <w:sz w:val="28"/>
          <w:szCs w:val="28"/>
          <w:lang w:val="kk-KZ"/>
        </w:rPr>
        <w:t xml:space="preserve"> </w:t>
      </w:r>
      <w:r w:rsidR="006B45B1" w:rsidRPr="00971BF5">
        <w:rPr>
          <w:rFonts w:ascii="Times New Roman" w:hAnsi="Times New Roman"/>
          <w:sz w:val="28"/>
          <w:szCs w:val="28"/>
          <w:lang w:val="kk-KZ"/>
        </w:rPr>
        <w:t xml:space="preserve">сотқа </w:t>
      </w:r>
      <w:r w:rsidRPr="00971BF5">
        <w:rPr>
          <w:rFonts w:ascii="Times New Roman" w:hAnsi="Times New Roman"/>
          <w:sz w:val="28"/>
          <w:szCs w:val="28"/>
          <w:lang w:val="kk-KZ"/>
        </w:rPr>
        <w:t>жүгінді.</w:t>
      </w:r>
      <w:r w:rsidR="006B45B1" w:rsidRPr="00971BF5">
        <w:rPr>
          <w:rFonts w:ascii="Times New Roman" w:hAnsi="Times New Roman"/>
          <w:sz w:val="28"/>
          <w:szCs w:val="28"/>
          <w:lang w:val="kk-KZ"/>
        </w:rPr>
        <w:t xml:space="preserve">  </w:t>
      </w:r>
    </w:p>
    <w:p w14:paraId="5CC83278" w14:textId="77777777" w:rsidR="006A79E3" w:rsidRPr="00971BF5" w:rsidRDefault="006A79E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Қарағанды облысының </w:t>
      </w:r>
      <w:r w:rsidR="00DA0F34" w:rsidRPr="00971BF5">
        <w:rPr>
          <w:rFonts w:ascii="Times New Roman" w:hAnsi="Times New Roman"/>
          <w:sz w:val="28"/>
          <w:szCs w:val="28"/>
          <w:lang w:val="kk-KZ"/>
        </w:rPr>
        <w:t>МАӘС</w:t>
      </w:r>
      <w:r w:rsidRPr="00971BF5">
        <w:rPr>
          <w:rFonts w:ascii="Times New Roman" w:hAnsi="Times New Roman"/>
          <w:sz w:val="28"/>
          <w:szCs w:val="28"/>
          <w:lang w:val="kk-KZ"/>
        </w:rPr>
        <w:t xml:space="preserve"> 2021 жылғы 28 желтоқсандағы ұйғарымымен талап </w:t>
      </w:r>
      <w:r w:rsidR="00C425A3" w:rsidRPr="00971BF5">
        <w:rPr>
          <w:rFonts w:ascii="Times New Roman" w:hAnsi="Times New Roman"/>
          <w:sz w:val="28"/>
          <w:szCs w:val="28"/>
          <w:lang w:val="kk-KZ"/>
        </w:rPr>
        <w:t>қою</w:t>
      </w:r>
      <w:r w:rsidRPr="00971BF5">
        <w:rPr>
          <w:rFonts w:ascii="Times New Roman" w:hAnsi="Times New Roman"/>
          <w:sz w:val="28"/>
          <w:szCs w:val="28"/>
          <w:lang w:val="kk-KZ"/>
        </w:rPr>
        <w:t xml:space="preserve"> қайтарылды. Қарағанды облыстық сотының әкімшілік істер жөніндегі сот алқасының 2022 жылғы 3 ақпандағы ұйғарымымен соттың ұйғарымы күшінде қалды.</w:t>
      </w:r>
    </w:p>
    <w:p w14:paraId="5CC83279" w14:textId="77777777" w:rsidR="006A79E3" w:rsidRPr="00971BF5" w:rsidRDefault="00C425A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lastRenderedPageBreak/>
        <w:t>Іс материалдарын қарағанда,</w:t>
      </w:r>
      <w:r w:rsidR="006A79E3" w:rsidRPr="00971BF5">
        <w:rPr>
          <w:rFonts w:ascii="Times New Roman" w:hAnsi="Times New Roman"/>
          <w:sz w:val="28"/>
          <w:szCs w:val="28"/>
          <w:lang w:val="kk-KZ"/>
        </w:rPr>
        <w:t xml:space="preserve"> салық орган</w:t>
      </w:r>
      <w:r w:rsidRPr="00971BF5">
        <w:rPr>
          <w:rFonts w:ascii="Times New Roman" w:hAnsi="Times New Roman"/>
          <w:sz w:val="28"/>
          <w:szCs w:val="28"/>
          <w:lang w:val="kk-KZ"/>
        </w:rPr>
        <w:t>ы мен басқармасының шағым келтірілген</w:t>
      </w:r>
      <w:r w:rsidR="006A79E3" w:rsidRPr="00971BF5">
        <w:rPr>
          <w:rFonts w:ascii="Times New Roman" w:hAnsi="Times New Roman"/>
          <w:sz w:val="28"/>
          <w:szCs w:val="28"/>
          <w:lang w:val="kk-KZ"/>
        </w:rPr>
        <w:t xml:space="preserve"> әрекеттері мен актілері Қарағанды қаласы Октябрь аудандық сот</w:t>
      </w:r>
      <w:r w:rsidRPr="00971BF5">
        <w:rPr>
          <w:rFonts w:ascii="Times New Roman" w:hAnsi="Times New Roman"/>
          <w:sz w:val="28"/>
          <w:szCs w:val="28"/>
          <w:lang w:val="kk-KZ"/>
        </w:rPr>
        <w:t>ының ж</w:t>
      </w:r>
      <w:r w:rsidR="006A79E3" w:rsidRPr="00971BF5">
        <w:rPr>
          <w:rFonts w:ascii="Times New Roman" w:hAnsi="Times New Roman"/>
          <w:sz w:val="28"/>
          <w:szCs w:val="28"/>
          <w:lang w:val="kk-KZ"/>
        </w:rPr>
        <w:t>еке тұлғаларға</w:t>
      </w:r>
      <w:r w:rsidRPr="00971BF5">
        <w:rPr>
          <w:rFonts w:ascii="Times New Roman" w:hAnsi="Times New Roman"/>
          <w:sz w:val="28"/>
          <w:szCs w:val="28"/>
          <w:lang w:val="kk-KZ"/>
        </w:rPr>
        <w:t xml:space="preserve">, </w:t>
      </w:r>
      <w:r w:rsidR="006A79E3" w:rsidRPr="00971BF5">
        <w:rPr>
          <w:rFonts w:ascii="Times New Roman" w:hAnsi="Times New Roman"/>
          <w:sz w:val="28"/>
          <w:szCs w:val="28"/>
          <w:lang w:val="kk-KZ"/>
        </w:rPr>
        <w:t xml:space="preserve"> </w:t>
      </w:r>
      <w:r w:rsidRPr="00971BF5">
        <w:rPr>
          <w:rFonts w:ascii="Times New Roman" w:hAnsi="Times New Roman"/>
          <w:sz w:val="28"/>
          <w:szCs w:val="28"/>
          <w:lang w:val="kk-KZ"/>
        </w:rPr>
        <w:t xml:space="preserve">оның ішінде «Мустаng «корпорациясы» ЖШС басшысы (қазіргі уақытта «Сеть plus» ЖШС талап қоюшысы) А.М. Құсайыноваға </w:t>
      </w:r>
      <w:r w:rsidR="006A79E3" w:rsidRPr="00971BF5">
        <w:rPr>
          <w:rFonts w:ascii="Times New Roman" w:hAnsi="Times New Roman"/>
          <w:sz w:val="28"/>
          <w:szCs w:val="28"/>
          <w:lang w:val="kk-KZ"/>
        </w:rPr>
        <w:t xml:space="preserve">қатысты </w:t>
      </w:r>
      <w:r w:rsidRPr="00971BF5">
        <w:rPr>
          <w:rFonts w:ascii="Times New Roman" w:hAnsi="Times New Roman"/>
          <w:sz w:val="28"/>
          <w:szCs w:val="28"/>
          <w:lang w:val="kk-KZ"/>
        </w:rPr>
        <w:t xml:space="preserve">ҚК-нің 235-бабының 1-бөлігі бойынша (1997 жылғы 16 шілдедегі редакцияда), ҚК-нің 216-бабының 3-бөлігі бойынша айып тағылған </w:t>
      </w:r>
      <w:r w:rsidR="006A79E3" w:rsidRPr="00971BF5">
        <w:rPr>
          <w:rFonts w:ascii="Times New Roman" w:hAnsi="Times New Roman"/>
          <w:sz w:val="28"/>
          <w:szCs w:val="28"/>
          <w:lang w:val="kk-KZ"/>
        </w:rPr>
        <w:t>қылмыстық іс</w:t>
      </w:r>
      <w:r w:rsidRPr="00971BF5">
        <w:rPr>
          <w:rFonts w:ascii="Times New Roman" w:hAnsi="Times New Roman"/>
          <w:sz w:val="28"/>
          <w:szCs w:val="28"/>
          <w:lang w:val="kk-KZ"/>
        </w:rPr>
        <w:t xml:space="preserve"> бойынша 2021 жылғы 9 қыркүйектегі қаулысын  </w:t>
      </w:r>
      <w:r w:rsidR="006A79E3" w:rsidRPr="00971BF5">
        <w:rPr>
          <w:rFonts w:ascii="Times New Roman" w:hAnsi="Times New Roman"/>
          <w:sz w:val="28"/>
          <w:szCs w:val="28"/>
          <w:lang w:val="kk-KZ"/>
        </w:rPr>
        <w:t xml:space="preserve">орындау мақсатында </w:t>
      </w:r>
      <w:r w:rsidRPr="00971BF5">
        <w:rPr>
          <w:rFonts w:ascii="Times New Roman" w:hAnsi="Times New Roman"/>
          <w:sz w:val="28"/>
          <w:szCs w:val="28"/>
          <w:lang w:val="kk-KZ"/>
        </w:rPr>
        <w:t>жасалған, онымен  Серіктестіктің қызметіне</w:t>
      </w:r>
      <w:r w:rsidR="006A79E3" w:rsidRPr="00971BF5">
        <w:rPr>
          <w:rFonts w:ascii="Times New Roman" w:hAnsi="Times New Roman"/>
          <w:sz w:val="28"/>
          <w:szCs w:val="28"/>
          <w:lang w:val="kk-KZ"/>
        </w:rPr>
        <w:t xml:space="preserve"> </w:t>
      </w:r>
      <w:r w:rsidRPr="00971BF5">
        <w:rPr>
          <w:rFonts w:ascii="Times New Roman" w:hAnsi="Times New Roman"/>
          <w:sz w:val="28"/>
          <w:szCs w:val="28"/>
          <w:lang w:val="kk-KZ"/>
        </w:rPr>
        <w:t xml:space="preserve">салықтардың барлық түрі бойынша </w:t>
      </w:r>
      <w:r w:rsidR="006A79E3" w:rsidRPr="00971BF5">
        <w:rPr>
          <w:rFonts w:ascii="Times New Roman" w:hAnsi="Times New Roman"/>
          <w:sz w:val="28"/>
          <w:szCs w:val="28"/>
          <w:lang w:val="kk-KZ"/>
        </w:rPr>
        <w:t>салық міндеттемесін</w:t>
      </w:r>
      <w:r w:rsidRPr="00971BF5">
        <w:rPr>
          <w:rFonts w:ascii="Times New Roman" w:hAnsi="Times New Roman"/>
          <w:sz w:val="28"/>
          <w:szCs w:val="28"/>
          <w:lang w:val="kk-KZ"/>
        </w:rPr>
        <w:t xml:space="preserve"> және бюджетке басқа міндетті төлемдерді</w:t>
      </w:r>
      <w:r w:rsidR="006A79E3" w:rsidRPr="00971BF5">
        <w:rPr>
          <w:rFonts w:ascii="Times New Roman" w:hAnsi="Times New Roman"/>
          <w:sz w:val="28"/>
          <w:szCs w:val="28"/>
          <w:lang w:val="kk-KZ"/>
        </w:rPr>
        <w:t xml:space="preserve"> орындау мәселелері бойынша салықтық тексеру жүрг</w:t>
      </w:r>
      <w:r w:rsidRPr="00971BF5">
        <w:rPr>
          <w:rFonts w:ascii="Times New Roman" w:hAnsi="Times New Roman"/>
          <w:sz w:val="28"/>
          <w:szCs w:val="28"/>
          <w:lang w:val="kk-KZ"/>
        </w:rPr>
        <w:t>ізу тағайындалған</w:t>
      </w:r>
      <w:r w:rsidR="006A79E3" w:rsidRPr="00971BF5">
        <w:rPr>
          <w:rFonts w:ascii="Times New Roman" w:hAnsi="Times New Roman"/>
          <w:sz w:val="28"/>
          <w:szCs w:val="28"/>
          <w:lang w:val="kk-KZ"/>
        </w:rPr>
        <w:t>.</w:t>
      </w:r>
    </w:p>
    <w:p w14:paraId="5CC8327A" w14:textId="77777777" w:rsidR="006A79E3" w:rsidRPr="00971BF5" w:rsidRDefault="006A79E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Салық кодексінің 145-</w:t>
      </w:r>
      <w:r w:rsidR="009D278A" w:rsidRPr="00971BF5">
        <w:rPr>
          <w:rFonts w:ascii="Times New Roman" w:hAnsi="Times New Roman"/>
          <w:sz w:val="28"/>
          <w:szCs w:val="28"/>
          <w:lang w:val="kk-KZ"/>
        </w:rPr>
        <w:t xml:space="preserve">бабы 3-тармағының 3) </w:t>
      </w:r>
      <w:r w:rsidRPr="00971BF5">
        <w:rPr>
          <w:rFonts w:ascii="Times New Roman" w:hAnsi="Times New Roman"/>
          <w:sz w:val="28"/>
          <w:szCs w:val="28"/>
          <w:lang w:val="kk-KZ"/>
        </w:rPr>
        <w:t>тармақшасына сәйкес қылмыстық іс бойынша соттың жоғарыда көрсетілген қаулысы жоспардан тыс салықтық тексеру жүргізуге негіз болып табылады.</w:t>
      </w:r>
    </w:p>
    <w:p w14:paraId="5CC8327B" w14:textId="77777777" w:rsidR="006A79E3" w:rsidRPr="00971BF5" w:rsidRDefault="006A79E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Қазақстан Республикасы қылмыстық</w:t>
      </w:r>
      <w:r w:rsidR="009D278A" w:rsidRPr="00971BF5">
        <w:rPr>
          <w:rFonts w:ascii="Times New Roman" w:hAnsi="Times New Roman"/>
          <w:sz w:val="28"/>
          <w:szCs w:val="28"/>
          <w:lang w:val="kk-KZ"/>
        </w:rPr>
        <w:t>-процестік</w:t>
      </w:r>
      <w:r w:rsidRPr="00971BF5">
        <w:rPr>
          <w:rFonts w:ascii="Times New Roman" w:hAnsi="Times New Roman"/>
          <w:sz w:val="28"/>
          <w:szCs w:val="28"/>
          <w:lang w:val="kk-KZ"/>
        </w:rPr>
        <w:t xml:space="preserve"> кодексінің (бұдан әрі-Қ</w:t>
      </w:r>
      <w:r w:rsidR="009D278A" w:rsidRPr="00971BF5">
        <w:rPr>
          <w:rFonts w:ascii="Times New Roman" w:hAnsi="Times New Roman"/>
          <w:sz w:val="28"/>
          <w:szCs w:val="28"/>
          <w:lang w:val="kk-KZ"/>
        </w:rPr>
        <w:t>ПК) 122-бабының екінші</w:t>
      </w:r>
      <w:r w:rsidRPr="00971BF5">
        <w:rPr>
          <w:rFonts w:ascii="Times New Roman" w:hAnsi="Times New Roman"/>
          <w:sz w:val="28"/>
          <w:szCs w:val="28"/>
          <w:lang w:val="kk-KZ"/>
        </w:rPr>
        <w:t xml:space="preserve"> бөлігіне сәйкес қылмыстық процесті жүргізуші орган</w:t>
      </w:r>
      <w:r w:rsidR="009D278A" w:rsidRPr="00971BF5">
        <w:rPr>
          <w:rFonts w:ascii="Times New Roman" w:hAnsi="Times New Roman"/>
          <w:sz w:val="28"/>
          <w:szCs w:val="28"/>
          <w:lang w:val="kk-KZ"/>
        </w:rPr>
        <w:t xml:space="preserve"> – </w:t>
      </w:r>
      <w:r w:rsidRPr="00971BF5">
        <w:rPr>
          <w:rFonts w:ascii="Times New Roman" w:hAnsi="Times New Roman"/>
          <w:sz w:val="28"/>
          <w:szCs w:val="28"/>
          <w:lang w:val="kk-KZ"/>
        </w:rPr>
        <w:t>сот уәкілетті органдар мен лауазымды адам</w:t>
      </w:r>
      <w:r w:rsidR="009D278A" w:rsidRPr="00971BF5">
        <w:rPr>
          <w:rFonts w:ascii="Times New Roman" w:hAnsi="Times New Roman"/>
          <w:sz w:val="28"/>
          <w:szCs w:val="28"/>
          <w:lang w:val="kk-KZ"/>
        </w:rPr>
        <w:t>дардан тексерулер мен тексерістер</w:t>
      </w:r>
      <w:r w:rsidRPr="00971BF5">
        <w:rPr>
          <w:rFonts w:ascii="Times New Roman" w:hAnsi="Times New Roman"/>
          <w:sz w:val="28"/>
          <w:szCs w:val="28"/>
          <w:lang w:val="kk-KZ"/>
        </w:rPr>
        <w:t xml:space="preserve"> жүргізуді талап етуге құқылы.</w:t>
      </w:r>
    </w:p>
    <w:p w14:paraId="5CC8327C" w14:textId="77777777" w:rsidR="006A79E3" w:rsidRPr="00971BF5" w:rsidRDefault="006A79E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Өз</w:t>
      </w:r>
      <w:r w:rsidR="009D278A" w:rsidRPr="00971BF5">
        <w:rPr>
          <w:rFonts w:ascii="Times New Roman" w:hAnsi="Times New Roman"/>
          <w:sz w:val="28"/>
          <w:szCs w:val="28"/>
          <w:lang w:val="kk-KZ"/>
        </w:rPr>
        <w:t xml:space="preserve"> кезегінде, «</w:t>
      </w:r>
      <w:r w:rsidRPr="00971BF5">
        <w:rPr>
          <w:rFonts w:ascii="Times New Roman" w:hAnsi="Times New Roman"/>
          <w:sz w:val="28"/>
          <w:szCs w:val="28"/>
          <w:lang w:val="kk-KZ"/>
        </w:rPr>
        <w:t>Қазақстан Республикасы судьяларының сот жүйесі мен мәртебесі туралы</w:t>
      </w:r>
      <w:r w:rsidR="009D278A" w:rsidRPr="00971BF5">
        <w:rPr>
          <w:rFonts w:ascii="Times New Roman" w:hAnsi="Times New Roman"/>
          <w:sz w:val="28"/>
          <w:szCs w:val="28"/>
          <w:lang w:val="kk-KZ"/>
        </w:rPr>
        <w:t>»</w:t>
      </w:r>
      <w:r w:rsidRPr="00971BF5">
        <w:rPr>
          <w:rFonts w:ascii="Times New Roman" w:hAnsi="Times New Roman"/>
          <w:sz w:val="28"/>
          <w:szCs w:val="28"/>
          <w:lang w:val="kk-KZ"/>
        </w:rPr>
        <w:t xml:space="preserve"> Қазақстан Республикасы Конституциялық Заңының 1-бабының 3-тармағына сәйкес судьялардың өкілеттіктерін жүзеге асыру кезіндегі сот актілері мен талаптары барлық мемлекеттік органдар мен олардың лауазымды адамдарының, жеке және заңды тұлғалардың орындауы үшін міндетті. Сот актілері мен судьяның талаптарын орындамау заңда белгіленген жауаптылыққа әкеп соғады.</w:t>
      </w:r>
    </w:p>
    <w:p w14:paraId="5CC8327D" w14:textId="77777777" w:rsidR="006A79E3" w:rsidRPr="00971BF5" w:rsidRDefault="006A79E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Бұл жағдайда </w:t>
      </w:r>
      <w:r w:rsidR="00E113F6" w:rsidRPr="00971BF5">
        <w:rPr>
          <w:rFonts w:ascii="Times New Roman" w:hAnsi="Times New Roman"/>
          <w:sz w:val="28"/>
          <w:szCs w:val="28"/>
          <w:lang w:val="kk-KZ"/>
        </w:rPr>
        <w:t xml:space="preserve">талап қоюшы  </w:t>
      </w:r>
      <w:r w:rsidR="009D4E13" w:rsidRPr="00971BF5">
        <w:rPr>
          <w:rFonts w:ascii="Times New Roman" w:hAnsi="Times New Roman"/>
          <w:sz w:val="28"/>
          <w:szCs w:val="28"/>
          <w:lang w:val="kk-KZ"/>
        </w:rPr>
        <w:t>ӘРПК</w:t>
      </w:r>
      <w:r w:rsidRPr="00971BF5">
        <w:rPr>
          <w:rFonts w:ascii="Times New Roman" w:hAnsi="Times New Roman"/>
          <w:sz w:val="28"/>
          <w:szCs w:val="28"/>
          <w:lang w:val="kk-KZ"/>
        </w:rPr>
        <w:t>-де көзделген тәртіппен қылмыстық іс бойынша сот қаулысын орындайтын салық органының әрекеттерінің заңдылығына тексеру жүргізуді талап етеді.</w:t>
      </w:r>
    </w:p>
    <w:p w14:paraId="5CC8327E" w14:textId="77777777" w:rsidR="006A79E3" w:rsidRPr="00971BF5" w:rsidRDefault="000B1E30"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Соттар осы талап бойынша Д</w:t>
      </w:r>
      <w:r w:rsidR="006A79E3" w:rsidRPr="00971BF5">
        <w:rPr>
          <w:rFonts w:ascii="Times New Roman" w:hAnsi="Times New Roman"/>
          <w:sz w:val="28"/>
          <w:szCs w:val="28"/>
          <w:lang w:val="kk-KZ"/>
        </w:rPr>
        <w:t xml:space="preserve">епартамент пен </w:t>
      </w:r>
      <w:r w:rsidRPr="00971BF5">
        <w:rPr>
          <w:rFonts w:ascii="Times New Roman" w:hAnsi="Times New Roman"/>
          <w:sz w:val="28"/>
          <w:szCs w:val="28"/>
          <w:lang w:val="kk-KZ"/>
        </w:rPr>
        <w:t xml:space="preserve">Бсқарманың </w:t>
      </w:r>
      <w:r w:rsidR="006A79E3" w:rsidRPr="00971BF5">
        <w:rPr>
          <w:rFonts w:ascii="Times New Roman" w:hAnsi="Times New Roman"/>
          <w:sz w:val="28"/>
          <w:szCs w:val="28"/>
          <w:lang w:val="kk-KZ"/>
        </w:rPr>
        <w:t>әрекетіне</w:t>
      </w:r>
      <w:r w:rsidRPr="00971BF5">
        <w:rPr>
          <w:rFonts w:ascii="Times New Roman" w:hAnsi="Times New Roman"/>
          <w:sz w:val="28"/>
          <w:szCs w:val="28"/>
          <w:lang w:val="kk-KZ"/>
        </w:rPr>
        <w:t xml:space="preserve"> дау айтылған негіздер салық органынан С</w:t>
      </w:r>
      <w:r w:rsidR="006A79E3" w:rsidRPr="00971BF5">
        <w:rPr>
          <w:rFonts w:ascii="Times New Roman" w:hAnsi="Times New Roman"/>
          <w:sz w:val="28"/>
          <w:szCs w:val="28"/>
          <w:lang w:val="kk-KZ"/>
        </w:rPr>
        <w:t xml:space="preserve">еріктестікке қатысты салықтық тексеру жүргізуді талап еткен </w:t>
      </w:r>
      <w:r w:rsidRPr="00971BF5">
        <w:rPr>
          <w:rFonts w:ascii="Times New Roman" w:hAnsi="Times New Roman"/>
          <w:sz w:val="28"/>
          <w:szCs w:val="28"/>
          <w:lang w:val="kk-KZ"/>
        </w:rPr>
        <w:t xml:space="preserve">қылмыстық іс бойынша соттың (2021 жылғы 9 қыркүйектегі қаулы) </w:t>
      </w:r>
      <w:r w:rsidR="006A79E3" w:rsidRPr="00971BF5">
        <w:rPr>
          <w:rFonts w:ascii="Times New Roman" w:hAnsi="Times New Roman"/>
          <w:sz w:val="28"/>
          <w:szCs w:val="28"/>
          <w:lang w:val="kk-KZ"/>
        </w:rPr>
        <w:t>іс-әрекеттерінің заңдылығына күмән келтіретінін дұрыс атап өтті. Алайда қылмыстық іс бойынша сот актісінің заңдылығын тексеру Қ</w:t>
      </w:r>
      <w:r w:rsidRPr="00971BF5">
        <w:rPr>
          <w:rFonts w:ascii="Times New Roman" w:hAnsi="Times New Roman"/>
          <w:sz w:val="28"/>
          <w:szCs w:val="28"/>
          <w:lang w:val="kk-KZ"/>
        </w:rPr>
        <w:t>П</w:t>
      </w:r>
      <w:r w:rsidR="006A79E3" w:rsidRPr="00971BF5">
        <w:rPr>
          <w:rFonts w:ascii="Times New Roman" w:hAnsi="Times New Roman"/>
          <w:sz w:val="28"/>
          <w:szCs w:val="28"/>
          <w:lang w:val="kk-KZ"/>
        </w:rPr>
        <w:t xml:space="preserve">К </w:t>
      </w:r>
      <w:r w:rsidRPr="00971BF5">
        <w:rPr>
          <w:rFonts w:ascii="Times New Roman" w:hAnsi="Times New Roman"/>
          <w:sz w:val="28"/>
          <w:szCs w:val="28"/>
          <w:lang w:val="kk-KZ"/>
        </w:rPr>
        <w:t xml:space="preserve">–де </w:t>
      </w:r>
      <w:r w:rsidR="006A79E3" w:rsidRPr="00971BF5">
        <w:rPr>
          <w:rFonts w:ascii="Times New Roman" w:hAnsi="Times New Roman"/>
          <w:sz w:val="28"/>
          <w:szCs w:val="28"/>
          <w:lang w:val="kk-KZ"/>
        </w:rPr>
        <w:t>белгіле</w:t>
      </w:r>
      <w:r w:rsidRPr="00971BF5">
        <w:rPr>
          <w:rFonts w:ascii="Times New Roman" w:hAnsi="Times New Roman"/>
          <w:sz w:val="28"/>
          <w:szCs w:val="28"/>
          <w:lang w:val="kk-KZ"/>
        </w:rPr>
        <w:t>н</w:t>
      </w:r>
      <w:r w:rsidR="006A79E3" w:rsidRPr="00971BF5">
        <w:rPr>
          <w:rFonts w:ascii="Times New Roman" w:hAnsi="Times New Roman"/>
          <w:sz w:val="28"/>
          <w:szCs w:val="28"/>
          <w:lang w:val="kk-KZ"/>
        </w:rPr>
        <w:t>ген тәртіппен жүргізілуге тиіс.</w:t>
      </w:r>
    </w:p>
    <w:p w14:paraId="5CC8327F" w14:textId="77777777" w:rsidR="006A79E3" w:rsidRPr="00971BF5" w:rsidRDefault="009D4E1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ӘРПК </w:t>
      </w:r>
      <w:r w:rsidR="000B1E30" w:rsidRPr="00971BF5">
        <w:rPr>
          <w:rFonts w:ascii="Times New Roman" w:hAnsi="Times New Roman"/>
          <w:sz w:val="28"/>
          <w:szCs w:val="28"/>
          <w:lang w:val="kk-KZ"/>
        </w:rPr>
        <w:t xml:space="preserve">-нің 138-бабы екінші </w:t>
      </w:r>
      <w:r w:rsidR="006A79E3" w:rsidRPr="00971BF5">
        <w:rPr>
          <w:rFonts w:ascii="Times New Roman" w:hAnsi="Times New Roman"/>
          <w:sz w:val="28"/>
          <w:szCs w:val="28"/>
          <w:lang w:val="kk-KZ"/>
        </w:rPr>
        <w:t>бөлігінің 11) тармақшасына сәйкес, егер іс әкімшілік сот ісін жүргізу тәртібімен қарауға жатпаса, сот талап қоюды қайтару туралы ұйғарым шығарады.</w:t>
      </w:r>
      <w:r w:rsidR="000B1E30" w:rsidRPr="00971BF5">
        <w:rPr>
          <w:rFonts w:ascii="Times New Roman" w:hAnsi="Times New Roman"/>
          <w:sz w:val="28"/>
          <w:szCs w:val="28"/>
          <w:lang w:val="kk-KZ"/>
        </w:rPr>
        <w:t xml:space="preserve"> </w:t>
      </w:r>
    </w:p>
    <w:p w14:paraId="5CC83280" w14:textId="77777777" w:rsidR="006A79E3" w:rsidRPr="00971BF5" w:rsidRDefault="006A79E3" w:rsidP="001544C1">
      <w:pP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Осылайша, мәлімделген талаптар </w:t>
      </w:r>
      <w:r w:rsidR="000B1E30" w:rsidRPr="00971BF5">
        <w:rPr>
          <w:rFonts w:ascii="Times New Roman" w:hAnsi="Times New Roman"/>
          <w:sz w:val="28"/>
          <w:szCs w:val="28"/>
          <w:lang w:val="kk-KZ"/>
        </w:rPr>
        <w:t>ӘР</w:t>
      </w:r>
      <w:r w:rsidRPr="00971BF5">
        <w:rPr>
          <w:rFonts w:ascii="Times New Roman" w:hAnsi="Times New Roman"/>
          <w:sz w:val="28"/>
          <w:szCs w:val="28"/>
          <w:lang w:val="kk-KZ"/>
        </w:rPr>
        <w:t>ПК</w:t>
      </w:r>
      <w:r w:rsidR="000B1E30" w:rsidRPr="00971BF5">
        <w:rPr>
          <w:rFonts w:ascii="Times New Roman" w:hAnsi="Times New Roman"/>
          <w:sz w:val="28"/>
          <w:szCs w:val="28"/>
          <w:lang w:val="kk-KZ"/>
        </w:rPr>
        <w:t>-нің</w:t>
      </w:r>
      <w:r w:rsidRPr="00971BF5">
        <w:rPr>
          <w:rFonts w:ascii="Times New Roman" w:hAnsi="Times New Roman"/>
          <w:sz w:val="28"/>
          <w:szCs w:val="28"/>
          <w:lang w:val="kk-KZ"/>
        </w:rPr>
        <w:t xml:space="preserve"> тәртібімен қарау нысанасы бола алмайтыны туралы </w:t>
      </w:r>
      <w:r w:rsidR="000B1E30" w:rsidRPr="00971BF5">
        <w:rPr>
          <w:rFonts w:ascii="Times New Roman" w:hAnsi="Times New Roman"/>
          <w:sz w:val="28"/>
          <w:szCs w:val="28"/>
          <w:lang w:val="kk-KZ"/>
        </w:rPr>
        <w:t>ӘР</w:t>
      </w:r>
      <w:r w:rsidRPr="00971BF5">
        <w:rPr>
          <w:rFonts w:ascii="Times New Roman" w:hAnsi="Times New Roman"/>
          <w:sz w:val="28"/>
          <w:szCs w:val="28"/>
          <w:lang w:val="kk-KZ"/>
        </w:rPr>
        <w:t xml:space="preserve">ПК-нің 3-бабы </w:t>
      </w:r>
      <w:r w:rsidR="000B1E30" w:rsidRPr="00971BF5">
        <w:rPr>
          <w:rFonts w:ascii="Times New Roman" w:hAnsi="Times New Roman"/>
          <w:sz w:val="28"/>
          <w:szCs w:val="28"/>
          <w:lang w:val="kk-KZ"/>
        </w:rPr>
        <w:t xml:space="preserve">жетінші </w:t>
      </w:r>
      <w:r w:rsidRPr="00971BF5">
        <w:rPr>
          <w:rFonts w:ascii="Times New Roman" w:hAnsi="Times New Roman"/>
          <w:sz w:val="28"/>
          <w:szCs w:val="28"/>
          <w:lang w:val="kk-KZ"/>
        </w:rPr>
        <w:t xml:space="preserve">бөлігінің 2-тармағына, 102-бабы </w:t>
      </w:r>
      <w:r w:rsidR="000B1E30" w:rsidRPr="00971BF5">
        <w:rPr>
          <w:rFonts w:ascii="Times New Roman" w:hAnsi="Times New Roman"/>
          <w:sz w:val="28"/>
          <w:szCs w:val="28"/>
          <w:lang w:val="kk-KZ"/>
        </w:rPr>
        <w:t xml:space="preserve">екінші </w:t>
      </w:r>
      <w:r w:rsidRPr="00971BF5">
        <w:rPr>
          <w:rFonts w:ascii="Times New Roman" w:hAnsi="Times New Roman"/>
          <w:sz w:val="28"/>
          <w:szCs w:val="28"/>
          <w:lang w:val="kk-KZ"/>
        </w:rPr>
        <w:t>бөлігіне сілтеме жасай отырып, сот сатыларының қорытындылары заңды және негізделген болып табылады.</w:t>
      </w:r>
    </w:p>
    <w:p w14:paraId="5CC83281" w14:textId="77777777" w:rsidR="000126C1" w:rsidRPr="00971BF5" w:rsidRDefault="000126C1"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282" w14:textId="77777777" w:rsidR="00AD4D3C" w:rsidRPr="00971BF5" w:rsidRDefault="006A79E3" w:rsidP="00333111">
      <w:pPr>
        <w:pStyle w:val="a3"/>
        <w:numPr>
          <w:ilvl w:val="2"/>
          <w:numId w:val="31"/>
        </w:numPr>
        <w:tabs>
          <w:tab w:val="left" w:pos="709"/>
        </w:tabs>
        <w:spacing w:after="0" w:line="240" w:lineRule="auto"/>
        <w:ind w:left="567" w:firstLine="0"/>
        <w:jc w:val="both"/>
        <w:rPr>
          <w:rFonts w:ascii="Times New Roman" w:hAnsi="Times New Roman" w:cs="Times New Roman"/>
          <w:b/>
          <w:sz w:val="28"/>
          <w:szCs w:val="28"/>
          <w:lang w:val="kk-KZ"/>
        </w:rPr>
      </w:pPr>
      <w:r w:rsidRPr="00971BF5">
        <w:rPr>
          <w:rFonts w:ascii="Times New Roman" w:hAnsi="Times New Roman" w:cs="Times New Roman"/>
          <w:b/>
          <w:sz w:val="28"/>
          <w:szCs w:val="28"/>
          <w:lang w:val="kk-KZ"/>
        </w:rPr>
        <w:lastRenderedPageBreak/>
        <w:t>Салық органы операцияны</w:t>
      </w:r>
      <w:r w:rsidR="009C4E11" w:rsidRPr="00971BF5">
        <w:rPr>
          <w:rFonts w:ascii="Times New Roman" w:hAnsi="Times New Roman" w:cs="Times New Roman"/>
          <w:b/>
          <w:sz w:val="28"/>
          <w:szCs w:val="28"/>
          <w:lang w:val="kk-KZ"/>
        </w:rPr>
        <w:t>ң жасалғанына</w:t>
      </w:r>
      <w:r w:rsidRPr="00971BF5">
        <w:rPr>
          <w:rFonts w:ascii="Times New Roman" w:hAnsi="Times New Roman" w:cs="Times New Roman"/>
          <w:b/>
          <w:sz w:val="28"/>
          <w:szCs w:val="28"/>
          <w:lang w:val="kk-KZ"/>
        </w:rPr>
        <w:t xml:space="preserve"> күмән келтіретін мәмілелер бойынша салықтық тексерулердің нәтижелеріне шағымдану</w:t>
      </w:r>
    </w:p>
    <w:p w14:paraId="5CC83283" w14:textId="77777777" w:rsidR="00764B77" w:rsidRPr="00971BF5" w:rsidRDefault="00764B77" w:rsidP="001544C1">
      <w:pPr>
        <w:pStyle w:val="a3"/>
        <w:tabs>
          <w:tab w:val="left" w:pos="709"/>
        </w:tabs>
        <w:spacing w:after="0" w:line="240" w:lineRule="auto"/>
        <w:ind w:left="0" w:firstLine="567"/>
        <w:jc w:val="both"/>
        <w:rPr>
          <w:rFonts w:ascii="Times New Roman" w:hAnsi="Times New Roman" w:cs="Times New Roman"/>
          <w:b/>
          <w:sz w:val="28"/>
          <w:szCs w:val="28"/>
          <w:lang w:val="kk-KZ"/>
        </w:rPr>
      </w:pPr>
    </w:p>
    <w:p w14:paraId="5CC83284" w14:textId="77777777" w:rsidR="006A79E3" w:rsidRPr="00971BF5" w:rsidRDefault="006A79E3" w:rsidP="001544C1">
      <w:pPr>
        <w:pStyle w:val="a3"/>
        <w:numPr>
          <w:ilvl w:val="3"/>
          <w:numId w:val="33"/>
        </w:numPr>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Салық дауларындағы мәселелердің жеке блогы салық тексерулерін</w:t>
      </w:r>
      <w:r w:rsidR="00AB57A2" w:rsidRPr="00971BF5">
        <w:rPr>
          <w:rFonts w:ascii="Times New Roman" w:hAnsi="Times New Roman" w:cs="Times New Roman"/>
          <w:sz w:val="28"/>
          <w:szCs w:val="28"/>
          <w:lang w:val="kk-KZ"/>
        </w:rPr>
        <w:t>ің нәтижелері бойынша даулар</w:t>
      </w:r>
      <w:r w:rsidRPr="00971BF5">
        <w:rPr>
          <w:rFonts w:ascii="Times New Roman" w:hAnsi="Times New Roman" w:cs="Times New Roman"/>
          <w:sz w:val="28"/>
          <w:szCs w:val="28"/>
          <w:lang w:val="kk-KZ"/>
        </w:rPr>
        <w:t xml:space="preserve"> алады. 2022 жылғы 8 сәуірдегі № 6001-22-00-6ап/21 және №6001-22-00-6ап/21 (2) </w:t>
      </w:r>
      <w:r w:rsidR="00AB57A2" w:rsidRPr="00971BF5">
        <w:rPr>
          <w:rFonts w:ascii="Times New Roman" w:hAnsi="Times New Roman" w:cs="Times New Roman"/>
          <w:sz w:val="28"/>
          <w:szCs w:val="28"/>
          <w:lang w:val="kk-KZ"/>
        </w:rPr>
        <w:t>қаулылар</w:t>
      </w:r>
      <w:r w:rsidRPr="00971BF5">
        <w:rPr>
          <w:rFonts w:ascii="Times New Roman" w:hAnsi="Times New Roman" w:cs="Times New Roman"/>
          <w:sz w:val="28"/>
          <w:szCs w:val="28"/>
          <w:lang w:val="kk-KZ"/>
        </w:rPr>
        <w:t>да сот алқасы ШҚО</w:t>
      </w:r>
      <w:r w:rsidR="00AB57A2" w:rsidRPr="00971BF5">
        <w:rPr>
          <w:rFonts w:ascii="Times New Roman" w:hAnsi="Times New Roman" w:cs="Times New Roman"/>
          <w:sz w:val="28"/>
          <w:szCs w:val="28"/>
          <w:lang w:val="kk-KZ"/>
        </w:rPr>
        <w:t>-ның</w:t>
      </w:r>
      <w:r w:rsidRPr="00971BF5">
        <w:rPr>
          <w:rFonts w:ascii="Times New Roman" w:hAnsi="Times New Roman" w:cs="Times New Roman"/>
          <w:sz w:val="28"/>
          <w:szCs w:val="28"/>
          <w:lang w:val="kk-KZ"/>
        </w:rPr>
        <w:t xml:space="preserve"> жергілікті соттарымен келіседі және мынадай қорытынды жасайды.</w:t>
      </w:r>
    </w:p>
    <w:p w14:paraId="5CC83285" w14:textId="77777777" w:rsidR="00B17EF1"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Атап айтқанда, </w:t>
      </w:r>
      <w:r w:rsidR="00627C5A" w:rsidRPr="00971BF5">
        <w:rPr>
          <w:rFonts w:ascii="Times New Roman" w:hAnsi="Times New Roman" w:cs="Times New Roman"/>
          <w:sz w:val="28"/>
          <w:szCs w:val="28"/>
          <w:lang w:val="kk-KZ"/>
        </w:rPr>
        <w:t>ӘІСА</w:t>
      </w:r>
      <w:r w:rsidRPr="00971BF5">
        <w:rPr>
          <w:rFonts w:ascii="Times New Roman" w:hAnsi="Times New Roman" w:cs="Times New Roman"/>
          <w:sz w:val="28"/>
          <w:szCs w:val="28"/>
          <w:lang w:val="kk-KZ"/>
        </w:rPr>
        <w:t xml:space="preserve"> барлық кәсіпкерлер тәуекел топтарына (жоғары, орташа және төмен) бөлінген</w:t>
      </w:r>
      <w:r w:rsidR="00DA17DB" w:rsidRPr="00971BF5">
        <w:rPr>
          <w:rFonts w:ascii="Times New Roman" w:hAnsi="Times New Roman" w:cs="Times New Roman"/>
          <w:sz w:val="28"/>
          <w:szCs w:val="28"/>
          <w:lang w:val="kk-KZ"/>
        </w:rPr>
        <w:t>, К</w:t>
      </w:r>
      <w:r w:rsidRPr="00971BF5">
        <w:rPr>
          <w:rFonts w:ascii="Times New Roman" w:hAnsi="Times New Roman" w:cs="Times New Roman"/>
          <w:sz w:val="28"/>
          <w:szCs w:val="28"/>
          <w:lang w:val="kk-KZ"/>
        </w:rPr>
        <w:t>К мен</w:t>
      </w:r>
      <w:r w:rsidR="00DA17DB" w:rsidRPr="00971BF5">
        <w:rPr>
          <w:rFonts w:ascii="Times New Roman" w:hAnsi="Times New Roman" w:cs="Times New Roman"/>
          <w:sz w:val="28"/>
          <w:szCs w:val="28"/>
          <w:lang w:val="kk-KZ"/>
        </w:rPr>
        <w:t xml:space="preserve"> Салық кодексінде көрсетілген</w:t>
      </w:r>
      <w:r w:rsidR="0048347E" w:rsidRPr="00971BF5">
        <w:rPr>
          <w:rFonts w:ascii="Times New Roman" w:hAnsi="Times New Roman" w:cs="Times New Roman"/>
          <w:sz w:val="28"/>
          <w:szCs w:val="28"/>
          <w:lang w:val="kk-KZ"/>
        </w:rPr>
        <w:t>дей</w:t>
      </w:r>
      <w:r w:rsidRPr="00971BF5">
        <w:rPr>
          <w:rFonts w:ascii="Times New Roman" w:hAnsi="Times New Roman" w:cs="Times New Roman"/>
          <w:sz w:val="28"/>
          <w:szCs w:val="28"/>
          <w:lang w:val="kk-KZ"/>
        </w:rPr>
        <w:t xml:space="preserve"> төлеушінің салық профилін кешенді түрде қарастыруды дұрыс деп санайды.</w:t>
      </w:r>
    </w:p>
    <w:p w14:paraId="5CC83286" w14:textId="77777777" w:rsidR="00B17EF1"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Салық кодексінің 8-бабына сәйкес</w:t>
      </w:r>
      <w:r w:rsidR="00585A46" w:rsidRPr="00971BF5">
        <w:rPr>
          <w:rFonts w:ascii="Times New Roman" w:hAnsi="Times New Roman" w:cs="Times New Roman"/>
          <w:sz w:val="28"/>
          <w:szCs w:val="28"/>
          <w:lang w:val="kk-KZ"/>
        </w:rPr>
        <w:t xml:space="preserve"> орындалуы әдеттегідей болжанатын,</w:t>
      </w:r>
      <w:r w:rsidRPr="00971BF5">
        <w:rPr>
          <w:rFonts w:ascii="Times New Roman" w:hAnsi="Times New Roman" w:cs="Times New Roman"/>
          <w:sz w:val="28"/>
          <w:szCs w:val="28"/>
          <w:lang w:val="kk-KZ"/>
        </w:rPr>
        <w:t xml:space="preserve"> салық органдары</w:t>
      </w:r>
      <w:r w:rsidR="00B17EF1"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салық төлеушінің </w:t>
      </w:r>
      <w:r w:rsidR="00585A46" w:rsidRPr="00971BF5">
        <w:rPr>
          <w:rFonts w:ascii="Times New Roman" w:hAnsi="Times New Roman" w:cs="Times New Roman"/>
          <w:sz w:val="28"/>
          <w:szCs w:val="28"/>
          <w:lang w:val="kk-KZ"/>
        </w:rPr>
        <w:t>(салық агентінің)  салық міндеттемесін орындауы бойынша әрекеттерді (әрекетсіздікті) адал жүзеге асыруын</w:t>
      </w:r>
      <w:r w:rsidRPr="00971BF5">
        <w:rPr>
          <w:rFonts w:ascii="Times New Roman" w:hAnsi="Times New Roman" w:cs="Times New Roman"/>
          <w:sz w:val="28"/>
          <w:szCs w:val="28"/>
          <w:lang w:val="kk-KZ"/>
        </w:rPr>
        <w:t xml:space="preserve"> сақтау</w:t>
      </w:r>
      <w:r w:rsidR="00585A46" w:rsidRPr="00971BF5">
        <w:rPr>
          <w:rFonts w:ascii="Times New Roman" w:hAnsi="Times New Roman" w:cs="Times New Roman"/>
          <w:sz w:val="28"/>
          <w:szCs w:val="28"/>
          <w:lang w:val="kk-KZ"/>
        </w:rPr>
        <w:t xml:space="preserve">ға тиіс </w:t>
      </w:r>
      <w:r w:rsidR="0048347E" w:rsidRPr="00971BF5">
        <w:rPr>
          <w:rFonts w:ascii="Times New Roman" w:hAnsi="Times New Roman" w:cs="Times New Roman"/>
          <w:sz w:val="28"/>
          <w:szCs w:val="28"/>
          <w:lang w:val="kk-KZ"/>
        </w:rPr>
        <w:t xml:space="preserve"> </w:t>
      </w:r>
    </w:p>
    <w:p w14:paraId="5CC83287" w14:textId="77777777" w:rsidR="00B17EF1" w:rsidRPr="00971BF5" w:rsidRDefault="00585A46"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КК-нің</w:t>
      </w:r>
      <w:r w:rsidR="006A79E3" w:rsidRPr="00971BF5">
        <w:rPr>
          <w:rFonts w:ascii="Times New Roman" w:hAnsi="Times New Roman" w:cs="Times New Roman"/>
          <w:sz w:val="28"/>
          <w:szCs w:val="28"/>
          <w:lang w:val="kk-KZ"/>
        </w:rPr>
        <w:t xml:space="preserve"> 3-бабы 2-тармағының 11) тармақшасына сәйкес кәсіпкерлік субъектілері мен мемлекеттің өзара іс-қимыл қағидаттарының бірі кәсіпкерлік субъектілерінің адалдық презумпциясы және мемлекет пен кәсіпкерлік субъектілерінің өзара жауапкершілігі болып табылады.</w:t>
      </w:r>
    </w:p>
    <w:p w14:paraId="5CC83288" w14:textId="77777777" w:rsidR="00B17EF1" w:rsidRPr="00971BF5" w:rsidRDefault="00585A46"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П</w:t>
      </w:r>
      <w:r w:rsidR="006A79E3" w:rsidRPr="00971BF5">
        <w:rPr>
          <w:rFonts w:ascii="Times New Roman" w:hAnsi="Times New Roman" w:cs="Times New Roman"/>
          <w:sz w:val="28"/>
          <w:szCs w:val="28"/>
          <w:lang w:val="kk-KZ"/>
        </w:rPr>
        <w:t xml:space="preserve">К-нің 141-бабына сәйкес кәсіпкерлік субъектілеріне қатысты бақылау оларды тәуекел топтарына бөлуге сәйкес жүзеге асырылады. Тәуекел дәрежесін бағалау </w:t>
      </w:r>
      <w:r w:rsidRPr="00971BF5">
        <w:rPr>
          <w:rFonts w:ascii="Times New Roman" w:hAnsi="Times New Roman" w:cs="Times New Roman"/>
          <w:sz w:val="28"/>
          <w:szCs w:val="28"/>
          <w:lang w:val="kk-KZ"/>
        </w:rPr>
        <w:t>өлшемшарттары</w:t>
      </w:r>
      <w:r w:rsidR="006A79E3" w:rsidRPr="00971BF5">
        <w:rPr>
          <w:rFonts w:ascii="Times New Roman" w:hAnsi="Times New Roman" w:cs="Times New Roman"/>
          <w:sz w:val="28"/>
          <w:szCs w:val="28"/>
          <w:lang w:val="kk-KZ"/>
        </w:rPr>
        <w:t xml:space="preserve"> бақылау және қадағалау субъектісінің тікелей қызметіне байланысты сандық және сапалық көрсеткіштердің жиынтығы, салалық даму ерекшеліктері және бақылау және қадағалау субъектілерін (объектілерін) тәуекелдің әртүрлі дәрежелеріне жатқызуға мүмкіндік беретін осы дамуға әсер ететін факторлар болып табылады.</w:t>
      </w:r>
    </w:p>
    <w:p w14:paraId="5CC83289"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 нормаға, сондай-ақ Салық кодексінің 68-бабы 2-тармағының 3) тармақшасына сәйкес салықтық әкімшілендіру қағидаттарға негізделеді:</w:t>
      </w:r>
    </w:p>
    <w:p w14:paraId="5CC8328A" w14:textId="77777777" w:rsidR="006A79E3" w:rsidRPr="00971BF5" w:rsidRDefault="006A79E3" w:rsidP="001544C1">
      <w:pPr>
        <w:pStyle w:val="a3"/>
        <w:tabs>
          <w:tab w:val="left" w:pos="-993"/>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1) заңдылық,</w:t>
      </w:r>
    </w:p>
    <w:p w14:paraId="5CC8328B" w14:textId="77777777" w:rsidR="006A79E3" w:rsidRPr="00971BF5" w:rsidRDefault="006A79E3" w:rsidP="001544C1">
      <w:pPr>
        <w:pStyle w:val="a3"/>
        <w:tabs>
          <w:tab w:val="left" w:pos="-993"/>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 салық төлеуші мен салық органдары арасындағы өзара іс-қимылдың тиімділігін арттыру,</w:t>
      </w:r>
    </w:p>
    <w:p w14:paraId="5CC8328C" w14:textId="77777777" w:rsidR="00B17EF1" w:rsidRPr="00971BF5" w:rsidRDefault="006A79E3" w:rsidP="001544C1">
      <w:pPr>
        <w:pStyle w:val="a3"/>
        <w:tabs>
          <w:tab w:val="left" w:pos="-993"/>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3) тәуекелдерді бағалауға негізделген салықтық әкімшілендіруді жүзеге ас</w:t>
      </w:r>
      <w:r w:rsidR="00585A46" w:rsidRPr="00971BF5">
        <w:rPr>
          <w:rFonts w:ascii="Times New Roman" w:hAnsi="Times New Roman" w:cs="Times New Roman"/>
          <w:sz w:val="28"/>
          <w:szCs w:val="28"/>
          <w:lang w:val="kk-KZ"/>
        </w:rPr>
        <w:t>ыру кезінде</w:t>
      </w:r>
      <w:r w:rsidR="00B17EF1" w:rsidRPr="00971BF5">
        <w:rPr>
          <w:rFonts w:ascii="Times New Roman" w:hAnsi="Times New Roman" w:cs="Times New Roman"/>
          <w:sz w:val="28"/>
          <w:szCs w:val="28"/>
          <w:lang w:val="kk-KZ"/>
        </w:rPr>
        <w:t xml:space="preserve"> сараланған тәсіл.</w:t>
      </w:r>
    </w:p>
    <w:p w14:paraId="5CC8328D" w14:textId="77777777" w:rsidR="00B17EF1" w:rsidRPr="00971BF5" w:rsidRDefault="006A79E3" w:rsidP="001544C1">
      <w:pPr>
        <w:pStyle w:val="a3"/>
        <w:tabs>
          <w:tab w:val="left" w:pos="-993"/>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Сот алқасы тек заңды ғана емес, сонымен бірге әділ шешім қабылдау үшін тексеруді тағайындау мәселесін және салық төлеушінің тәуекел профилін талдады.</w:t>
      </w:r>
    </w:p>
    <w:p w14:paraId="5CC8328E" w14:textId="77777777" w:rsidR="00B17EF1" w:rsidRPr="00971BF5" w:rsidRDefault="006A79E3" w:rsidP="001544C1">
      <w:pPr>
        <w:pStyle w:val="a3"/>
        <w:tabs>
          <w:tab w:val="left" w:pos="-993"/>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Тексеру актісінен көрініп тұрғандай, жүргізілген тексеру жоспардан тыс болып табылады, яғни ол тосын элементтермен жүргізіледі. Тексеру </w:t>
      </w:r>
      <w:r w:rsidR="00585A46" w:rsidRPr="00971BF5">
        <w:rPr>
          <w:rFonts w:ascii="Times New Roman" w:hAnsi="Times New Roman" w:cs="Times New Roman"/>
          <w:sz w:val="28"/>
          <w:szCs w:val="28"/>
          <w:lang w:val="kk-KZ"/>
        </w:rPr>
        <w:t xml:space="preserve">МКК-нің </w:t>
      </w:r>
      <w:r w:rsidRPr="00971BF5">
        <w:rPr>
          <w:rFonts w:ascii="Times New Roman" w:hAnsi="Times New Roman" w:cs="Times New Roman"/>
          <w:sz w:val="28"/>
          <w:szCs w:val="28"/>
          <w:lang w:val="kk-KZ"/>
        </w:rPr>
        <w:t>2021 жылғы 15 сәуірдегі № 193 бұйрығы</w:t>
      </w:r>
      <w:r w:rsidR="00585A46" w:rsidRPr="00971BF5">
        <w:rPr>
          <w:rFonts w:ascii="Times New Roman" w:hAnsi="Times New Roman" w:cs="Times New Roman"/>
          <w:sz w:val="28"/>
          <w:szCs w:val="28"/>
          <w:lang w:val="kk-KZ"/>
        </w:rPr>
        <w:t>ның</w:t>
      </w:r>
      <w:r w:rsidRPr="00971BF5">
        <w:rPr>
          <w:rFonts w:ascii="Times New Roman" w:hAnsi="Times New Roman" w:cs="Times New Roman"/>
          <w:sz w:val="28"/>
          <w:szCs w:val="28"/>
          <w:lang w:val="kk-KZ"/>
        </w:rPr>
        <w:t xml:space="preserve"> негізінде жүргізілді. Бұл ретте МКД жоғары тұрған органға сілтеме жасай отырып, тексерудің осы түрін жүргізу қажеттілігінің туындау себептерін және салық төлеушінің жоғары тәуекелділігі неде екенін түсіндіре алмады. </w:t>
      </w:r>
      <w:r w:rsidR="00E113F6" w:rsidRPr="00971BF5">
        <w:rPr>
          <w:rFonts w:ascii="Times New Roman" w:hAnsi="Times New Roman" w:cs="Times New Roman"/>
          <w:sz w:val="28"/>
          <w:szCs w:val="28"/>
          <w:lang w:val="kk-KZ"/>
        </w:rPr>
        <w:t xml:space="preserve">Талап қоюшы  </w:t>
      </w:r>
      <w:r w:rsidR="00585A46"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салық </w:t>
      </w:r>
      <w:r w:rsidRPr="00971BF5">
        <w:rPr>
          <w:rFonts w:ascii="Times New Roman" w:hAnsi="Times New Roman" w:cs="Times New Roman"/>
          <w:sz w:val="28"/>
          <w:szCs w:val="28"/>
          <w:lang w:val="kk-KZ"/>
        </w:rPr>
        <w:lastRenderedPageBreak/>
        <w:t>төлеушінің кабинетінде</w:t>
      </w:r>
      <w:r w:rsidR="00585A46" w:rsidRPr="00971BF5">
        <w:rPr>
          <w:rFonts w:ascii="Times New Roman" w:hAnsi="Times New Roman" w:cs="Times New Roman"/>
          <w:sz w:val="28"/>
          <w:szCs w:val="28"/>
          <w:lang w:val="kk-KZ"/>
        </w:rPr>
        <w:t>» оған тәуекелділіктің «орташа деңгейі»</w:t>
      </w:r>
      <w:r w:rsidRPr="00971BF5">
        <w:rPr>
          <w:rFonts w:ascii="Times New Roman" w:hAnsi="Times New Roman" w:cs="Times New Roman"/>
          <w:sz w:val="28"/>
          <w:szCs w:val="28"/>
          <w:lang w:val="kk-KZ"/>
        </w:rPr>
        <w:t xml:space="preserve"> берілгенін түсіндірді.</w:t>
      </w:r>
    </w:p>
    <w:p w14:paraId="5CC8328F" w14:textId="77777777" w:rsidR="006A79E3" w:rsidRPr="00971BF5" w:rsidRDefault="006A79E3" w:rsidP="001544C1">
      <w:pPr>
        <w:pStyle w:val="a3"/>
        <w:tabs>
          <w:tab w:val="left" w:pos="-993"/>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Тексеру актісіне сәйкес, </w:t>
      </w:r>
      <w:r w:rsidR="00E113F6"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xml:space="preserve">ірі кәсіпкерлік субъектісіне жатады, салықтық тіркеу 2001 жылы 19 сәуірде жүргізілді, яғни кәсіпорын 21 жыл бойы ұн мен жем өндірумен </w:t>
      </w:r>
      <w:r w:rsidR="00585A46" w:rsidRPr="00971BF5">
        <w:rPr>
          <w:rFonts w:ascii="Times New Roman" w:hAnsi="Times New Roman" w:cs="Times New Roman"/>
          <w:sz w:val="28"/>
          <w:szCs w:val="28"/>
          <w:lang w:val="kk-KZ"/>
        </w:rPr>
        <w:t xml:space="preserve">айналысады. Іс материалдарындағы кезекті декларацияға сәйкес </w:t>
      </w:r>
      <w:r w:rsidRPr="00971BF5">
        <w:rPr>
          <w:rFonts w:ascii="Times New Roman" w:hAnsi="Times New Roman" w:cs="Times New Roman"/>
          <w:sz w:val="28"/>
          <w:szCs w:val="28"/>
          <w:lang w:val="kk-KZ"/>
        </w:rPr>
        <w:t xml:space="preserve">2019 жылғы КТС бойынша қызметкерлердің есептелген кірістері және </w:t>
      </w:r>
      <w:r w:rsidR="00585A46" w:rsidRPr="00971BF5">
        <w:rPr>
          <w:rFonts w:ascii="Times New Roman" w:hAnsi="Times New Roman" w:cs="Times New Roman"/>
          <w:sz w:val="28"/>
          <w:szCs w:val="28"/>
          <w:lang w:val="kk-KZ"/>
        </w:rPr>
        <w:t xml:space="preserve">жеке тұлғаларға </w:t>
      </w:r>
      <w:r w:rsidRPr="00971BF5">
        <w:rPr>
          <w:rFonts w:ascii="Times New Roman" w:hAnsi="Times New Roman" w:cs="Times New Roman"/>
          <w:sz w:val="28"/>
          <w:szCs w:val="28"/>
          <w:lang w:val="kk-KZ"/>
        </w:rPr>
        <w:t xml:space="preserve">өзге де төлемдер бойынша шығыстар </w:t>
      </w:r>
      <w:r w:rsidR="00585A46"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492 941 868 теңгені құрады, төлеуге КТС 15 114 999 теңгені құрады. Салықтық тексеру актісіне сәйкес 2019 жылы салық жүктемесінің коэффициенті (бұдан әрі - </w:t>
      </w:r>
      <w:r w:rsidR="00585A46" w:rsidRPr="00971BF5">
        <w:rPr>
          <w:rFonts w:ascii="Times New Roman" w:hAnsi="Times New Roman" w:cs="Times New Roman"/>
          <w:sz w:val="28"/>
          <w:szCs w:val="28"/>
          <w:lang w:val="kk-KZ"/>
        </w:rPr>
        <w:t>СЖК</w:t>
      </w:r>
      <w:r w:rsidRPr="00971BF5">
        <w:rPr>
          <w:rFonts w:ascii="Times New Roman" w:hAnsi="Times New Roman" w:cs="Times New Roman"/>
          <w:sz w:val="28"/>
          <w:szCs w:val="28"/>
          <w:lang w:val="kk-KZ"/>
        </w:rPr>
        <w:t xml:space="preserve">) 1,1923% құрады. Бұл ретте </w:t>
      </w:r>
      <w:r w:rsidR="00585A46" w:rsidRPr="00971BF5">
        <w:rPr>
          <w:rFonts w:ascii="Times New Roman" w:hAnsi="Times New Roman" w:cs="Times New Roman"/>
          <w:sz w:val="28"/>
          <w:szCs w:val="28"/>
          <w:lang w:val="kk-KZ"/>
        </w:rPr>
        <w:t>МКД</w:t>
      </w:r>
      <w:r w:rsidR="00A9713E" w:rsidRPr="00971BF5">
        <w:rPr>
          <w:rFonts w:ascii="Times New Roman" w:hAnsi="Times New Roman" w:cs="Times New Roman"/>
          <w:sz w:val="28"/>
          <w:szCs w:val="28"/>
          <w:lang w:val="kk-KZ"/>
        </w:rPr>
        <w:t xml:space="preserve"> саламен салыстырғанда</w:t>
      </w:r>
      <w:r w:rsidR="00585A46"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кәсіпорынның</w:t>
      </w:r>
      <w:r w:rsidR="00585A46" w:rsidRPr="00971BF5">
        <w:rPr>
          <w:rFonts w:ascii="Times New Roman" w:hAnsi="Times New Roman" w:cs="Times New Roman"/>
          <w:sz w:val="28"/>
          <w:szCs w:val="28"/>
          <w:lang w:val="kk-KZ"/>
        </w:rPr>
        <w:t xml:space="preserve"> </w:t>
      </w:r>
      <w:r w:rsidR="00A9713E" w:rsidRPr="00971BF5">
        <w:rPr>
          <w:rFonts w:ascii="Times New Roman" w:hAnsi="Times New Roman" w:cs="Times New Roman"/>
          <w:sz w:val="28"/>
          <w:szCs w:val="28"/>
          <w:lang w:val="kk-KZ"/>
        </w:rPr>
        <w:t xml:space="preserve">КНН-ні </w:t>
      </w:r>
      <w:r w:rsidR="00585A46" w:rsidRPr="00971BF5">
        <w:rPr>
          <w:rFonts w:ascii="Times New Roman" w:hAnsi="Times New Roman" w:cs="Times New Roman"/>
          <w:sz w:val="28"/>
          <w:szCs w:val="28"/>
          <w:lang w:val="kk-KZ"/>
        </w:rPr>
        <w:t xml:space="preserve">салыстырмалы </w:t>
      </w:r>
      <w:r w:rsidR="00A9713E" w:rsidRPr="00971BF5">
        <w:rPr>
          <w:rFonts w:ascii="Times New Roman" w:hAnsi="Times New Roman" w:cs="Times New Roman"/>
          <w:sz w:val="28"/>
          <w:szCs w:val="28"/>
          <w:lang w:val="kk-KZ"/>
        </w:rPr>
        <w:t xml:space="preserve">түрде </w:t>
      </w:r>
      <w:r w:rsidR="00585A46" w:rsidRPr="00971BF5">
        <w:rPr>
          <w:rFonts w:ascii="Times New Roman" w:hAnsi="Times New Roman" w:cs="Times New Roman"/>
          <w:sz w:val="28"/>
          <w:szCs w:val="28"/>
          <w:lang w:val="kk-KZ"/>
        </w:rPr>
        <w:t>төмен</w:t>
      </w:r>
      <w:r w:rsidR="00A9713E" w:rsidRPr="00971BF5">
        <w:rPr>
          <w:rFonts w:ascii="Times New Roman" w:hAnsi="Times New Roman" w:cs="Times New Roman"/>
          <w:sz w:val="28"/>
          <w:szCs w:val="28"/>
          <w:lang w:val="kk-KZ"/>
        </w:rPr>
        <w:t>дігіне қатысты</w:t>
      </w:r>
      <w:r w:rsidRPr="00971BF5">
        <w:rPr>
          <w:rFonts w:ascii="Times New Roman" w:hAnsi="Times New Roman" w:cs="Times New Roman"/>
          <w:sz w:val="28"/>
          <w:szCs w:val="28"/>
          <w:lang w:val="kk-KZ"/>
        </w:rPr>
        <w:t xml:space="preserve"> жоспардан тыс салықтық тексеруді тағайындаудың орындылығын түсіндірмеді.</w:t>
      </w:r>
    </w:p>
    <w:p w14:paraId="5CC83290" w14:textId="77777777" w:rsidR="006A79E3" w:rsidRPr="00971BF5" w:rsidRDefault="00B17EF1"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ab/>
      </w:r>
      <w:r w:rsidR="006A79E3" w:rsidRPr="00971BF5">
        <w:rPr>
          <w:rFonts w:ascii="Times New Roman" w:hAnsi="Times New Roman" w:cs="Times New Roman"/>
          <w:sz w:val="28"/>
          <w:szCs w:val="28"/>
          <w:lang w:val="kk-KZ"/>
        </w:rPr>
        <w:t xml:space="preserve">Салық кодексінің 69-бабының 2 және 4-тармақтарына сәйкес салықтық бақылау салықтық тексерулер түрінде де, камералдық бақылау түрінде де жүзеге асырылуы мүмкін. Жауапкердің өкілдері тыңдау шеңберінде түсіндіргендей, кәсіпорынға қатысты камералдық бақылау хабарламалары қойылмаған, яғни </w:t>
      </w:r>
      <w:r w:rsidR="00192E04" w:rsidRPr="00971BF5">
        <w:rPr>
          <w:rFonts w:ascii="Times New Roman" w:hAnsi="Times New Roman" w:cs="Times New Roman"/>
          <w:sz w:val="28"/>
          <w:szCs w:val="28"/>
          <w:lang w:val="kk-KZ"/>
        </w:rPr>
        <w:t>С</w:t>
      </w:r>
      <w:r w:rsidR="006A79E3" w:rsidRPr="00971BF5">
        <w:rPr>
          <w:rFonts w:ascii="Times New Roman" w:hAnsi="Times New Roman" w:cs="Times New Roman"/>
          <w:sz w:val="28"/>
          <w:szCs w:val="28"/>
          <w:lang w:val="kk-KZ"/>
        </w:rPr>
        <w:t>алық кодексінің 94-бабына сәйкес салық төлеушінің қателерді өз бетінше жоюға бағытталған камералдық бақылау жүргізілмеген.</w:t>
      </w:r>
    </w:p>
    <w:p w14:paraId="5CC83291"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Сонымен қатар, тексеру актісінен көрініп тұрғандай, тексеру тағайындалғанға дейін комбинаттың атына жиынты</w:t>
      </w:r>
      <w:r w:rsidR="00192E04" w:rsidRPr="00971BF5">
        <w:rPr>
          <w:rFonts w:ascii="Times New Roman" w:hAnsi="Times New Roman" w:cs="Times New Roman"/>
          <w:sz w:val="28"/>
          <w:szCs w:val="28"/>
          <w:lang w:val="kk-KZ"/>
        </w:rPr>
        <w:t>ғында</w:t>
      </w:r>
      <w:r w:rsidRPr="00971BF5">
        <w:rPr>
          <w:rFonts w:ascii="Times New Roman" w:hAnsi="Times New Roman" w:cs="Times New Roman"/>
          <w:sz w:val="28"/>
          <w:szCs w:val="28"/>
          <w:lang w:val="kk-KZ"/>
        </w:rPr>
        <w:t xml:space="preserve"> 8 хабарлама және хабарламалық сипаттағы хабарламалар қойылды.</w:t>
      </w:r>
    </w:p>
    <w:p w14:paraId="5CC83292" w14:textId="77777777" w:rsidR="006A79E3" w:rsidRPr="00971BF5" w:rsidRDefault="006A79E3"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Бұл ретте, хабарламалар:</w:t>
      </w:r>
    </w:p>
    <w:p w14:paraId="5CC83293" w14:textId="77777777" w:rsidR="006A79E3" w:rsidRPr="00971BF5" w:rsidRDefault="00192E04" w:rsidP="001544C1">
      <w:pPr>
        <w:pStyle w:val="a3"/>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w:t>
      </w:r>
      <w:r w:rsidR="006A79E3" w:rsidRPr="00971BF5">
        <w:rPr>
          <w:rFonts w:ascii="Times New Roman" w:hAnsi="Times New Roman" w:cs="Times New Roman"/>
          <w:sz w:val="28"/>
          <w:szCs w:val="28"/>
          <w:lang w:val="kk-KZ"/>
        </w:rPr>
        <w:t>ЕвроАзияХим</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ЖШС және </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Dida Company</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ЖШС бойынша орындалды, өйткені аталған компаниялармен іс жүзін</w:t>
      </w:r>
      <w:r w:rsidRPr="00971BF5">
        <w:rPr>
          <w:rFonts w:ascii="Times New Roman" w:hAnsi="Times New Roman" w:cs="Times New Roman"/>
          <w:sz w:val="28"/>
          <w:szCs w:val="28"/>
          <w:lang w:val="kk-KZ"/>
        </w:rPr>
        <w:t>де өзара есеп айырысу болмаған</w:t>
      </w:r>
      <w:r w:rsidR="006A79E3" w:rsidRPr="00971BF5">
        <w:rPr>
          <w:rFonts w:ascii="Times New Roman" w:hAnsi="Times New Roman" w:cs="Times New Roman"/>
          <w:sz w:val="28"/>
          <w:szCs w:val="28"/>
          <w:lang w:val="kk-KZ"/>
        </w:rPr>
        <w:t>,</w:t>
      </w:r>
    </w:p>
    <w:p w14:paraId="5CC83294"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w:t>
      </w:r>
      <w:r w:rsidR="00192E04"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Дозор и К</w:t>
      </w:r>
      <w:r w:rsidR="00192E04"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ЖШС бойынша</w:t>
      </w:r>
      <w:r w:rsidR="00192E04"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w:t>
      </w:r>
      <w:r w:rsidR="00192E04"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бастапқы бухгалтерлік құжаттарды, шарттар мен салыстыру актілерін ұсыну арқылы орындалды,</w:t>
      </w:r>
    </w:p>
    <w:p w14:paraId="5CC83295" w14:textId="77777777" w:rsidR="006A79E3" w:rsidRPr="00971BF5" w:rsidRDefault="00333111" w:rsidP="001544C1">
      <w:pPr>
        <w:tabs>
          <w:tab w:val="left" w:pos="0"/>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18.02.2020 ж. № 18229f100001</w:t>
      </w:r>
      <w:r w:rsidR="00192E04"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w:t>
      </w:r>
      <w:r w:rsidR="00192E04"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ЖШС қосымша </w:t>
      </w:r>
      <w:r w:rsidR="00192E04" w:rsidRPr="00971BF5">
        <w:rPr>
          <w:rFonts w:ascii="Times New Roman" w:hAnsi="Times New Roman" w:cs="Times New Roman"/>
          <w:sz w:val="28"/>
          <w:szCs w:val="28"/>
          <w:lang w:val="kk-KZ"/>
        </w:rPr>
        <w:t>СЕН</w:t>
      </w:r>
      <w:r w:rsidR="006A79E3" w:rsidRPr="00971BF5">
        <w:rPr>
          <w:rFonts w:ascii="Times New Roman" w:hAnsi="Times New Roman" w:cs="Times New Roman"/>
          <w:sz w:val="28"/>
          <w:szCs w:val="28"/>
          <w:lang w:val="kk-KZ"/>
        </w:rPr>
        <w:t xml:space="preserve"> тапсырды,</w:t>
      </w:r>
    </w:p>
    <w:p w14:paraId="5CC83296"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- 17.06.2020 ж. № 18229 H000001 ЖШС қосымша </w:t>
      </w:r>
      <w:r w:rsidR="00192E04" w:rsidRPr="00971BF5">
        <w:rPr>
          <w:rFonts w:ascii="Times New Roman" w:hAnsi="Times New Roman" w:cs="Times New Roman"/>
          <w:sz w:val="28"/>
          <w:szCs w:val="28"/>
          <w:lang w:val="kk-KZ"/>
        </w:rPr>
        <w:t>СЕН</w:t>
      </w:r>
      <w:r w:rsidRPr="00971BF5">
        <w:rPr>
          <w:rFonts w:ascii="Times New Roman" w:hAnsi="Times New Roman" w:cs="Times New Roman"/>
          <w:sz w:val="28"/>
          <w:szCs w:val="28"/>
          <w:lang w:val="kk-KZ"/>
        </w:rPr>
        <w:t xml:space="preserve"> тапсырды,</w:t>
      </w:r>
    </w:p>
    <w:p w14:paraId="5CC83297"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- 18.06.2020 ж. № 18229 Н200001 ЖШС қосымша </w:t>
      </w:r>
      <w:r w:rsidR="00192E04" w:rsidRPr="00971BF5">
        <w:rPr>
          <w:rFonts w:ascii="Times New Roman" w:hAnsi="Times New Roman" w:cs="Times New Roman"/>
          <w:sz w:val="28"/>
          <w:szCs w:val="28"/>
          <w:lang w:val="kk-KZ"/>
        </w:rPr>
        <w:t>СЕН</w:t>
      </w:r>
      <w:r w:rsidRPr="00971BF5">
        <w:rPr>
          <w:rFonts w:ascii="Times New Roman" w:hAnsi="Times New Roman" w:cs="Times New Roman"/>
          <w:sz w:val="28"/>
          <w:szCs w:val="28"/>
          <w:lang w:val="kk-KZ"/>
        </w:rPr>
        <w:t xml:space="preserve"> тапсырды,</w:t>
      </w:r>
    </w:p>
    <w:p w14:paraId="5CC83298"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- 02.02.2021 ж. № 18229v600001 ЖШС қосымша </w:t>
      </w:r>
      <w:r w:rsidR="00192E04" w:rsidRPr="00971BF5">
        <w:rPr>
          <w:rFonts w:ascii="Times New Roman" w:hAnsi="Times New Roman" w:cs="Times New Roman"/>
          <w:sz w:val="28"/>
          <w:szCs w:val="28"/>
          <w:lang w:val="kk-KZ"/>
        </w:rPr>
        <w:t>СЕН</w:t>
      </w:r>
      <w:r w:rsidRPr="00971BF5">
        <w:rPr>
          <w:rFonts w:ascii="Times New Roman" w:hAnsi="Times New Roman" w:cs="Times New Roman"/>
          <w:sz w:val="28"/>
          <w:szCs w:val="28"/>
          <w:lang w:val="kk-KZ"/>
        </w:rPr>
        <w:t xml:space="preserve"> тапсырды,</w:t>
      </w:r>
    </w:p>
    <w:p w14:paraId="5CC83299"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- 07.04.2021 ж. № 18229y300001 тексеруді тағайындау алдында жіберілді және қосымша есептеумен тексеру кезінде пысықталды.</w:t>
      </w:r>
      <w:r w:rsidR="00192E04" w:rsidRPr="00971BF5">
        <w:rPr>
          <w:rFonts w:ascii="Times New Roman" w:hAnsi="Times New Roman" w:cs="Times New Roman"/>
          <w:sz w:val="28"/>
          <w:szCs w:val="28"/>
          <w:lang w:val="kk-KZ"/>
        </w:rPr>
        <w:t xml:space="preserve"> </w:t>
      </w:r>
    </w:p>
    <w:p w14:paraId="5CC8329A" w14:textId="77777777" w:rsidR="006A79E3" w:rsidRPr="00971BF5" w:rsidRDefault="00192E04"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Хабарлаулар</w:t>
      </w:r>
      <w:r w:rsidR="006A79E3" w:rsidRPr="00971BF5">
        <w:rPr>
          <w:rFonts w:ascii="Times New Roman" w:hAnsi="Times New Roman" w:cs="Times New Roman"/>
          <w:sz w:val="28"/>
          <w:szCs w:val="28"/>
          <w:lang w:val="kk-KZ"/>
        </w:rPr>
        <w:t>:</w:t>
      </w:r>
    </w:p>
    <w:p w14:paraId="5CC8329B" w14:textId="77777777" w:rsidR="006A79E3" w:rsidRPr="00971BF5" w:rsidRDefault="006A79E3" w:rsidP="001544C1">
      <w:pPr>
        <w:pStyle w:val="a3"/>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- 18.12.2019 ж. № 18229в300004 тексеру барысында расталмады.</w:t>
      </w:r>
    </w:p>
    <w:p w14:paraId="5CC8329C"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Осылайша, сот алқасы салық органы салық төлеу</w:t>
      </w:r>
      <w:r w:rsidR="00192E04" w:rsidRPr="00971BF5">
        <w:rPr>
          <w:rFonts w:ascii="Times New Roman" w:hAnsi="Times New Roman" w:cs="Times New Roman"/>
          <w:sz w:val="28"/>
          <w:szCs w:val="28"/>
          <w:lang w:val="kk-KZ"/>
        </w:rPr>
        <w:t>шіге тәуекелділіктің «орташа»</w:t>
      </w:r>
      <w:r w:rsidRPr="00971BF5">
        <w:rPr>
          <w:rFonts w:ascii="Times New Roman" w:hAnsi="Times New Roman" w:cs="Times New Roman"/>
          <w:sz w:val="28"/>
          <w:szCs w:val="28"/>
          <w:lang w:val="kk-KZ"/>
        </w:rPr>
        <w:t xml:space="preserve"> деңгейін бере отырып, тексерілген салық кезеңіне тиімді (салық міндеттемелерін дербес түзете отырып) камералдық бақылау жүргізіп, </w:t>
      </w:r>
      <w:r w:rsidR="00E113F6" w:rsidRPr="00971BF5">
        <w:rPr>
          <w:rFonts w:ascii="Times New Roman" w:hAnsi="Times New Roman" w:cs="Times New Roman"/>
          <w:sz w:val="28"/>
          <w:szCs w:val="28"/>
          <w:lang w:val="kk-KZ"/>
        </w:rPr>
        <w:t xml:space="preserve">талап қоюшыны  </w:t>
      </w:r>
      <w:r w:rsidRPr="00971BF5">
        <w:rPr>
          <w:rFonts w:ascii="Times New Roman" w:hAnsi="Times New Roman" w:cs="Times New Roman"/>
          <w:sz w:val="28"/>
          <w:szCs w:val="28"/>
          <w:lang w:val="kk-KZ"/>
        </w:rPr>
        <w:t>тексеру жоспарына қоспай, бірден жоспардан тыс тексеруді тағайындады деген пікірг</w:t>
      </w:r>
      <w:r w:rsidR="00192E04" w:rsidRPr="00971BF5">
        <w:rPr>
          <w:rFonts w:ascii="Times New Roman" w:hAnsi="Times New Roman" w:cs="Times New Roman"/>
          <w:sz w:val="28"/>
          <w:szCs w:val="28"/>
          <w:lang w:val="kk-KZ"/>
        </w:rPr>
        <w:t>е кел</w:t>
      </w:r>
      <w:r w:rsidRPr="00971BF5">
        <w:rPr>
          <w:rFonts w:ascii="Times New Roman" w:hAnsi="Times New Roman" w:cs="Times New Roman"/>
          <w:sz w:val="28"/>
          <w:szCs w:val="28"/>
          <w:lang w:val="kk-KZ"/>
        </w:rPr>
        <w:t>ді.</w:t>
      </w:r>
    </w:p>
    <w:p w14:paraId="5CC8329D"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Сот алқасы бұл тәсіл кәсіпкердің адалдығы, салық төлеушімен тиімді өзара іс-қимыл және мемлекеттің кәсіпкер алдындағы өзара жауапкершілігі презумпциясы бөлігінде </w:t>
      </w:r>
      <w:r w:rsidR="00192E04" w:rsidRPr="00971BF5">
        <w:rPr>
          <w:rFonts w:ascii="Times New Roman" w:hAnsi="Times New Roman" w:cs="Times New Roman"/>
          <w:sz w:val="28"/>
          <w:szCs w:val="28"/>
          <w:lang w:val="kk-KZ"/>
        </w:rPr>
        <w:t>К</w:t>
      </w:r>
      <w:r w:rsidRPr="00971BF5">
        <w:rPr>
          <w:rFonts w:ascii="Times New Roman" w:hAnsi="Times New Roman" w:cs="Times New Roman"/>
          <w:sz w:val="28"/>
          <w:szCs w:val="28"/>
          <w:lang w:val="kk-KZ"/>
        </w:rPr>
        <w:t>К және Салық кодексінің қағидаттарына сәйкес келмейді деп санайды.</w:t>
      </w:r>
    </w:p>
    <w:p w14:paraId="5CC8329E"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 xml:space="preserve">Бұдан басқа, </w:t>
      </w:r>
      <w:r w:rsidR="009D4E13" w:rsidRPr="00971BF5">
        <w:rPr>
          <w:rFonts w:ascii="Times New Roman" w:hAnsi="Times New Roman" w:cs="Times New Roman"/>
          <w:sz w:val="28"/>
          <w:szCs w:val="28"/>
          <w:lang w:val="kk-KZ"/>
        </w:rPr>
        <w:t>ӘРПК</w:t>
      </w:r>
      <w:r w:rsidRPr="00971BF5">
        <w:rPr>
          <w:rFonts w:ascii="Times New Roman" w:hAnsi="Times New Roman" w:cs="Times New Roman"/>
          <w:sz w:val="28"/>
          <w:szCs w:val="28"/>
          <w:lang w:val="kk-KZ"/>
        </w:rPr>
        <w:t xml:space="preserve">-нің 10-бабы шеңберінде мұндай тәсіл </w:t>
      </w:r>
      <w:r w:rsidR="0008025B" w:rsidRPr="00971BF5">
        <w:rPr>
          <w:rFonts w:ascii="Times New Roman" w:hAnsi="Times New Roman" w:cs="Times New Roman"/>
          <w:sz w:val="28"/>
          <w:szCs w:val="28"/>
          <w:lang w:val="kk-KZ"/>
        </w:rPr>
        <w:t>мөлшерлес емес болып көрінеді</w:t>
      </w:r>
      <w:r w:rsidRPr="00971BF5">
        <w:rPr>
          <w:rFonts w:ascii="Times New Roman" w:hAnsi="Times New Roman" w:cs="Times New Roman"/>
          <w:sz w:val="28"/>
          <w:szCs w:val="28"/>
          <w:lang w:val="kk-KZ"/>
        </w:rPr>
        <w:t>, яғни салықтық бақылаудың өзге де нәтижелі құралдары болған кезде жоспардан тыс тексеруден салықтық бақылауды жүргізу салық төлеушіге қатысты да, салық органының өзінің адам ресурстарын (инспекторларын) ұтымды пайдалану тұрғысынан да жарамды, қажетті және пропорционалды болып табылмайды, өйткені ол ірі кәсіпкерлік субъектісі</w:t>
      </w:r>
      <w:r w:rsidR="0008025B" w:rsidRPr="00971BF5">
        <w:rPr>
          <w:rFonts w:ascii="Times New Roman" w:hAnsi="Times New Roman" w:cs="Times New Roman"/>
          <w:sz w:val="28"/>
          <w:szCs w:val="28"/>
          <w:lang w:val="kk-KZ"/>
        </w:rPr>
        <w:t xml:space="preserve"> тексеріледі</w:t>
      </w:r>
      <w:r w:rsidRPr="00971BF5">
        <w:rPr>
          <w:rFonts w:ascii="Times New Roman" w:hAnsi="Times New Roman" w:cs="Times New Roman"/>
          <w:sz w:val="28"/>
          <w:szCs w:val="28"/>
          <w:lang w:val="kk-KZ"/>
        </w:rPr>
        <w:t>.</w:t>
      </w:r>
    </w:p>
    <w:p w14:paraId="5CC8329F" w14:textId="77777777" w:rsidR="00731E94" w:rsidRPr="00971BF5" w:rsidRDefault="00731E94" w:rsidP="001544C1">
      <w:pPr>
        <w:pStyle w:val="a8"/>
        <w:tabs>
          <w:tab w:val="left" w:pos="709"/>
        </w:tabs>
        <w:spacing w:before="0" w:beforeAutospacing="0" w:after="0" w:afterAutospacing="0"/>
        <w:ind w:firstLine="567"/>
        <w:jc w:val="both"/>
        <w:rPr>
          <w:sz w:val="28"/>
          <w:szCs w:val="28"/>
          <w:lang w:val="kk-KZ"/>
        </w:rPr>
      </w:pPr>
    </w:p>
    <w:p w14:paraId="5CC832A0" w14:textId="77777777" w:rsidR="006A79E3" w:rsidRPr="00971BF5" w:rsidRDefault="006A79E3" w:rsidP="001544C1">
      <w:pPr>
        <w:pStyle w:val="a3"/>
        <w:numPr>
          <w:ilvl w:val="3"/>
          <w:numId w:val="33"/>
        </w:numPr>
        <w:tabs>
          <w:tab w:val="left" w:pos="0"/>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 қағидаттарға сәйкес </w:t>
      </w:r>
      <w:r w:rsidR="00627C5A" w:rsidRPr="00971BF5">
        <w:rPr>
          <w:rFonts w:ascii="Times New Roman" w:hAnsi="Times New Roman" w:cs="Times New Roman"/>
          <w:sz w:val="28"/>
          <w:szCs w:val="28"/>
          <w:lang w:val="kk-KZ"/>
        </w:rPr>
        <w:t>ӘІСА</w:t>
      </w:r>
      <w:r w:rsidRPr="00971BF5">
        <w:rPr>
          <w:rFonts w:ascii="Times New Roman" w:hAnsi="Times New Roman" w:cs="Times New Roman"/>
          <w:sz w:val="28"/>
          <w:szCs w:val="28"/>
          <w:lang w:val="kk-KZ"/>
        </w:rPr>
        <w:t xml:space="preserve"> өз қаулыларында </w:t>
      </w:r>
      <w:r w:rsidR="0008025B" w:rsidRPr="00971BF5">
        <w:rPr>
          <w:rFonts w:ascii="Times New Roman" w:hAnsi="Times New Roman" w:cs="Times New Roman"/>
          <w:sz w:val="28"/>
          <w:szCs w:val="28"/>
          <w:lang w:val="kk-KZ"/>
        </w:rPr>
        <w:t xml:space="preserve">талданатын кезеңде </w:t>
      </w:r>
      <w:r w:rsidRPr="00971BF5">
        <w:rPr>
          <w:rFonts w:ascii="Times New Roman" w:hAnsi="Times New Roman" w:cs="Times New Roman"/>
          <w:sz w:val="28"/>
          <w:szCs w:val="28"/>
          <w:lang w:val="kk-KZ"/>
        </w:rPr>
        <w:t>әрбір салық төлеушінің өз міндеттемелері бойынша дербес жауап беретініне және қосымша есептелген сомалар бойынша дәлелдеу ауыртп</w:t>
      </w:r>
      <w:r w:rsidR="0008025B" w:rsidRPr="00971BF5">
        <w:rPr>
          <w:rFonts w:ascii="Times New Roman" w:hAnsi="Times New Roman" w:cs="Times New Roman"/>
          <w:sz w:val="28"/>
          <w:szCs w:val="28"/>
          <w:lang w:val="kk-KZ"/>
        </w:rPr>
        <w:t>алығы салық</w:t>
      </w:r>
      <w:r w:rsidR="00224764" w:rsidRPr="00971BF5">
        <w:rPr>
          <w:rFonts w:ascii="Times New Roman" w:hAnsi="Times New Roman" w:cs="Times New Roman"/>
          <w:sz w:val="28"/>
          <w:szCs w:val="28"/>
          <w:lang w:val="kk-KZ"/>
        </w:rPr>
        <w:t xml:space="preserve"> органын</w:t>
      </w:r>
      <w:r w:rsidR="0008025B" w:rsidRPr="00971BF5">
        <w:rPr>
          <w:rFonts w:ascii="Times New Roman" w:hAnsi="Times New Roman" w:cs="Times New Roman"/>
          <w:sz w:val="28"/>
          <w:szCs w:val="28"/>
          <w:lang w:val="kk-KZ"/>
        </w:rPr>
        <w:t xml:space="preserve">а </w:t>
      </w:r>
      <w:r w:rsidR="00224764" w:rsidRPr="00971BF5">
        <w:rPr>
          <w:rFonts w:ascii="Times New Roman" w:hAnsi="Times New Roman" w:cs="Times New Roman"/>
          <w:sz w:val="28"/>
          <w:szCs w:val="28"/>
          <w:lang w:val="kk-KZ"/>
        </w:rPr>
        <w:t>жатқызылғандығына</w:t>
      </w:r>
      <w:r w:rsidRPr="00971BF5">
        <w:rPr>
          <w:rFonts w:ascii="Times New Roman" w:hAnsi="Times New Roman" w:cs="Times New Roman"/>
          <w:sz w:val="28"/>
          <w:szCs w:val="28"/>
          <w:lang w:val="kk-KZ"/>
        </w:rPr>
        <w:t xml:space="preserve"> және әкімшілік процесте </w:t>
      </w:r>
      <w:r w:rsidR="00224764" w:rsidRPr="00971BF5">
        <w:rPr>
          <w:rFonts w:ascii="Times New Roman" w:hAnsi="Times New Roman" w:cs="Times New Roman"/>
          <w:sz w:val="28"/>
          <w:szCs w:val="28"/>
          <w:lang w:val="kk-KZ"/>
        </w:rPr>
        <w:t xml:space="preserve">шегінен </w:t>
      </w:r>
      <w:r w:rsidRPr="00971BF5">
        <w:rPr>
          <w:rFonts w:ascii="Times New Roman" w:hAnsi="Times New Roman" w:cs="Times New Roman"/>
          <w:sz w:val="28"/>
          <w:szCs w:val="28"/>
          <w:lang w:val="kk-KZ"/>
        </w:rPr>
        <w:t xml:space="preserve">шыға алмайтын әкімшілік актіде </w:t>
      </w:r>
      <w:r w:rsidR="00224764" w:rsidRPr="00971BF5">
        <w:rPr>
          <w:rFonts w:ascii="Times New Roman" w:hAnsi="Times New Roman" w:cs="Times New Roman"/>
          <w:sz w:val="28"/>
          <w:szCs w:val="28"/>
          <w:lang w:val="kk-KZ"/>
        </w:rPr>
        <w:t>тіркелетініне нақты назар аудар</w:t>
      </w:r>
      <w:r w:rsidRPr="00971BF5">
        <w:rPr>
          <w:rFonts w:ascii="Times New Roman" w:hAnsi="Times New Roman" w:cs="Times New Roman"/>
          <w:sz w:val="28"/>
          <w:szCs w:val="28"/>
          <w:lang w:val="kk-KZ"/>
        </w:rPr>
        <w:t>ды.</w:t>
      </w:r>
      <w:r w:rsidR="0008025B" w:rsidRPr="00971BF5">
        <w:rPr>
          <w:rFonts w:ascii="Times New Roman" w:hAnsi="Times New Roman" w:cs="Times New Roman"/>
          <w:sz w:val="28"/>
          <w:szCs w:val="28"/>
          <w:lang w:val="kk-KZ"/>
        </w:rPr>
        <w:t xml:space="preserve"> </w:t>
      </w:r>
    </w:p>
    <w:p w14:paraId="5CC832A1"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Мәселен, аталға</w:t>
      </w:r>
      <w:r w:rsidR="00873FD8" w:rsidRPr="00971BF5">
        <w:rPr>
          <w:rFonts w:ascii="Times New Roman" w:hAnsi="Times New Roman" w:cs="Times New Roman"/>
          <w:sz w:val="28"/>
          <w:szCs w:val="28"/>
          <w:lang w:val="kk-KZ"/>
        </w:rPr>
        <w:t>н қаулыларда тексеру актісінде К</w:t>
      </w:r>
      <w:r w:rsidRPr="00971BF5">
        <w:rPr>
          <w:rFonts w:ascii="Times New Roman" w:hAnsi="Times New Roman" w:cs="Times New Roman"/>
          <w:sz w:val="28"/>
          <w:szCs w:val="28"/>
          <w:lang w:val="kk-KZ"/>
        </w:rPr>
        <w:t>омбинат</w:t>
      </w:r>
      <w:r w:rsidR="00873FD8" w:rsidRPr="00971BF5">
        <w:rPr>
          <w:rFonts w:ascii="Times New Roman" w:hAnsi="Times New Roman" w:cs="Times New Roman"/>
          <w:sz w:val="28"/>
          <w:szCs w:val="28"/>
          <w:lang w:val="kk-KZ"/>
        </w:rPr>
        <w:t>тың</w:t>
      </w:r>
      <w:r w:rsidRPr="00971BF5">
        <w:rPr>
          <w:rFonts w:ascii="Times New Roman" w:hAnsi="Times New Roman" w:cs="Times New Roman"/>
          <w:sz w:val="28"/>
          <w:szCs w:val="28"/>
          <w:lang w:val="kk-KZ"/>
        </w:rPr>
        <w:t xml:space="preserve"> </w:t>
      </w:r>
      <w:r w:rsidR="00873FD8" w:rsidRPr="00971BF5">
        <w:rPr>
          <w:rFonts w:ascii="Times New Roman" w:hAnsi="Times New Roman" w:cs="Times New Roman"/>
          <w:sz w:val="28"/>
          <w:szCs w:val="28"/>
          <w:lang w:val="kk-KZ"/>
        </w:rPr>
        <w:t>өнім берушілері</w:t>
      </w:r>
      <w:r w:rsidRPr="00971BF5">
        <w:rPr>
          <w:rFonts w:ascii="Times New Roman" w:hAnsi="Times New Roman" w:cs="Times New Roman"/>
          <w:sz w:val="28"/>
          <w:szCs w:val="28"/>
          <w:lang w:val="kk-KZ"/>
        </w:rPr>
        <w:t xml:space="preserve"> мынадай белгілер бойынша сенімсіз болып табылатындығы көрсетілген:</w:t>
      </w:r>
    </w:p>
    <w:p w14:paraId="5CC832A2" w14:textId="77777777" w:rsidR="00B17EF1" w:rsidRPr="00971BF5" w:rsidRDefault="00224764"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w:t>
      </w:r>
      <w:r w:rsidR="006A79E3" w:rsidRPr="00971BF5">
        <w:rPr>
          <w:rFonts w:ascii="Times New Roman" w:hAnsi="Times New Roman" w:cs="Times New Roman"/>
          <w:sz w:val="28"/>
          <w:szCs w:val="28"/>
          <w:lang w:val="kk-KZ"/>
        </w:rPr>
        <w:t>HEAVEN АЅТ</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ЖШС 2017 жылғы 18 наурызда Нұр-</w:t>
      </w:r>
      <w:r w:rsidRPr="00971BF5">
        <w:rPr>
          <w:rFonts w:ascii="Times New Roman" w:hAnsi="Times New Roman" w:cs="Times New Roman"/>
          <w:sz w:val="28"/>
          <w:szCs w:val="28"/>
          <w:lang w:val="kk-KZ"/>
        </w:rPr>
        <w:t>С</w:t>
      </w:r>
      <w:r w:rsidR="006A79E3" w:rsidRPr="00971BF5">
        <w:rPr>
          <w:rFonts w:ascii="Times New Roman" w:hAnsi="Times New Roman" w:cs="Times New Roman"/>
          <w:sz w:val="28"/>
          <w:szCs w:val="28"/>
          <w:lang w:val="kk-KZ"/>
        </w:rPr>
        <w:t>ұлтан қаласының Есіл ауданы бойынша МКБ-д</w:t>
      </w:r>
      <w:r w:rsidRPr="00971BF5">
        <w:rPr>
          <w:rFonts w:ascii="Times New Roman" w:hAnsi="Times New Roman" w:cs="Times New Roman"/>
          <w:sz w:val="28"/>
          <w:szCs w:val="28"/>
          <w:lang w:val="kk-KZ"/>
        </w:rPr>
        <w:t>е</w:t>
      </w:r>
      <w:r w:rsidR="006A79E3" w:rsidRPr="00971BF5">
        <w:rPr>
          <w:rFonts w:ascii="Times New Roman" w:hAnsi="Times New Roman" w:cs="Times New Roman"/>
          <w:sz w:val="28"/>
          <w:szCs w:val="28"/>
          <w:lang w:val="kk-KZ"/>
        </w:rPr>
        <w:t xml:space="preserve"> тіркелген. 2019 жылғы 19 наурыздан бастап </w:t>
      </w:r>
      <w:r w:rsidRPr="00971BF5">
        <w:rPr>
          <w:rFonts w:ascii="Times New Roman" w:hAnsi="Times New Roman" w:cs="Times New Roman"/>
          <w:sz w:val="28"/>
          <w:szCs w:val="28"/>
          <w:lang w:val="kk-KZ"/>
        </w:rPr>
        <w:t xml:space="preserve">орналасқан орны Семей қаласының МКБ-ге </w:t>
      </w:r>
      <w:r w:rsidR="006A79E3" w:rsidRPr="00971BF5">
        <w:rPr>
          <w:rFonts w:ascii="Times New Roman" w:hAnsi="Times New Roman" w:cs="Times New Roman"/>
          <w:sz w:val="28"/>
          <w:szCs w:val="28"/>
          <w:lang w:val="kk-KZ"/>
        </w:rPr>
        <w:t xml:space="preserve">өзгертілді. Серіктестік </w:t>
      </w:r>
      <w:r w:rsidRPr="00971BF5">
        <w:rPr>
          <w:rFonts w:ascii="Times New Roman" w:hAnsi="Times New Roman" w:cs="Times New Roman"/>
          <w:sz w:val="28"/>
          <w:szCs w:val="28"/>
          <w:lang w:val="kk-KZ"/>
        </w:rPr>
        <w:t xml:space="preserve">тіркеу орны бойынша нақты болмау </w:t>
      </w:r>
      <w:r w:rsidR="006A79E3" w:rsidRPr="00971BF5">
        <w:rPr>
          <w:rFonts w:ascii="Times New Roman" w:hAnsi="Times New Roman" w:cs="Times New Roman"/>
          <w:sz w:val="28"/>
          <w:szCs w:val="28"/>
          <w:lang w:val="kk-KZ"/>
        </w:rPr>
        <w:t>себебі бойынша</w:t>
      </w:r>
      <w:r w:rsidR="00B17EF1"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ҚҚС бойынша есептен </w:t>
      </w:r>
      <w:r w:rsidRPr="00971BF5">
        <w:rPr>
          <w:rFonts w:ascii="Times New Roman" w:hAnsi="Times New Roman" w:cs="Times New Roman"/>
          <w:sz w:val="28"/>
          <w:szCs w:val="28"/>
          <w:lang w:val="kk-KZ"/>
        </w:rPr>
        <w:t xml:space="preserve">2020 жылғы 29 шілдеде </w:t>
      </w:r>
      <w:r w:rsidR="006A79E3" w:rsidRPr="00971BF5">
        <w:rPr>
          <w:rFonts w:ascii="Times New Roman" w:hAnsi="Times New Roman" w:cs="Times New Roman"/>
          <w:sz w:val="28"/>
          <w:szCs w:val="28"/>
          <w:lang w:val="kk-KZ"/>
        </w:rPr>
        <w:t>шығарылды.</w:t>
      </w:r>
      <w:r w:rsidRPr="00971BF5">
        <w:rPr>
          <w:rFonts w:ascii="Times New Roman" w:hAnsi="Times New Roman" w:cs="Times New Roman"/>
          <w:sz w:val="28"/>
          <w:szCs w:val="28"/>
          <w:lang w:val="kk-KZ"/>
        </w:rPr>
        <w:t xml:space="preserve"> </w:t>
      </w:r>
    </w:p>
    <w:p w14:paraId="5CC832A3" w14:textId="77777777" w:rsidR="00B17EF1"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w:t>
      </w:r>
      <w:r w:rsidR="000C7683"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ЮТА</w:t>
      </w:r>
      <w:r w:rsidR="000C7683"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ЖШС 1999 жылғы 28 маусымнан бастап Өскемен қаласы бойынша МҚБ-д</w:t>
      </w:r>
      <w:r w:rsidR="000C7683" w:rsidRPr="00971BF5">
        <w:rPr>
          <w:rFonts w:ascii="Times New Roman" w:hAnsi="Times New Roman" w:cs="Times New Roman"/>
          <w:sz w:val="28"/>
          <w:szCs w:val="28"/>
          <w:lang w:val="kk-KZ"/>
        </w:rPr>
        <w:t>е</w:t>
      </w:r>
      <w:r w:rsidRPr="00971BF5">
        <w:rPr>
          <w:rFonts w:ascii="Times New Roman" w:hAnsi="Times New Roman" w:cs="Times New Roman"/>
          <w:sz w:val="28"/>
          <w:szCs w:val="28"/>
          <w:lang w:val="kk-KZ"/>
        </w:rPr>
        <w:t xml:space="preserve"> тіркелген, </w:t>
      </w:r>
      <w:r w:rsidR="000C7683" w:rsidRPr="00971BF5">
        <w:rPr>
          <w:rFonts w:ascii="Times New Roman" w:hAnsi="Times New Roman" w:cs="Times New Roman"/>
          <w:sz w:val="28"/>
          <w:szCs w:val="28"/>
          <w:lang w:val="kk-KZ"/>
        </w:rPr>
        <w:t>МАЭС</w:t>
      </w:r>
      <w:r w:rsidRPr="00971BF5">
        <w:rPr>
          <w:rFonts w:ascii="Times New Roman" w:hAnsi="Times New Roman" w:cs="Times New Roman"/>
          <w:sz w:val="28"/>
          <w:szCs w:val="28"/>
          <w:lang w:val="kk-KZ"/>
        </w:rPr>
        <w:t>-</w:t>
      </w:r>
      <w:r w:rsidR="000C7683" w:rsidRPr="00971BF5">
        <w:rPr>
          <w:rFonts w:ascii="Times New Roman" w:hAnsi="Times New Roman" w:cs="Times New Roman"/>
          <w:sz w:val="28"/>
          <w:szCs w:val="28"/>
          <w:lang w:val="kk-KZ"/>
        </w:rPr>
        <w:t>н</w:t>
      </w:r>
      <w:r w:rsidRPr="00971BF5">
        <w:rPr>
          <w:rFonts w:ascii="Times New Roman" w:hAnsi="Times New Roman" w:cs="Times New Roman"/>
          <w:sz w:val="28"/>
          <w:szCs w:val="28"/>
          <w:lang w:val="kk-KZ"/>
        </w:rPr>
        <w:t xml:space="preserve">ің 2020 жылғы 22 желтоқсандағы шешімімен Серіктестік банкрот деп танылды және </w:t>
      </w:r>
      <w:r w:rsidR="000C7683" w:rsidRPr="00971BF5">
        <w:rPr>
          <w:rFonts w:ascii="Times New Roman" w:hAnsi="Times New Roman" w:cs="Times New Roman"/>
          <w:sz w:val="28"/>
          <w:szCs w:val="28"/>
          <w:lang w:val="kk-KZ"/>
        </w:rPr>
        <w:t xml:space="preserve">ҚҚС бойынша </w:t>
      </w:r>
      <w:r w:rsidRPr="00971BF5">
        <w:rPr>
          <w:rFonts w:ascii="Times New Roman" w:hAnsi="Times New Roman" w:cs="Times New Roman"/>
          <w:sz w:val="28"/>
          <w:szCs w:val="28"/>
          <w:lang w:val="kk-KZ"/>
        </w:rPr>
        <w:t xml:space="preserve">2020 жылғы 1 шілдеден бастап </w:t>
      </w:r>
      <w:r w:rsidR="000C7683" w:rsidRPr="00971BF5">
        <w:rPr>
          <w:rFonts w:ascii="Times New Roman" w:hAnsi="Times New Roman" w:cs="Times New Roman"/>
          <w:sz w:val="28"/>
          <w:szCs w:val="28"/>
          <w:lang w:val="kk-KZ"/>
        </w:rPr>
        <w:t xml:space="preserve">есептен </w:t>
      </w:r>
      <w:r w:rsidRPr="00971BF5">
        <w:rPr>
          <w:rFonts w:ascii="Times New Roman" w:hAnsi="Times New Roman" w:cs="Times New Roman"/>
          <w:sz w:val="28"/>
          <w:szCs w:val="28"/>
          <w:lang w:val="kk-KZ"/>
        </w:rPr>
        <w:t>шығарылды.</w:t>
      </w:r>
    </w:p>
    <w:p w14:paraId="5CC832A4"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Серіктестіктерде активтердің, жылжымайтын мүліктің</w:t>
      </w:r>
      <w:r w:rsidR="00705DF4"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w:t>
      </w:r>
      <w:r w:rsidR="00705DF4" w:rsidRPr="00971BF5">
        <w:rPr>
          <w:rFonts w:ascii="Times New Roman" w:hAnsi="Times New Roman" w:cs="Times New Roman"/>
          <w:sz w:val="28"/>
          <w:szCs w:val="28"/>
          <w:lang w:val="kk-KZ"/>
        </w:rPr>
        <w:t xml:space="preserve">көліктің, механизмдердің, қажетті қызметкерлер штатының </w:t>
      </w:r>
      <w:r w:rsidRPr="00971BF5">
        <w:rPr>
          <w:rFonts w:ascii="Times New Roman" w:hAnsi="Times New Roman" w:cs="Times New Roman"/>
          <w:sz w:val="28"/>
          <w:szCs w:val="28"/>
          <w:lang w:val="kk-KZ"/>
        </w:rPr>
        <w:t>болмауы. Бұл, МКД</w:t>
      </w:r>
      <w:r w:rsidR="00705DF4" w:rsidRPr="00971BF5">
        <w:rPr>
          <w:rFonts w:ascii="Times New Roman" w:hAnsi="Times New Roman" w:cs="Times New Roman"/>
          <w:sz w:val="28"/>
          <w:szCs w:val="28"/>
          <w:lang w:val="kk-KZ"/>
        </w:rPr>
        <w:t>-нің</w:t>
      </w:r>
      <w:r w:rsidRPr="00971BF5">
        <w:rPr>
          <w:rFonts w:ascii="Times New Roman" w:hAnsi="Times New Roman" w:cs="Times New Roman"/>
          <w:sz w:val="28"/>
          <w:szCs w:val="28"/>
          <w:lang w:val="kk-KZ"/>
        </w:rPr>
        <w:t xml:space="preserve"> пікірінше, </w:t>
      </w:r>
      <w:r w:rsidR="00705DF4" w:rsidRPr="00971BF5">
        <w:rPr>
          <w:rFonts w:ascii="Times New Roman" w:hAnsi="Times New Roman" w:cs="Times New Roman"/>
          <w:sz w:val="28"/>
          <w:szCs w:val="28"/>
          <w:lang w:val="kk-KZ"/>
        </w:rPr>
        <w:t>К</w:t>
      </w:r>
      <w:r w:rsidRPr="00971BF5">
        <w:rPr>
          <w:rFonts w:ascii="Times New Roman" w:hAnsi="Times New Roman" w:cs="Times New Roman"/>
          <w:sz w:val="28"/>
          <w:szCs w:val="28"/>
          <w:lang w:val="kk-KZ"/>
        </w:rPr>
        <w:t>омбинатқа ауыл шаруашылығы өнімдерін</w:t>
      </w:r>
      <w:r w:rsidR="00705DF4" w:rsidRPr="00971BF5">
        <w:rPr>
          <w:rFonts w:ascii="Times New Roman" w:hAnsi="Times New Roman" w:cs="Times New Roman"/>
          <w:sz w:val="28"/>
          <w:szCs w:val="28"/>
          <w:lang w:val="kk-KZ"/>
        </w:rPr>
        <w:t xml:space="preserve"> жеткізу мүмкіндігінің жоқтығын</w:t>
      </w:r>
      <w:r w:rsidRPr="00971BF5">
        <w:rPr>
          <w:rFonts w:ascii="Times New Roman" w:hAnsi="Times New Roman" w:cs="Times New Roman"/>
          <w:sz w:val="28"/>
          <w:szCs w:val="28"/>
          <w:lang w:val="kk-KZ"/>
        </w:rPr>
        <w:t xml:space="preserve"> көрсетеді.</w:t>
      </w:r>
    </w:p>
    <w:p w14:paraId="5CC832A5" w14:textId="77777777" w:rsidR="006A79E3" w:rsidRPr="00971BF5" w:rsidRDefault="00E113F6"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Талап қоюшының  </w:t>
      </w:r>
      <w:r w:rsidR="00555162" w:rsidRPr="00971BF5">
        <w:rPr>
          <w:rFonts w:ascii="Times New Roman" w:hAnsi="Times New Roman" w:cs="Times New Roman"/>
          <w:sz w:val="28"/>
          <w:szCs w:val="28"/>
          <w:lang w:val="kk-KZ"/>
        </w:rPr>
        <w:t>пікірі бойынша</w:t>
      </w:r>
      <w:r w:rsidR="006A79E3" w:rsidRPr="00971BF5">
        <w:rPr>
          <w:rFonts w:ascii="Times New Roman" w:hAnsi="Times New Roman" w:cs="Times New Roman"/>
          <w:sz w:val="28"/>
          <w:szCs w:val="28"/>
          <w:lang w:val="kk-KZ"/>
        </w:rPr>
        <w:t xml:space="preserve"> салықтық тексеру шеңберінде жауапкер мәмілелердің дұрыстығын/күмәнділігін айқындау жөніндегі өкілеттіктерден асып түсті, бұл салық органдарының құзыреті болып табылмайды және тексеруге ұсынылған бастапқы бухгалтерлік және мәмілелердің бар екендігін және комбинаттың меншігіне тауардың түсуін куәландыратын өзге де құжаттар ескерілмеді.</w:t>
      </w:r>
    </w:p>
    <w:p w14:paraId="5CC832A6" w14:textId="77777777" w:rsidR="00EF494C"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Кешенді тексеру шеңберінде салық органдары </w:t>
      </w:r>
      <w:r w:rsidR="00EF494C" w:rsidRPr="00971BF5">
        <w:rPr>
          <w:rFonts w:ascii="Times New Roman" w:hAnsi="Times New Roman" w:cs="Times New Roman"/>
          <w:sz w:val="28"/>
          <w:szCs w:val="28"/>
          <w:lang w:val="kk-KZ"/>
        </w:rPr>
        <w:t xml:space="preserve">тексерілетін тұлғаның және </w:t>
      </w:r>
      <w:r w:rsidR="00A60AC8" w:rsidRPr="00971BF5">
        <w:rPr>
          <w:rFonts w:ascii="Times New Roman" w:hAnsi="Times New Roman" w:cs="Times New Roman"/>
          <w:sz w:val="28"/>
          <w:szCs w:val="28"/>
          <w:lang w:val="kk-KZ"/>
        </w:rPr>
        <w:t>тексерілетін адам операциялар жүргізген</w:t>
      </w:r>
      <w:r w:rsidR="00EF494C" w:rsidRPr="00971BF5">
        <w:rPr>
          <w:rFonts w:ascii="Times New Roman" w:hAnsi="Times New Roman" w:cs="Times New Roman"/>
          <w:sz w:val="28"/>
          <w:szCs w:val="28"/>
          <w:lang w:val="kk-KZ"/>
        </w:rPr>
        <w:t xml:space="preserve"> адамдардың қызметі мен құжаттамасын</w:t>
      </w:r>
      <w:r w:rsidR="00A60AC8"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тексеруге және</w:t>
      </w:r>
      <w:r w:rsidR="00EF494C" w:rsidRPr="00971BF5">
        <w:rPr>
          <w:rFonts w:ascii="Times New Roman" w:hAnsi="Times New Roman" w:cs="Times New Roman"/>
          <w:sz w:val="28"/>
          <w:szCs w:val="28"/>
          <w:lang w:val="kk-KZ"/>
        </w:rPr>
        <w:t xml:space="preserve"> алынған деректердің негізінде   салық міндеттемелерін орындау немесе орындамау фактілерін анықтауға құқылы.</w:t>
      </w:r>
    </w:p>
    <w:p w14:paraId="5CC832A7"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Осыған байланысты </w:t>
      </w:r>
      <w:r w:rsidR="00E113F6"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 xml:space="preserve">соттан </w:t>
      </w:r>
      <w:r w:rsidR="00EF494C"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ЮТА</w:t>
      </w:r>
      <w:r w:rsidR="00EF494C"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ЖШС</w:t>
      </w:r>
      <w:r w:rsidR="00EF494C" w:rsidRPr="00971BF5">
        <w:rPr>
          <w:rFonts w:ascii="Times New Roman" w:hAnsi="Times New Roman" w:cs="Times New Roman"/>
          <w:sz w:val="28"/>
          <w:szCs w:val="28"/>
          <w:lang w:val="kk-KZ"/>
        </w:rPr>
        <w:t>-мен</w:t>
      </w:r>
      <w:r w:rsidRPr="00971BF5">
        <w:rPr>
          <w:rFonts w:ascii="Times New Roman" w:hAnsi="Times New Roman" w:cs="Times New Roman"/>
          <w:sz w:val="28"/>
          <w:szCs w:val="28"/>
          <w:lang w:val="kk-KZ"/>
        </w:rPr>
        <w:t xml:space="preserve"> және </w:t>
      </w:r>
      <w:r w:rsidR="00EF494C"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HEAVEN АЅТ</w:t>
      </w:r>
      <w:r w:rsidR="00EF494C"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ЖШС-мен мәмілелер бойынша хабарламаны заңсыз деп тануды және күшін жоюды сұрады.</w:t>
      </w:r>
    </w:p>
    <w:p w14:paraId="5CC832A8" w14:textId="77777777" w:rsidR="006D23B5" w:rsidRPr="00971BF5" w:rsidRDefault="00EF494C"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2019 жылғы 21 қаңтардағы № 36 және 2019 жылғы 2019 жылғы 13 ақпандағы № 67 ж</w:t>
      </w:r>
      <w:r w:rsidR="006A79E3" w:rsidRPr="00971BF5">
        <w:rPr>
          <w:rFonts w:ascii="Times New Roman" w:hAnsi="Times New Roman" w:cs="Times New Roman"/>
          <w:sz w:val="28"/>
          <w:szCs w:val="28"/>
          <w:lang w:val="kk-KZ"/>
        </w:rPr>
        <w:t xml:space="preserve">еткізу шарттарына сәйкес </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HEAVEN АЅТ</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ЖШС және </w:t>
      </w:r>
      <w:r w:rsidRPr="00971BF5">
        <w:rPr>
          <w:rFonts w:ascii="Times New Roman" w:hAnsi="Times New Roman" w:cs="Times New Roman"/>
          <w:sz w:val="28"/>
          <w:szCs w:val="28"/>
          <w:lang w:val="kk-KZ"/>
        </w:rPr>
        <w:lastRenderedPageBreak/>
        <w:t>«</w:t>
      </w:r>
      <w:r w:rsidR="006A79E3" w:rsidRPr="00971BF5">
        <w:rPr>
          <w:rFonts w:ascii="Times New Roman" w:hAnsi="Times New Roman" w:cs="Times New Roman"/>
          <w:sz w:val="28"/>
          <w:szCs w:val="28"/>
          <w:lang w:val="kk-KZ"/>
        </w:rPr>
        <w:t>ЮТА</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ЖШС </w:t>
      </w:r>
      <w:r w:rsidR="005023F3" w:rsidRPr="00971BF5">
        <w:rPr>
          <w:rFonts w:ascii="Times New Roman" w:hAnsi="Times New Roman" w:cs="Times New Roman"/>
          <w:sz w:val="28"/>
          <w:szCs w:val="28"/>
          <w:lang w:val="kk-KZ"/>
        </w:rPr>
        <w:t xml:space="preserve">комбинатқа ауыл шаруашылығының өнімін (2018 жылғы егіннің 4-сыныптағы бидайды және 3 -сыныптағы   бұршақты) жеткізуге  </w:t>
      </w:r>
      <w:r w:rsidR="006A79E3" w:rsidRPr="00971BF5">
        <w:rPr>
          <w:rFonts w:ascii="Times New Roman" w:hAnsi="Times New Roman" w:cs="Times New Roman"/>
          <w:sz w:val="28"/>
          <w:szCs w:val="28"/>
          <w:lang w:val="kk-KZ"/>
        </w:rPr>
        <w:t xml:space="preserve">міндеттеме алды. </w:t>
      </w:r>
      <w:r w:rsidR="00873FD8" w:rsidRPr="00971BF5">
        <w:rPr>
          <w:rFonts w:ascii="Times New Roman" w:hAnsi="Times New Roman" w:cs="Times New Roman"/>
          <w:sz w:val="28"/>
          <w:szCs w:val="28"/>
          <w:lang w:val="kk-KZ"/>
        </w:rPr>
        <w:t xml:space="preserve">Өнім берушілер </w:t>
      </w:r>
      <w:r w:rsidR="005023F3" w:rsidRPr="00971BF5">
        <w:rPr>
          <w:rFonts w:ascii="Times New Roman" w:hAnsi="Times New Roman" w:cs="Times New Roman"/>
          <w:sz w:val="28"/>
          <w:szCs w:val="28"/>
          <w:lang w:val="kk-KZ"/>
        </w:rPr>
        <w:t xml:space="preserve"> т</w:t>
      </w:r>
      <w:r w:rsidR="006A79E3" w:rsidRPr="00971BF5">
        <w:rPr>
          <w:rFonts w:ascii="Times New Roman" w:hAnsi="Times New Roman" w:cs="Times New Roman"/>
          <w:sz w:val="28"/>
          <w:szCs w:val="28"/>
          <w:lang w:val="kk-KZ"/>
        </w:rPr>
        <w:t>ауарды жеткізу</w:t>
      </w:r>
      <w:r w:rsidR="005023F3" w:rsidRPr="00971BF5">
        <w:rPr>
          <w:rFonts w:ascii="Times New Roman" w:hAnsi="Times New Roman" w:cs="Times New Roman"/>
          <w:sz w:val="28"/>
          <w:szCs w:val="28"/>
          <w:lang w:val="kk-KZ"/>
        </w:rPr>
        <w:t>ді</w:t>
      </w:r>
      <w:r w:rsidR="00B17EF1"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өз күшімен </w:t>
      </w:r>
      <w:r w:rsidR="005023F3" w:rsidRPr="00971BF5">
        <w:rPr>
          <w:rFonts w:ascii="Times New Roman" w:hAnsi="Times New Roman" w:cs="Times New Roman"/>
          <w:sz w:val="28"/>
          <w:szCs w:val="28"/>
          <w:lang w:val="kk-KZ"/>
        </w:rPr>
        <w:t xml:space="preserve">автомобиль көлігімен </w:t>
      </w:r>
      <w:r w:rsidR="006A79E3" w:rsidRPr="00971BF5">
        <w:rPr>
          <w:rFonts w:ascii="Times New Roman" w:hAnsi="Times New Roman" w:cs="Times New Roman"/>
          <w:sz w:val="28"/>
          <w:szCs w:val="28"/>
          <w:lang w:val="kk-KZ"/>
        </w:rPr>
        <w:t>және өз есебінен жүзеге асырады,</w:t>
      </w:r>
      <w:r w:rsidR="00B17EF1"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ал тауар </w:t>
      </w:r>
      <w:r w:rsidR="005023F3" w:rsidRPr="00971BF5">
        <w:rPr>
          <w:rFonts w:ascii="Times New Roman" w:hAnsi="Times New Roman" w:cs="Times New Roman"/>
          <w:sz w:val="28"/>
          <w:szCs w:val="28"/>
          <w:lang w:val="kk-KZ"/>
        </w:rPr>
        <w:t>шарт</w:t>
      </w:r>
      <w:r w:rsidR="00853A9A" w:rsidRPr="00971BF5">
        <w:rPr>
          <w:rFonts w:ascii="Times New Roman" w:hAnsi="Times New Roman" w:cs="Times New Roman"/>
          <w:sz w:val="28"/>
          <w:szCs w:val="28"/>
          <w:lang w:val="kk-KZ"/>
        </w:rPr>
        <w:t>тардың</w:t>
      </w:r>
      <w:r w:rsidR="005023F3" w:rsidRPr="00971BF5">
        <w:rPr>
          <w:rFonts w:ascii="Times New Roman" w:hAnsi="Times New Roman" w:cs="Times New Roman"/>
          <w:sz w:val="28"/>
          <w:szCs w:val="28"/>
          <w:lang w:val="kk-KZ"/>
        </w:rPr>
        <w:t xml:space="preserve"> 3.2.3- </w:t>
      </w:r>
      <w:r w:rsidR="006A79E3" w:rsidRPr="00971BF5">
        <w:rPr>
          <w:rFonts w:ascii="Times New Roman" w:hAnsi="Times New Roman" w:cs="Times New Roman"/>
          <w:sz w:val="28"/>
          <w:szCs w:val="28"/>
          <w:lang w:val="kk-KZ"/>
        </w:rPr>
        <w:t>тарма</w:t>
      </w:r>
      <w:r w:rsidR="005023F3" w:rsidRPr="00971BF5">
        <w:rPr>
          <w:rFonts w:ascii="Times New Roman" w:hAnsi="Times New Roman" w:cs="Times New Roman"/>
          <w:sz w:val="28"/>
          <w:szCs w:val="28"/>
          <w:lang w:val="kk-KZ"/>
        </w:rPr>
        <w:t xml:space="preserve">ғына </w:t>
      </w:r>
      <w:r w:rsidR="006A79E3" w:rsidRPr="00971BF5">
        <w:rPr>
          <w:rFonts w:ascii="Times New Roman" w:hAnsi="Times New Roman" w:cs="Times New Roman"/>
          <w:sz w:val="28"/>
          <w:szCs w:val="28"/>
          <w:lang w:val="kk-KZ"/>
        </w:rPr>
        <w:t>сәйкес мынадай құжаттармен</w:t>
      </w:r>
      <w:r w:rsidR="005023F3" w:rsidRPr="00971BF5">
        <w:rPr>
          <w:rFonts w:ascii="Times New Roman" w:hAnsi="Times New Roman" w:cs="Times New Roman"/>
          <w:sz w:val="28"/>
          <w:szCs w:val="28"/>
          <w:lang w:val="kk-KZ"/>
        </w:rPr>
        <w:t xml:space="preserve"> жөнелтіледі</w:t>
      </w:r>
      <w:r w:rsidR="006A79E3" w:rsidRPr="00971BF5">
        <w:rPr>
          <w:rFonts w:ascii="Times New Roman" w:hAnsi="Times New Roman" w:cs="Times New Roman"/>
          <w:sz w:val="28"/>
          <w:szCs w:val="28"/>
          <w:lang w:val="kk-KZ"/>
        </w:rPr>
        <w:t>: шот-фактура, тауар-көлік жүкқұжаты және өнім сапасының сертификаты / паспорты.</w:t>
      </w:r>
      <w:r w:rsidR="005023F3" w:rsidRPr="00971BF5">
        <w:rPr>
          <w:rFonts w:ascii="Times New Roman" w:hAnsi="Times New Roman" w:cs="Times New Roman"/>
          <w:sz w:val="28"/>
          <w:szCs w:val="28"/>
          <w:lang w:val="kk-KZ"/>
        </w:rPr>
        <w:t xml:space="preserve"> </w:t>
      </w:r>
    </w:p>
    <w:p w14:paraId="5CC832A9" w14:textId="77777777" w:rsidR="006A79E3" w:rsidRPr="00971BF5" w:rsidRDefault="00FF43CE"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Шарттардың 3.4-тармағына</w:t>
      </w:r>
      <w:r w:rsidR="006A79E3" w:rsidRPr="00971BF5">
        <w:rPr>
          <w:rFonts w:ascii="Times New Roman" w:hAnsi="Times New Roman" w:cs="Times New Roman"/>
          <w:sz w:val="28"/>
          <w:szCs w:val="28"/>
          <w:lang w:val="kk-KZ"/>
        </w:rPr>
        <w:t xml:space="preserve"> сәйкес тауарды қабылдау</w:t>
      </w:r>
      <w:r w:rsidR="006D23B5"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қос</w:t>
      </w:r>
      <w:r w:rsidRPr="00971BF5">
        <w:rPr>
          <w:rFonts w:ascii="Times New Roman" w:hAnsi="Times New Roman" w:cs="Times New Roman"/>
          <w:sz w:val="28"/>
          <w:szCs w:val="28"/>
          <w:lang w:val="kk-KZ"/>
        </w:rPr>
        <w:t>а берілген сертификат-паспорты бойынша</w:t>
      </w:r>
      <w:r w:rsidR="006A79E3" w:rsidRPr="00971BF5">
        <w:rPr>
          <w:rFonts w:ascii="Times New Roman" w:hAnsi="Times New Roman" w:cs="Times New Roman"/>
          <w:sz w:val="28"/>
          <w:szCs w:val="28"/>
          <w:lang w:val="kk-KZ"/>
        </w:rPr>
        <w:t xml:space="preserve"> жүзеге асырылады.</w:t>
      </w:r>
      <w:r w:rsidR="006D23B5"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Есептік (бухгалтерлік) құжаттаманы жүргізу тәртібі</w:t>
      </w:r>
      <w:r w:rsidR="006D23B5"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бухгалтерлік есеп </w:t>
      </w:r>
      <w:r w:rsidRPr="00971BF5">
        <w:rPr>
          <w:rFonts w:ascii="Times New Roman" w:hAnsi="Times New Roman" w:cs="Times New Roman"/>
          <w:sz w:val="28"/>
          <w:szCs w:val="28"/>
          <w:lang w:val="kk-KZ"/>
        </w:rPr>
        <w:t>пен</w:t>
      </w:r>
      <w:r w:rsidR="006A79E3" w:rsidRPr="00971BF5">
        <w:rPr>
          <w:rFonts w:ascii="Times New Roman" w:hAnsi="Times New Roman" w:cs="Times New Roman"/>
          <w:sz w:val="28"/>
          <w:szCs w:val="28"/>
          <w:lang w:val="kk-KZ"/>
        </w:rPr>
        <w:t xml:space="preserve"> қаржылық есеп</w:t>
      </w:r>
      <w:r w:rsidRPr="00971BF5">
        <w:rPr>
          <w:rFonts w:ascii="Times New Roman" w:hAnsi="Times New Roman" w:cs="Times New Roman"/>
          <w:sz w:val="28"/>
          <w:szCs w:val="28"/>
          <w:lang w:val="kk-KZ"/>
        </w:rPr>
        <w:t>тілік туралы заңнамада</w:t>
      </w:r>
      <w:r w:rsidR="006A79E3" w:rsidRPr="00971BF5">
        <w:rPr>
          <w:rFonts w:ascii="Times New Roman" w:hAnsi="Times New Roman" w:cs="Times New Roman"/>
          <w:sz w:val="28"/>
          <w:szCs w:val="28"/>
          <w:lang w:val="kk-KZ"/>
        </w:rPr>
        <w:t xml:space="preserve"> белгіленеді.</w:t>
      </w:r>
    </w:p>
    <w:p w14:paraId="5CC832AA" w14:textId="77777777" w:rsidR="006A79E3" w:rsidRPr="00971BF5" w:rsidRDefault="00FF43CE"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«Бухгалтерлiк есеп пен қаржылық есептiлiк туралы»</w:t>
      </w:r>
      <w:r w:rsidR="006A79E3" w:rsidRPr="00971BF5">
        <w:rPr>
          <w:rFonts w:ascii="Times New Roman" w:hAnsi="Times New Roman" w:cs="Times New Roman"/>
          <w:sz w:val="28"/>
          <w:szCs w:val="28"/>
          <w:lang w:val="kk-KZ"/>
        </w:rPr>
        <w:t xml:space="preserve"> Заңның 7-бабының 1-тармағына сәйкес бухгалтерлік құжаттамаға бастапқы құжаттар, бухгалтерлік есеп тіркелімдері, қаржылық есептілік және есеп саясаты кіреді. Бухгалтерлік жазбалар бастапқы құжаттар негізінде жүргізіледі.</w:t>
      </w:r>
    </w:p>
    <w:p w14:paraId="5CC832AB" w14:textId="77777777" w:rsidR="006A79E3" w:rsidRPr="00971BF5" w:rsidRDefault="00FF43CE"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Іс материалдары бойынша</w:t>
      </w:r>
      <w:r w:rsidR="006A79E3"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«HEAVEN АЅТ» ЖШС және «ЮТА» ЖШС ұсынған </w:t>
      </w:r>
      <w:r w:rsidR="006A79E3" w:rsidRPr="00971BF5">
        <w:rPr>
          <w:rFonts w:ascii="Times New Roman" w:hAnsi="Times New Roman" w:cs="Times New Roman"/>
          <w:sz w:val="28"/>
          <w:szCs w:val="28"/>
          <w:lang w:val="kk-KZ"/>
        </w:rPr>
        <w:t>б</w:t>
      </w:r>
      <w:r w:rsidR="006D23B5" w:rsidRPr="00971BF5">
        <w:rPr>
          <w:rFonts w:ascii="Times New Roman" w:hAnsi="Times New Roman" w:cs="Times New Roman"/>
          <w:sz w:val="28"/>
          <w:szCs w:val="28"/>
          <w:lang w:val="kk-KZ"/>
        </w:rPr>
        <w:t xml:space="preserve">арлық бастапқы құжаттар  </w:t>
      </w:r>
      <w:r w:rsidR="006A79E3"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«Бухгалтерлiк есеп пен қаржылық есептiлiк туралы» Заңның 7-бабының</w:t>
      </w:r>
      <w:r w:rsidR="006A79E3" w:rsidRPr="00971BF5">
        <w:rPr>
          <w:rFonts w:ascii="Times New Roman" w:hAnsi="Times New Roman" w:cs="Times New Roman"/>
          <w:sz w:val="28"/>
          <w:szCs w:val="28"/>
          <w:lang w:val="kk-KZ"/>
        </w:rPr>
        <w:t xml:space="preserve"> талаптарына сәйкес</w:t>
      </w:r>
      <w:r w:rsidRPr="00971BF5">
        <w:rPr>
          <w:rFonts w:ascii="Times New Roman" w:hAnsi="Times New Roman" w:cs="Times New Roman"/>
          <w:sz w:val="28"/>
          <w:szCs w:val="28"/>
          <w:lang w:val="kk-KZ"/>
        </w:rPr>
        <w:t xml:space="preserve"> келеді</w:t>
      </w:r>
      <w:r w:rsidR="006A79E3" w:rsidRPr="00971BF5">
        <w:rPr>
          <w:rFonts w:ascii="Times New Roman" w:hAnsi="Times New Roman" w:cs="Times New Roman"/>
          <w:sz w:val="28"/>
          <w:szCs w:val="28"/>
          <w:lang w:val="kk-KZ"/>
        </w:rPr>
        <w:t>.</w:t>
      </w:r>
    </w:p>
    <w:p w14:paraId="5CC832AC" w14:textId="77777777" w:rsidR="006A79E3" w:rsidRPr="00971BF5" w:rsidRDefault="00E113F6"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Талап қоюшы  </w:t>
      </w:r>
      <w:r w:rsidR="00FF43CE" w:rsidRPr="00971BF5">
        <w:rPr>
          <w:rFonts w:ascii="Times New Roman" w:hAnsi="Times New Roman" w:cs="Times New Roman"/>
          <w:sz w:val="28"/>
          <w:szCs w:val="28"/>
          <w:lang w:val="kk-KZ"/>
        </w:rPr>
        <w:t xml:space="preserve">мына </w:t>
      </w:r>
      <w:r w:rsidR="006A79E3" w:rsidRPr="00971BF5">
        <w:rPr>
          <w:rFonts w:ascii="Times New Roman" w:hAnsi="Times New Roman" w:cs="Times New Roman"/>
          <w:sz w:val="28"/>
          <w:szCs w:val="28"/>
          <w:lang w:val="kk-KZ"/>
        </w:rPr>
        <w:t>дәлелде</w:t>
      </w:r>
      <w:r w:rsidR="00FF43CE" w:rsidRPr="00971BF5">
        <w:rPr>
          <w:rFonts w:ascii="Times New Roman" w:hAnsi="Times New Roman" w:cs="Times New Roman"/>
          <w:sz w:val="28"/>
          <w:szCs w:val="28"/>
          <w:lang w:val="kk-KZ"/>
        </w:rPr>
        <w:t>мелерді ұсынған</w:t>
      </w:r>
      <w:r w:rsidR="006A79E3" w:rsidRPr="00971BF5">
        <w:rPr>
          <w:rFonts w:ascii="Times New Roman" w:hAnsi="Times New Roman" w:cs="Times New Roman"/>
          <w:sz w:val="28"/>
          <w:szCs w:val="28"/>
          <w:lang w:val="kk-KZ"/>
        </w:rPr>
        <w:t>:</w:t>
      </w:r>
    </w:p>
    <w:p w14:paraId="5CC832AD" w14:textId="77777777" w:rsidR="006A79E3" w:rsidRPr="00971BF5" w:rsidRDefault="00FF43CE" w:rsidP="001544C1">
      <w:pPr>
        <w:pStyle w:val="a3"/>
        <w:tabs>
          <w:tab w:val="left" w:pos="-142"/>
          <w:tab w:val="left" w:pos="0"/>
          <w:tab w:val="left" w:pos="142"/>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w:t>
      </w:r>
      <w:r w:rsidR="006A79E3" w:rsidRPr="00971BF5">
        <w:rPr>
          <w:rFonts w:ascii="Times New Roman" w:hAnsi="Times New Roman" w:cs="Times New Roman"/>
          <w:sz w:val="28"/>
          <w:szCs w:val="28"/>
          <w:lang w:val="kk-KZ"/>
        </w:rPr>
        <w:t>орта</w:t>
      </w:r>
      <w:r w:rsidRPr="00971BF5">
        <w:rPr>
          <w:rFonts w:ascii="Times New Roman" w:hAnsi="Times New Roman" w:cs="Times New Roman"/>
          <w:sz w:val="28"/>
          <w:szCs w:val="28"/>
          <w:lang w:val="kk-KZ"/>
        </w:rPr>
        <w:t>ша тәуліктік журнал (машиналар)»</w:t>
      </w:r>
      <w:r w:rsidR="006A79E3"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онда </w:t>
      </w:r>
      <w:r w:rsidRPr="00971BF5">
        <w:rPr>
          <w:rFonts w:ascii="Times New Roman" w:hAnsi="Times New Roman" w:cs="Times New Roman"/>
          <w:sz w:val="28"/>
          <w:szCs w:val="28"/>
          <w:lang w:val="kk-KZ"/>
        </w:rPr>
        <w:t xml:space="preserve">«HEAVEN АЅТ» ЖШС мен «ЮТА» ЖШС-ның атынан </w:t>
      </w:r>
      <w:r w:rsidR="00873FD8" w:rsidRPr="00971BF5">
        <w:rPr>
          <w:rFonts w:ascii="Times New Roman" w:hAnsi="Times New Roman" w:cs="Times New Roman"/>
          <w:sz w:val="28"/>
          <w:szCs w:val="28"/>
          <w:lang w:val="kk-KZ"/>
        </w:rPr>
        <w:t xml:space="preserve">өнім берушілер </w:t>
      </w:r>
      <w:r w:rsidR="006A79E3" w:rsidRPr="00971BF5">
        <w:rPr>
          <w:rFonts w:ascii="Times New Roman" w:hAnsi="Times New Roman" w:cs="Times New Roman"/>
          <w:sz w:val="28"/>
          <w:szCs w:val="28"/>
          <w:lang w:val="kk-KZ"/>
        </w:rPr>
        <w:t xml:space="preserve"> өз күштерімен және өз есебінен </w:t>
      </w:r>
      <w:r w:rsidRPr="00971BF5">
        <w:rPr>
          <w:rFonts w:ascii="Times New Roman" w:hAnsi="Times New Roman" w:cs="Times New Roman"/>
          <w:sz w:val="28"/>
          <w:szCs w:val="28"/>
          <w:lang w:val="kk-KZ"/>
        </w:rPr>
        <w:t xml:space="preserve">автомобиль көлігімен </w:t>
      </w:r>
      <w:r w:rsidR="006A79E3" w:rsidRPr="00971BF5">
        <w:rPr>
          <w:rFonts w:ascii="Times New Roman" w:hAnsi="Times New Roman" w:cs="Times New Roman"/>
          <w:sz w:val="28"/>
          <w:szCs w:val="28"/>
          <w:lang w:val="kk-KZ"/>
        </w:rPr>
        <w:t xml:space="preserve">комбинатқа бидай мен бұршақ түріндегі ауыл шаруашылығы өнімдерін жеткізгені көрсетілген. Журналда тауардың массасы, түрі, кіші түрі, </w:t>
      </w:r>
      <w:r w:rsidRPr="00971BF5">
        <w:rPr>
          <w:rFonts w:ascii="Times New Roman" w:hAnsi="Times New Roman" w:cs="Times New Roman"/>
          <w:sz w:val="28"/>
          <w:szCs w:val="28"/>
          <w:lang w:val="kk-KZ"/>
        </w:rPr>
        <w:t>сыныбы</w:t>
      </w:r>
      <w:r w:rsidR="006A79E3" w:rsidRPr="00971BF5">
        <w:rPr>
          <w:rFonts w:ascii="Times New Roman" w:hAnsi="Times New Roman" w:cs="Times New Roman"/>
          <w:sz w:val="28"/>
          <w:szCs w:val="28"/>
          <w:lang w:val="kk-KZ"/>
        </w:rPr>
        <w:t>, ылғалдылығы, табиғаты, арамшөптер қоспасы көрсетілген;</w:t>
      </w:r>
      <w:r w:rsidRPr="00971BF5">
        <w:rPr>
          <w:rFonts w:ascii="Times New Roman" w:hAnsi="Times New Roman" w:cs="Times New Roman"/>
          <w:sz w:val="28"/>
          <w:szCs w:val="28"/>
          <w:lang w:val="kk-KZ"/>
        </w:rPr>
        <w:t xml:space="preserve"> </w:t>
      </w:r>
    </w:p>
    <w:p w14:paraId="5CC832AE" w14:textId="77777777" w:rsidR="006A79E3" w:rsidRPr="00971BF5" w:rsidRDefault="00FF43CE" w:rsidP="001544C1">
      <w:pPr>
        <w:pStyle w:val="a3"/>
        <w:tabs>
          <w:tab w:val="left" w:pos="-2410"/>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К</w:t>
      </w:r>
      <w:r w:rsidR="006A79E3" w:rsidRPr="00971BF5">
        <w:rPr>
          <w:rFonts w:ascii="Times New Roman" w:hAnsi="Times New Roman" w:cs="Times New Roman"/>
          <w:sz w:val="28"/>
          <w:szCs w:val="28"/>
          <w:lang w:val="kk-KZ"/>
        </w:rPr>
        <w:t>омбинат</w:t>
      </w:r>
      <w:r w:rsidRPr="00971BF5">
        <w:rPr>
          <w:rFonts w:ascii="Times New Roman" w:hAnsi="Times New Roman" w:cs="Times New Roman"/>
          <w:sz w:val="28"/>
          <w:szCs w:val="28"/>
          <w:lang w:val="kk-KZ"/>
        </w:rPr>
        <w:t>тың</w:t>
      </w:r>
      <w:r w:rsidR="006A79E3" w:rsidRPr="00971BF5">
        <w:rPr>
          <w:rFonts w:ascii="Times New Roman" w:hAnsi="Times New Roman" w:cs="Times New Roman"/>
          <w:sz w:val="28"/>
          <w:szCs w:val="28"/>
          <w:lang w:val="kk-KZ"/>
        </w:rPr>
        <w:t xml:space="preserve"> автомашиналарын тіркеу жу</w:t>
      </w:r>
      <w:r w:rsidR="00825D9C" w:rsidRPr="00971BF5">
        <w:rPr>
          <w:rFonts w:ascii="Times New Roman" w:hAnsi="Times New Roman" w:cs="Times New Roman"/>
          <w:sz w:val="28"/>
          <w:szCs w:val="28"/>
          <w:lang w:val="kk-KZ"/>
        </w:rPr>
        <w:t xml:space="preserve">рналы, онда </w:t>
      </w:r>
      <w:r w:rsidRPr="00971BF5">
        <w:rPr>
          <w:rFonts w:ascii="Times New Roman" w:hAnsi="Times New Roman" w:cs="Times New Roman"/>
          <w:sz w:val="28"/>
          <w:szCs w:val="28"/>
          <w:lang w:val="kk-KZ"/>
        </w:rPr>
        <w:t xml:space="preserve">қай </w:t>
      </w:r>
      <w:r w:rsidR="00873FD8" w:rsidRPr="00971BF5">
        <w:rPr>
          <w:rFonts w:ascii="Times New Roman" w:hAnsi="Times New Roman" w:cs="Times New Roman"/>
          <w:sz w:val="28"/>
          <w:szCs w:val="28"/>
          <w:lang w:val="kk-KZ"/>
        </w:rPr>
        <w:t>өнім берушінің</w:t>
      </w:r>
      <w:r w:rsidRPr="00971BF5">
        <w:rPr>
          <w:rFonts w:ascii="Times New Roman" w:hAnsi="Times New Roman" w:cs="Times New Roman"/>
          <w:sz w:val="28"/>
          <w:szCs w:val="28"/>
          <w:lang w:val="kk-KZ"/>
        </w:rPr>
        <w:t xml:space="preserve"> </w:t>
      </w:r>
      <w:r w:rsidR="00D75763" w:rsidRPr="00971BF5">
        <w:rPr>
          <w:rFonts w:ascii="Times New Roman" w:hAnsi="Times New Roman" w:cs="Times New Roman"/>
          <w:sz w:val="28"/>
          <w:szCs w:val="28"/>
          <w:lang w:val="kk-KZ"/>
        </w:rPr>
        <w:t>қандай</w:t>
      </w:r>
      <w:r w:rsidR="00825D9C" w:rsidRPr="00971BF5">
        <w:rPr>
          <w:rFonts w:ascii="Times New Roman" w:hAnsi="Times New Roman" w:cs="Times New Roman"/>
          <w:sz w:val="28"/>
          <w:szCs w:val="28"/>
          <w:lang w:val="kk-KZ"/>
        </w:rPr>
        <w:t xml:space="preserve"> </w:t>
      </w:r>
      <w:r w:rsidR="00D75763" w:rsidRPr="00971BF5">
        <w:rPr>
          <w:rFonts w:ascii="Times New Roman" w:hAnsi="Times New Roman" w:cs="Times New Roman"/>
          <w:sz w:val="28"/>
          <w:szCs w:val="28"/>
          <w:lang w:val="kk-KZ"/>
        </w:rPr>
        <w:t xml:space="preserve">автокөлігі Комбинаттың аумағына кіргүені </w:t>
      </w:r>
      <w:r w:rsidR="00825D9C" w:rsidRPr="00971BF5">
        <w:rPr>
          <w:rFonts w:ascii="Times New Roman" w:hAnsi="Times New Roman" w:cs="Times New Roman"/>
          <w:sz w:val="28"/>
          <w:szCs w:val="28"/>
          <w:lang w:val="kk-KZ"/>
        </w:rPr>
        <w:t>көрсетілген</w:t>
      </w:r>
      <w:r w:rsidR="006A79E3" w:rsidRPr="00971BF5">
        <w:rPr>
          <w:rFonts w:ascii="Times New Roman" w:hAnsi="Times New Roman" w:cs="Times New Roman"/>
          <w:sz w:val="28"/>
          <w:szCs w:val="28"/>
          <w:lang w:val="kk-KZ"/>
        </w:rPr>
        <w:t>,</w:t>
      </w:r>
      <w:r w:rsidR="00825D9C" w:rsidRPr="00971BF5">
        <w:rPr>
          <w:rFonts w:ascii="Times New Roman" w:hAnsi="Times New Roman" w:cs="Times New Roman"/>
          <w:sz w:val="28"/>
          <w:szCs w:val="28"/>
          <w:lang w:val="kk-KZ"/>
        </w:rPr>
        <w:t xml:space="preserve"> </w:t>
      </w:r>
      <w:r w:rsidR="00D75763" w:rsidRPr="00971BF5">
        <w:rPr>
          <w:rFonts w:ascii="Times New Roman" w:hAnsi="Times New Roman" w:cs="Times New Roman"/>
          <w:sz w:val="28"/>
          <w:szCs w:val="28"/>
          <w:lang w:val="kk-KZ"/>
        </w:rPr>
        <w:t>автомобильдің</w:t>
      </w:r>
      <w:r w:rsidR="006A79E3" w:rsidRPr="00971BF5">
        <w:rPr>
          <w:rFonts w:ascii="Times New Roman" w:hAnsi="Times New Roman" w:cs="Times New Roman"/>
          <w:sz w:val="28"/>
          <w:szCs w:val="28"/>
          <w:lang w:val="kk-KZ"/>
        </w:rPr>
        <w:t xml:space="preserve"> мемлекеттік тіркеу нөмірі мен</w:t>
      </w:r>
      <w:r w:rsidR="00D75763" w:rsidRPr="00971BF5">
        <w:rPr>
          <w:rFonts w:ascii="Times New Roman" w:hAnsi="Times New Roman" w:cs="Times New Roman"/>
          <w:sz w:val="28"/>
          <w:szCs w:val="28"/>
          <w:lang w:val="kk-KZ"/>
        </w:rPr>
        <w:t xml:space="preserve"> тауардың</w:t>
      </w:r>
      <w:r w:rsidR="006A79E3" w:rsidRPr="00971BF5">
        <w:rPr>
          <w:rFonts w:ascii="Times New Roman" w:hAnsi="Times New Roman" w:cs="Times New Roman"/>
          <w:sz w:val="28"/>
          <w:szCs w:val="28"/>
          <w:lang w:val="kk-KZ"/>
        </w:rPr>
        <w:t xml:space="preserve"> салмағы көрсетілген;</w:t>
      </w:r>
    </w:p>
    <w:p w14:paraId="5CC832AF" w14:textId="77777777" w:rsidR="006A79E3" w:rsidRPr="00971BF5" w:rsidRDefault="00D7576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«HEAVEN АЅТ» ЖШС және «ЮТА» ЖШС бойынша  бөлініп тоннажда</w:t>
      </w:r>
      <w:r w:rsidR="006A79E3" w:rsidRPr="00971BF5">
        <w:rPr>
          <w:rFonts w:ascii="Times New Roman" w:hAnsi="Times New Roman" w:cs="Times New Roman"/>
          <w:sz w:val="28"/>
          <w:szCs w:val="28"/>
          <w:lang w:val="kk-KZ"/>
        </w:rPr>
        <w:t xml:space="preserve"> автомашинал</w:t>
      </w:r>
      <w:r w:rsidR="00825D9C" w:rsidRPr="00971BF5">
        <w:rPr>
          <w:rFonts w:ascii="Times New Roman" w:hAnsi="Times New Roman" w:cs="Times New Roman"/>
          <w:sz w:val="28"/>
          <w:szCs w:val="28"/>
          <w:lang w:val="kk-KZ"/>
        </w:rPr>
        <w:t>ар мен шикізатты тіркеу журналы</w:t>
      </w:r>
      <w:r w:rsidR="006A79E3" w:rsidRPr="00971BF5">
        <w:rPr>
          <w:rFonts w:ascii="Times New Roman" w:hAnsi="Times New Roman" w:cs="Times New Roman"/>
          <w:sz w:val="28"/>
          <w:szCs w:val="28"/>
          <w:lang w:val="kk-KZ"/>
        </w:rPr>
        <w:t xml:space="preserve">, онда </w:t>
      </w:r>
      <w:r w:rsidRPr="00971BF5">
        <w:rPr>
          <w:rFonts w:ascii="Times New Roman" w:hAnsi="Times New Roman" w:cs="Times New Roman"/>
          <w:sz w:val="28"/>
          <w:szCs w:val="28"/>
          <w:lang w:val="kk-KZ"/>
        </w:rPr>
        <w:t xml:space="preserve">Комбинаттың аумағына кірген </w:t>
      </w:r>
      <w:r w:rsidR="006A79E3" w:rsidRPr="00971BF5">
        <w:rPr>
          <w:rFonts w:ascii="Times New Roman" w:hAnsi="Times New Roman" w:cs="Times New Roman"/>
          <w:sz w:val="28"/>
          <w:szCs w:val="28"/>
          <w:lang w:val="kk-KZ"/>
        </w:rPr>
        <w:t>автокөлік</w:t>
      </w:r>
      <w:r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шикізат және тауардың салмағы </w:t>
      </w:r>
      <w:r w:rsidR="006A79E3" w:rsidRPr="00971BF5">
        <w:rPr>
          <w:rFonts w:ascii="Times New Roman" w:hAnsi="Times New Roman" w:cs="Times New Roman"/>
          <w:sz w:val="28"/>
          <w:szCs w:val="28"/>
          <w:lang w:val="kk-KZ"/>
        </w:rPr>
        <w:t>көрсетілген</w:t>
      </w:r>
      <w:r w:rsidRPr="00971BF5">
        <w:rPr>
          <w:rFonts w:ascii="Times New Roman" w:hAnsi="Times New Roman" w:cs="Times New Roman"/>
          <w:sz w:val="28"/>
          <w:szCs w:val="28"/>
          <w:lang w:val="kk-KZ"/>
        </w:rPr>
        <w:t>.</w:t>
      </w:r>
      <w:r w:rsidR="00C2110F"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 xml:space="preserve">Тауарларды жеткізу кезінде аталған </w:t>
      </w:r>
      <w:r w:rsidR="00873FD8" w:rsidRPr="00971BF5">
        <w:rPr>
          <w:rFonts w:ascii="Times New Roman" w:hAnsi="Times New Roman" w:cs="Times New Roman"/>
          <w:sz w:val="28"/>
          <w:szCs w:val="28"/>
          <w:lang w:val="kk-KZ"/>
        </w:rPr>
        <w:t xml:space="preserve">өнім берушілер </w:t>
      </w:r>
      <w:r w:rsidR="006A79E3" w:rsidRPr="00971BF5">
        <w:rPr>
          <w:rFonts w:ascii="Times New Roman" w:hAnsi="Times New Roman" w:cs="Times New Roman"/>
          <w:sz w:val="28"/>
          <w:szCs w:val="28"/>
          <w:lang w:val="kk-KZ"/>
        </w:rPr>
        <w:t>ҚҚС бойынша тіркеу есебінде</w:t>
      </w:r>
      <w:r w:rsidR="00C2110F" w:rsidRPr="00971BF5">
        <w:rPr>
          <w:rFonts w:ascii="Times New Roman" w:hAnsi="Times New Roman" w:cs="Times New Roman"/>
          <w:sz w:val="28"/>
          <w:szCs w:val="28"/>
          <w:lang w:val="kk-KZ"/>
        </w:rPr>
        <w:t xml:space="preserve"> тұрған </w:t>
      </w:r>
      <w:r w:rsidR="006A79E3" w:rsidRPr="00971BF5">
        <w:rPr>
          <w:rFonts w:ascii="Times New Roman" w:hAnsi="Times New Roman" w:cs="Times New Roman"/>
          <w:sz w:val="28"/>
          <w:szCs w:val="28"/>
          <w:lang w:val="kk-KZ"/>
        </w:rPr>
        <w:t>және шо</w:t>
      </w:r>
      <w:r w:rsidR="00C2110F" w:rsidRPr="00971BF5">
        <w:rPr>
          <w:rFonts w:ascii="Times New Roman" w:hAnsi="Times New Roman" w:cs="Times New Roman"/>
          <w:sz w:val="28"/>
          <w:szCs w:val="28"/>
          <w:lang w:val="kk-KZ"/>
        </w:rPr>
        <w:t>т-фактуралар заңды түрде жазған</w:t>
      </w:r>
      <w:r w:rsidR="006A79E3" w:rsidRPr="00971BF5">
        <w:rPr>
          <w:rFonts w:ascii="Times New Roman" w:hAnsi="Times New Roman" w:cs="Times New Roman"/>
          <w:sz w:val="28"/>
          <w:szCs w:val="28"/>
          <w:lang w:val="kk-KZ"/>
        </w:rPr>
        <w:t>.</w:t>
      </w:r>
    </w:p>
    <w:p w14:paraId="5CC832B0"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Осылайша, жергілікті соттардың пікірінше, Комбинат салық органына жеткілікті бастапқы бухгалтерлік құжаттарды, атап айтқанда, жүкқұжаттарды</w:t>
      </w:r>
      <w:r w:rsidR="00990E49"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w:t>
      </w:r>
      <w:r w:rsidR="00990E49" w:rsidRPr="00971BF5">
        <w:rPr>
          <w:rFonts w:ascii="Times New Roman" w:hAnsi="Times New Roman" w:cs="Times New Roman"/>
          <w:sz w:val="28"/>
          <w:szCs w:val="28"/>
          <w:lang w:val="kk-KZ"/>
        </w:rPr>
        <w:t xml:space="preserve">талап қоюшының   әртүрлі қызметтері  тауарды қабылдау туралы белгілерді  (мөртаңба және өлшеу қызметі қызметкерінің қолы, зертхана қызметкерінің қолы, шот-фактуралар)  әрқайсысына қойған  жүкқұжаттарын </w:t>
      </w:r>
      <w:r w:rsidRPr="00971BF5">
        <w:rPr>
          <w:rFonts w:ascii="Times New Roman" w:hAnsi="Times New Roman" w:cs="Times New Roman"/>
          <w:sz w:val="28"/>
          <w:szCs w:val="28"/>
          <w:lang w:val="kk-KZ"/>
        </w:rPr>
        <w:t>ұсынды</w:t>
      </w:r>
      <w:r w:rsidR="00990E49"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Ұсынылған материалдардан жергілікті соттар </w:t>
      </w:r>
      <w:r w:rsidR="00873FD8" w:rsidRPr="00971BF5">
        <w:rPr>
          <w:rFonts w:ascii="Times New Roman" w:hAnsi="Times New Roman" w:cs="Times New Roman"/>
          <w:sz w:val="28"/>
          <w:szCs w:val="28"/>
          <w:lang w:val="kk-KZ"/>
        </w:rPr>
        <w:t xml:space="preserve">өнім берушілерінің </w:t>
      </w:r>
      <w:r w:rsidRPr="00971BF5">
        <w:rPr>
          <w:rFonts w:ascii="Times New Roman" w:hAnsi="Times New Roman" w:cs="Times New Roman"/>
          <w:sz w:val="28"/>
          <w:szCs w:val="28"/>
          <w:lang w:val="kk-KZ"/>
        </w:rPr>
        <w:t xml:space="preserve"> қаржылық-шаруашылық операцияларды нақты жасау фактілері сенімді бастапқы құжаттардың болуымен расталады деп есептеді. </w:t>
      </w:r>
      <w:r w:rsidR="00990E49" w:rsidRPr="00971BF5">
        <w:rPr>
          <w:rFonts w:ascii="Times New Roman" w:hAnsi="Times New Roman" w:cs="Times New Roman"/>
          <w:sz w:val="28"/>
          <w:szCs w:val="28"/>
          <w:lang w:val="kk-KZ"/>
        </w:rPr>
        <w:t xml:space="preserve">МКД-нің </w:t>
      </w:r>
      <w:r w:rsidR="00667B6F" w:rsidRPr="00971BF5">
        <w:rPr>
          <w:rFonts w:ascii="Times New Roman" w:hAnsi="Times New Roman" w:cs="Times New Roman"/>
          <w:sz w:val="28"/>
          <w:szCs w:val="28"/>
          <w:lang w:val="kk-KZ"/>
        </w:rPr>
        <w:t>қ</w:t>
      </w:r>
      <w:r w:rsidRPr="00971BF5">
        <w:rPr>
          <w:rFonts w:ascii="Times New Roman" w:hAnsi="Times New Roman" w:cs="Times New Roman"/>
          <w:sz w:val="28"/>
          <w:szCs w:val="28"/>
          <w:lang w:val="kk-KZ"/>
        </w:rPr>
        <w:t>ылмыс және (немесе) құқық бұзушылық жасау бөлігінде</w:t>
      </w:r>
      <w:r w:rsidR="00667B6F" w:rsidRPr="00971BF5">
        <w:rPr>
          <w:rFonts w:ascii="Times New Roman" w:hAnsi="Times New Roman" w:cs="Times New Roman"/>
          <w:sz w:val="28"/>
          <w:szCs w:val="28"/>
          <w:lang w:val="kk-KZ"/>
        </w:rPr>
        <w:t>гі</w:t>
      </w:r>
      <w:r w:rsidRPr="00971BF5">
        <w:rPr>
          <w:rFonts w:ascii="Times New Roman" w:hAnsi="Times New Roman" w:cs="Times New Roman"/>
          <w:sz w:val="28"/>
          <w:szCs w:val="28"/>
          <w:lang w:val="kk-KZ"/>
        </w:rPr>
        <w:t xml:space="preserve"> өзге де қорытындылары мен дәлел</w:t>
      </w:r>
      <w:r w:rsidR="00667B6F" w:rsidRPr="00971BF5">
        <w:rPr>
          <w:rFonts w:ascii="Times New Roman" w:hAnsi="Times New Roman" w:cs="Times New Roman"/>
          <w:sz w:val="28"/>
          <w:szCs w:val="28"/>
          <w:lang w:val="kk-KZ"/>
        </w:rPr>
        <w:t>дері дәлелдемелермен расталмады</w:t>
      </w:r>
      <w:r w:rsidRPr="00971BF5">
        <w:rPr>
          <w:rFonts w:ascii="Times New Roman" w:hAnsi="Times New Roman" w:cs="Times New Roman"/>
          <w:sz w:val="28"/>
          <w:szCs w:val="28"/>
          <w:lang w:val="kk-KZ"/>
        </w:rPr>
        <w:t>.</w:t>
      </w:r>
    </w:p>
    <w:p w14:paraId="5CC832B1"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Бұл ретте, жергілікті соттар атап өткендей</w:t>
      </w:r>
      <w:r w:rsidR="004744FF" w:rsidRPr="00971BF5">
        <w:rPr>
          <w:rFonts w:ascii="Times New Roman" w:hAnsi="Times New Roman" w:cs="Times New Roman"/>
          <w:sz w:val="28"/>
          <w:szCs w:val="28"/>
          <w:lang w:val="kk-KZ"/>
        </w:rPr>
        <w:t>, салық органдары өз кезегінде С</w:t>
      </w:r>
      <w:r w:rsidRPr="00971BF5">
        <w:rPr>
          <w:rFonts w:ascii="Times New Roman" w:hAnsi="Times New Roman" w:cs="Times New Roman"/>
          <w:sz w:val="28"/>
          <w:szCs w:val="28"/>
          <w:lang w:val="kk-KZ"/>
        </w:rPr>
        <w:t>алық код</w:t>
      </w:r>
      <w:r w:rsidR="004744FF" w:rsidRPr="00971BF5">
        <w:rPr>
          <w:rFonts w:ascii="Times New Roman" w:hAnsi="Times New Roman" w:cs="Times New Roman"/>
          <w:sz w:val="28"/>
          <w:szCs w:val="28"/>
          <w:lang w:val="kk-KZ"/>
        </w:rPr>
        <w:t>ексінің 143-бабының, 140-бабы</w:t>
      </w:r>
      <w:r w:rsidRPr="00971BF5">
        <w:rPr>
          <w:rFonts w:ascii="Times New Roman" w:hAnsi="Times New Roman" w:cs="Times New Roman"/>
          <w:sz w:val="28"/>
          <w:szCs w:val="28"/>
          <w:lang w:val="kk-KZ"/>
        </w:rPr>
        <w:t xml:space="preserve"> 7-тармағының талаптарына сәйкес </w:t>
      </w:r>
      <w:r w:rsidR="004744FF" w:rsidRPr="00971BF5">
        <w:rPr>
          <w:rFonts w:ascii="Times New Roman" w:hAnsi="Times New Roman" w:cs="Times New Roman"/>
          <w:sz w:val="28"/>
          <w:szCs w:val="28"/>
          <w:lang w:val="kk-KZ"/>
        </w:rPr>
        <w:lastRenderedPageBreak/>
        <w:t>К</w:t>
      </w:r>
      <w:r w:rsidRPr="00971BF5">
        <w:rPr>
          <w:rFonts w:ascii="Times New Roman" w:hAnsi="Times New Roman" w:cs="Times New Roman"/>
          <w:sz w:val="28"/>
          <w:szCs w:val="28"/>
          <w:lang w:val="kk-KZ"/>
        </w:rPr>
        <w:t>омбинатпен операцияларды жүзеге асыратын тұ</w:t>
      </w:r>
      <w:r w:rsidR="004744FF" w:rsidRPr="00971BF5">
        <w:rPr>
          <w:rFonts w:ascii="Times New Roman" w:hAnsi="Times New Roman" w:cs="Times New Roman"/>
          <w:sz w:val="28"/>
          <w:szCs w:val="28"/>
          <w:lang w:val="kk-KZ"/>
        </w:rPr>
        <w:t>лғаларға сұрау салулар жібермеген</w:t>
      </w:r>
      <w:r w:rsidRPr="00971BF5">
        <w:rPr>
          <w:rFonts w:ascii="Times New Roman" w:hAnsi="Times New Roman" w:cs="Times New Roman"/>
          <w:sz w:val="28"/>
          <w:szCs w:val="28"/>
          <w:lang w:val="kk-KZ"/>
        </w:rPr>
        <w:t xml:space="preserve"> және қарсы тексерулер жүргізбе</w:t>
      </w:r>
      <w:r w:rsidR="004744FF" w:rsidRPr="00971BF5">
        <w:rPr>
          <w:rFonts w:ascii="Times New Roman" w:hAnsi="Times New Roman" w:cs="Times New Roman"/>
          <w:sz w:val="28"/>
          <w:szCs w:val="28"/>
          <w:lang w:val="kk-KZ"/>
        </w:rPr>
        <w:t>ген</w:t>
      </w:r>
      <w:r w:rsidRPr="00971BF5">
        <w:rPr>
          <w:rFonts w:ascii="Times New Roman" w:hAnsi="Times New Roman" w:cs="Times New Roman"/>
          <w:sz w:val="28"/>
          <w:szCs w:val="28"/>
          <w:lang w:val="kk-KZ"/>
        </w:rPr>
        <w:t>.</w:t>
      </w:r>
    </w:p>
    <w:p w14:paraId="5CC832B2"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Сонымен, </w:t>
      </w:r>
      <w:r w:rsidR="00CF3A74" w:rsidRPr="00971BF5">
        <w:rPr>
          <w:rFonts w:ascii="Times New Roman" w:hAnsi="Times New Roman" w:cs="Times New Roman"/>
          <w:sz w:val="28"/>
          <w:szCs w:val="28"/>
          <w:lang w:val="kk-KZ"/>
        </w:rPr>
        <w:t xml:space="preserve">нақты жұмыстарды орындамаған, қызметтер көрсетпеген тауарларды жөнелтпеген төлеуші жазып берген және өзіне қосылған құнға салық сомасын қамтитын шот-фактура жалған шот-фактура деп танылады. </w:t>
      </w:r>
      <w:r w:rsidRPr="00971BF5">
        <w:rPr>
          <w:rFonts w:ascii="Times New Roman" w:hAnsi="Times New Roman" w:cs="Times New Roman"/>
          <w:sz w:val="28"/>
          <w:szCs w:val="28"/>
          <w:lang w:val="kk-KZ"/>
        </w:rPr>
        <w:t xml:space="preserve">Салық органдары </w:t>
      </w:r>
      <w:r w:rsidR="00CF3A74" w:rsidRPr="00971BF5">
        <w:rPr>
          <w:rFonts w:ascii="Times New Roman" w:hAnsi="Times New Roman" w:cs="Times New Roman"/>
          <w:sz w:val="28"/>
          <w:szCs w:val="28"/>
          <w:lang w:val="kk-KZ"/>
        </w:rPr>
        <w:t xml:space="preserve">нақты </w:t>
      </w:r>
      <w:r w:rsidRPr="00971BF5">
        <w:rPr>
          <w:rFonts w:ascii="Times New Roman" w:hAnsi="Times New Roman" w:cs="Times New Roman"/>
          <w:sz w:val="28"/>
          <w:szCs w:val="28"/>
          <w:lang w:val="kk-KZ"/>
        </w:rPr>
        <w:t xml:space="preserve">жұмыстарды </w:t>
      </w:r>
      <w:r w:rsidR="00CF3A74" w:rsidRPr="00971BF5">
        <w:rPr>
          <w:rFonts w:ascii="Times New Roman" w:hAnsi="Times New Roman" w:cs="Times New Roman"/>
          <w:sz w:val="28"/>
          <w:szCs w:val="28"/>
          <w:lang w:val="kk-KZ"/>
        </w:rPr>
        <w:t>орындамай</w:t>
      </w:r>
      <w:r w:rsidRPr="00971BF5">
        <w:rPr>
          <w:rFonts w:ascii="Times New Roman" w:hAnsi="Times New Roman" w:cs="Times New Roman"/>
          <w:sz w:val="28"/>
          <w:szCs w:val="28"/>
          <w:lang w:val="kk-KZ"/>
        </w:rPr>
        <w:t xml:space="preserve"> шот-фактураларды жазып беру орын алғанын растайтын дәлелдемелер жиынтығын келтірмеген. МКД өнім берушілерді әкімшілік немесе қылмыстық жауаптылыққа тарту фактілері тіркелмеген, сондай-ақ жауапкершілікке тартудың мүмкін .стігі тиісті іс жүргізу құжаттарымен расталмаған.</w:t>
      </w:r>
    </w:p>
    <w:p w14:paraId="5CC832B3"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Сот алқасы</w:t>
      </w:r>
      <w:r w:rsidR="00BA5678" w:rsidRPr="00971BF5">
        <w:rPr>
          <w:rFonts w:ascii="Times New Roman" w:hAnsi="Times New Roman" w:cs="Times New Roman"/>
          <w:sz w:val="28"/>
          <w:szCs w:val="28"/>
          <w:lang w:val="kk-KZ"/>
        </w:rPr>
        <w:t>, егер салық органдары «</w:t>
      </w:r>
      <w:r w:rsidRPr="00971BF5">
        <w:rPr>
          <w:rFonts w:ascii="Times New Roman" w:hAnsi="Times New Roman" w:cs="Times New Roman"/>
          <w:sz w:val="28"/>
          <w:szCs w:val="28"/>
          <w:lang w:val="kk-KZ"/>
        </w:rPr>
        <w:t>HEAVEN AST</w:t>
      </w:r>
      <w:r w:rsidR="00BA5678" w:rsidRPr="00971BF5">
        <w:rPr>
          <w:rFonts w:ascii="Times New Roman" w:hAnsi="Times New Roman" w:cs="Times New Roman"/>
          <w:sz w:val="28"/>
          <w:szCs w:val="28"/>
          <w:lang w:val="kk-KZ"/>
        </w:rPr>
        <w:t>» ЖШС-ның және «</w:t>
      </w:r>
      <w:r w:rsidRPr="00971BF5">
        <w:rPr>
          <w:rFonts w:ascii="Times New Roman" w:hAnsi="Times New Roman" w:cs="Times New Roman"/>
          <w:sz w:val="28"/>
          <w:szCs w:val="28"/>
          <w:lang w:val="kk-KZ"/>
        </w:rPr>
        <w:t>ЮТА</w:t>
      </w:r>
      <w:r w:rsidR="00BA5678"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 xml:space="preserve"> ЖШС</w:t>
      </w:r>
      <w:r w:rsidR="00BA5678" w:rsidRPr="00971BF5">
        <w:rPr>
          <w:rFonts w:ascii="Times New Roman" w:hAnsi="Times New Roman" w:cs="Times New Roman"/>
          <w:sz w:val="28"/>
          <w:szCs w:val="28"/>
          <w:lang w:val="kk-KZ"/>
        </w:rPr>
        <w:t>-ның</w:t>
      </w:r>
      <w:r w:rsidRPr="00971BF5">
        <w:rPr>
          <w:rFonts w:ascii="Times New Roman" w:hAnsi="Times New Roman" w:cs="Times New Roman"/>
          <w:sz w:val="28"/>
          <w:szCs w:val="28"/>
          <w:lang w:val="kk-KZ"/>
        </w:rPr>
        <w:t xml:space="preserve"> тарапынан </w:t>
      </w:r>
      <w:r w:rsidR="00E113F6" w:rsidRPr="00971BF5">
        <w:rPr>
          <w:rFonts w:ascii="Times New Roman" w:hAnsi="Times New Roman" w:cs="Times New Roman"/>
          <w:sz w:val="28"/>
          <w:szCs w:val="28"/>
          <w:lang w:val="kk-KZ"/>
        </w:rPr>
        <w:t xml:space="preserve">талап қоюшыдан  </w:t>
      </w:r>
      <w:r w:rsidRPr="00971BF5">
        <w:rPr>
          <w:rFonts w:ascii="Times New Roman" w:hAnsi="Times New Roman" w:cs="Times New Roman"/>
          <w:sz w:val="28"/>
          <w:szCs w:val="28"/>
          <w:lang w:val="kk-KZ"/>
        </w:rPr>
        <w:t xml:space="preserve">алынған </w:t>
      </w:r>
      <w:r w:rsidR="00BA5678" w:rsidRPr="00971BF5">
        <w:rPr>
          <w:rFonts w:ascii="Times New Roman" w:hAnsi="Times New Roman" w:cs="Times New Roman"/>
          <w:sz w:val="28"/>
          <w:szCs w:val="28"/>
          <w:lang w:val="kk-KZ"/>
        </w:rPr>
        <w:t xml:space="preserve">кірістерден </w:t>
      </w:r>
      <w:r w:rsidRPr="00971BF5">
        <w:rPr>
          <w:rFonts w:ascii="Times New Roman" w:hAnsi="Times New Roman" w:cs="Times New Roman"/>
          <w:sz w:val="28"/>
          <w:szCs w:val="28"/>
          <w:lang w:val="kk-KZ"/>
        </w:rPr>
        <w:t>салықтарды төлемеу фактілері бар деп есептесе, онда салықтық бақылау шаралары аталған компанияларға, оның басшылары мен меншік иелеріне қатысты тікелей жүргізілуі тиіс деп есептейді. Салық кодексінің 2-бабының 2-тармағына сәйкес Салық кодексінде көзделмеген бюджетке салық төлеу жөніндегі міндет ешкімге жүктелмейді.</w:t>
      </w:r>
    </w:p>
    <w:p w14:paraId="5CC832B4" w14:textId="77777777" w:rsidR="00825D9C"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Тексеру актісінде көрсетілген </w:t>
      </w:r>
      <w:r w:rsidR="00CF3A74" w:rsidRPr="00971BF5">
        <w:rPr>
          <w:rFonts w:ascii="Times New Roman" w:hAnsi="Times New Roman" w:cs="Times New Roman"/>
          <w:sz w:val="28"/>
          <w:szCs w:val="28"/>
          <w:lang w:val="kk-KZ"/>
        </w:rPr>
        <w:t>өнім беруші</w:t>
      </w:r>
      <w:r w:rsidR="00BA5678" w:rsidRPr="00971BF5">
        <w:rPr>
          <w:rFonts w:ascii="Times New Roman" w:hAnsi="Times New Roman" w:cs="Times New Roman"/>
          <w:sz w:val="28"/>
          <w:szCs w:val="28"/>
          <w:lang w:val="kk-KZ"/>
        </w:rPr>
        <w:t>-</w:t>
      </w:r>
      <w:r w:rsidRPr="00971BF5">
        <w:rPr>
          <w:rFonts w:ascii="Times New Roman" w:hAnsi="Times New Roman" w:cs="Times New Roman"/>
          <w:sz w:val="28"/>
          <w:szCs w:val="28"/>
          <w:lang w:val="kk-KZ"/>
        </w:rPr>
        <w:t>компаниялардың салық міндеттемелеріне (салық есептілігі, қызметкерлер, төленген салықтар) баға б</w:t>
      </w:r>
      <w:r w:rsidR="00BA5678" w:rsidRPr="00971BF5">
        <w:rPr>
          <w:rFonts w:ascii="Times New Roman" w:hAnsi="Times New Roman" w:cs="Times New Roman"/>
          <w:sz w:val="28"/>
          <w:szCs w:val="28"/>
          <w:lang w:val="kk-KZ"/>
        </w:rPr>
        <w:t>еріледі, ал нұсқама шеңберінде т</w:t>
      </w:r>
      <w:r w:rsidRPr="00971BF5">
        <w:rPr>
          <w:rFonts w:ascii="Times New Roman" w:hAnsi="Times New Roman" w:cs="Times New Roman"/>
          <w:sz w:val="28"/>
          <w:szCs w:val="28"/>
          <w:lang w:val="kk-KZ"/>
        </w:rPr>
        <w:t xml:space="preserve">ексеру </w:t>
      </w:r>
      <w:r w:rsidR="009D4E13" w:rsidRPr="00971BF5">
        <w:rPr>
          <w:rFonts w:ascii="Times New Roman" w:hAnsi="Times New Roman" w:cs="Times New Roman"/>
          <w:sz w:val="28"/>
          <w:szCs w:val="28"/>
          <w:lang w:val="kk-KZ"/>
        </w:rPr>
        <w:t>талап қоюшыға</w:t>
      </w:r>
      <w:r w:rsidR="00BA5678" w:rsidRPr="00971BF5">
        <w:rPr>
          <w:rFonts w:ascii="Times New Roman" w:hAnsi="Times New Roman" w:cs="Times New Roman"/>
          <w:sz w:val="28"/>
          <w:szCs w:val="28"/>
          <w:lang w:val="kk-KZ"/>
        </w:rPr>
        <w:t xml:space="preserve"> ғана</w:t>
      </w:r>
      <w:r w:rsidR="009D4E13"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қатысты</w:t>
      </w:r>
      <w:r w:rsidR="00BA5678" w:rsidRPr="00971BF5">
        <w:rPr>
          <w:rFonts w:ascii="Times New Roman" w:hAnsi="Times New Roman" w:cs="Times New Roman"/>
          <w:sz w:val="28"/>
          <w:szCs w:val="28"/>
          <w:lang w:val="kk-KZ"/>
        </w:rPr>
        <w:t xml:space="preserve"> жүргізілген</w:t>
      </w:r>
      <w:r w:rsidRPr="00971BF5">
        <w:rPr>
          <w:rFonts w:ascii="Times New Roman" w:hAnsi="Times New Roman" w:cs="Times New Roman"/>
          <w:sz w:val="28"/>
          <w:szCs w:val="28"/>
          <w:lang w:val="kk-KZ"/>
        </w:rPr>
        <w:t xml:space="preserve"> және ресми</w:t>
      </w:r>
      <w:r w:rsidR="00BA5678" w:rsidRPr="00971BF5">
        <w:rPr>
          <w:rFonts w:ascii="Times New Roman" w:hAnsi="Times New Roman" w:cs="Times New Roman"/>
          <w:sz w:val="28"/>
          <w:szCs w:val="28"/>
          <w:lang w:val="kk-KZ"/>
        </w:rPr>
        <w:t xml:space="preserve"> қарсы тексерулер тағайындалмаған</w:t>
      </w:r>
      <w:r w:rsidRPr="00971BF5">
        <w:rPr>
          <w:rFonts w:ascii="Times New Roman" w:hAnsi="Times New Roman" w:cs="Times New Roman"/>
          <w:sz w:val="28"/>
          <w:szCs w:val="28"/>
          <w:lang w:val="kk-KZ"/>
        </w:rPr>
        <w:t>.</w:t>
      </w:r>
    </w:p>
    <w:p w14:paraId="5CC832B5"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Бұл бөлі</w:t>
      </w:r>
      <w:r w:rsidR="00BA5678" w:rsidRPr="00971BF5">
        <w:rPr>
          <w:rFonts w:ascii="Times New Roman" w:hAnsi="Times New Roman" w:cs="Times New Roman"/>
          <w:sz w:val="28"/>
          <w:szCs w:val="28"/>
          <w:lang w:val="kk-KZ"/>
        </w:rPr>
        <w:t>кте</w:t>
      </w:r>
      <w:r w:rsidRPr="00971BF5">
        <w:rPr>
          <w:rFonts w:ascii="Times New Roman" w:hAnsi="Times New Roman" w:cs="Times New Roman"/>
          <w:sz w:val="28"/>
          <w:szCs w:val="28"/>
          <w:lang w:val="kk-KZ"/>
        </w:rPr>
        <w:t xml:space="preserve"> сот алқасы </w:t>
      </w:r>
      <w:r w:rsidR="009D4E13" w:rsidRPr="00971BF5">
        <w:rPr>
          <w:rFonts w:ascii="Times New Roman" w:hAnsi="Times New Roman" w:cs="Times New Roman"/>
          <w:sz w:val="28"/>
          <w:szCs w:val="28"/>
          <w:lang w:val="kk-KZ"/>
        </w:rPr>
        <w:t xml:space="preserve">талап қоюшының  </w:t>
      </w:r>
      <w:r w:rsidRPr="00971BF5">
        <w:rPr>
          <w:rFonts w:ascii="Times New Roman" w:hAnsi="Times New Roman" w:cs="Times New Roman"/>
          <w:sz w:val="28"/>
          <w:szCs w:val="28"/>
          <w:lang w:val="kk-KZ"/>
        </w:rPr>
        <w:t>және жергілікті соттардың МКД</w:t>
      </w:r>
      <w:r w:rsidR="00BA5678" w:rsidRPr="00971BF5">
        <w:rPr>
          <w:rFonts w:ascii="Times New Roman" w:hAnsi="Times New Roman" w:cs="Times New Roman"/>
          <w:sz w:val="28"/>
          <w:szCs w:val="28"/>
          <w:lang w:val="kk-KZ"/>
        </w:rPr>
        <w:t>-нің</w:t>
      </w:r>
      <w:r w:rsidRPr="00971BF5">
        <w:rPr>
          <w:rFonts w:ascii="Times New Roman" w:hAnsi="Times New Roman" w:cs="Times New Roman"/>
          <w:sz w:val="28"/>
          <w:szCs w:val="28"/>
          <w:lang w:val="kk-KZ"/>
        </w:rPr>
        <w:t xml:space="preserve"> дәлелдері болжам болып табылады деген пікір</w:t>
      </w:r>
      <w:r w:rsidR="00BA5678" w:rsidRPr="00971BF5">
        <w:rPr>
          <w:rFonts w:ascii="Times New Roman" w:hAnsi="Times New Roman" w:cs="Times New Roman"/>
          <w:sz w:val="28"/>
          <w:szCs w:val="28"/>
          <w:lang w:val="kk-KZ"/>
        </w:rPr>
        <w:t>лер</w:t>
      </w:r>
      <w:r w:rsidRPr="00971BF5">
        <w:rPr>
          <w:rFonts w:ascii="Times New Roman" w:hAnsi="Times New Roman" w:cs="Times New Roman"/>
          <w:sz w:val="28"/>
          <w:szCs w:val="28"/>
          <w:lang w:val="kk-KZ"/>
        </w:rPr>
        <w:t>імен келіседі, өйткені:</w:t>
      </w:r>
    </w:p>
    <w:p w14:paraId="5CC832B6"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нақты фактілер анықталуы мүмкін қарсы</w:t>
      </w:r>
      <w:r w:rsidR="00BA5678" w:rsidRPr="00971BF5">
        <w:rPr>
          <w:rFonts w:ascii="Times New Roman" w:hAnsi="Times New Roman" w:cs="Times New Roman"/>
          <w:sz w:val="28"/>
          <w:szCs w:val="28"/>
          <w:lang w:val="kk-KZ"/>
        </w:rPr>
        <w:t xml:space="preserve"> тексерулер жүргізілмеген</w:t>
      </w:r>
      <w:r w:rsidRPr="00971BF5">
        <w:rPr>
          <w:rFonts w:ascii="Times New Roman" w:hAnsi="Times New Roman" w:cs="Times New Roman"/>
          <w:sz w:val="28"/>
          <w:szCs w:val="28"/>
          <w:lang w:val="kk-KZ"/>
        </w:rPr>
        <w:t>,</w:t>
      </w:r>
    </w:p>
    <w:p w14:paraId="5CC832B7" w14:textId="77777777" w:rsidR="006A79E3" w:rsidRPr="00971BF5" w:rsidRDefault="006A79E3" w:rsidP="001544C1">
      <w:pPr>
        <w:pStyle w:val="a3"/>
        <w:tabs>
          <w:tab w:val="left" w:pos="0"/>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мәмілелерді жарамсыз деп тану туралы сот актілері</w:t>
      </w:r>
      <w:r w:rsidR="00BA5678" w:rsidRPr="00971BF5">
        <w:rPr>
          <w:rFonts w:ascii="Times New Roman" w:hAnsi="Times New Roman" w:cs="Times New Roman"/>
          <w:sz w:val="28"/>
          <w:szCs w:val="28"/>
          <w:lang w:val="kk-KZ"/>
        </w:rPr>
        <w:t xml:space="preserve"> шығарылмаған</w:t>
      </w:r>
      <w:r w:rsidRPr="00971BF5">
        <w:rPr>
          <w:rFonts w:ascii="Times New Roman" w:hAnsi="Times New Roman" w:cs="Times New Roman"/>
          <w:sz w:val="28"/>
          <w:szCs w:val="28"/>
          <w:lang w:val="kk-KZ"/>
        </w:rPr>
        <w:t>,</w:t>
      </w:r>
    </w:p>
    <w:p w14:paraId="5CC832B8" w14:textId="77777777" w:rsidR="006A79E3" w:rsidRPr="00971BF5" w:rsidRDefault="006A79E3" w:rsidP="001544C1">
      <w:pPr>
        <w:pStyle w:val="a3"/>
        <w:tabs>
          <w:tab w:val="left" w:pos="0"/>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w:t>
      </w:r>
      <w:r w:rsidR="00BA5678" w:rsidRPr="00971BF5">
        <w:rPr>
          <w:rFonts w:ascii="Times New Roman" w:hAnsi="Times New Roman" w:cs="Times New Roman"/>
          <w:sz w:val="28"/>
          <w:szCs w:val="28"/>
          <w:lang w:val="kk-KZ"/>
        </w:rPr>
        <w:t>аталған компаниялар</w:t>
      </w:r>
      <w:r w:rsidRPr="00971BF5">
        <w:rPr>
          <w:rFonts w:ascii="Times New Roman" w:hAnsi="Times New Roman" w:cs="Times New Roman"/>
          <w:sz w:val="28"/>
          <w:szCs w:val="28"/>
          <w:lang w:val="kk-KZ"/>
        </w:rPr>
        <w:t xml:space="preserve"> </w:t>
      </w:r>
      <w:r w:rsidR="00BA5678" w:rsidRPr="00971BF5">
        <w:rPr>
          <w:rFonts w:ascii="Times New Roman" w:hAnsi="Times New Roman" w:cs="Times New Roman"/>
          <w:sz w:val="28"/>
          <w:szCs w:val="28"/>
          <w:lang w:val="kk-KZ"/>
        </w:rPr>
        <w:t xml:space="preserve">сот тәртібімен </w:t>
      </w:r>
      <w:r w:rsidRPr="00971BF5">
        <w:rPr>
          <w:rFonts w:ascii="Times New Roman" w:hAnsi="Times New Roman" w:cs="Times New Roman"/>
          <w:sz w:val="28"/>
          <w:szCs w:val="28"/>
          <w:lang w:val="kk-KZ"/>
        </w:rPr>
        <w:t>заңды тіркеу</w:t>
      </w:r>
      <w:r w:rsidR="00BA5678" w:rsidRPr="00971BF5">
        <w:rPr>
          <w:rFonts w:ascii="Times New Roman" w:hAnsi="Times New Roman" w:cs="Times New Roman"/>
          <w:sz w:val="28"/>
          <w:szCs w:val="28"/>
          <w:lang w:val="kk-KZ"/>
        </w:rPr>
        <w:t>ден алынбаған</w:t>
      </w:r>
      <w:r w:rsidRPr="00971BF5">
        <w:rPr>
          <w:rFonts w:ascii="Times New Roman" w:hAnsi="Times New Roman" w:cs="Times New Roman"/>
          <w:sz w:val="28"/>
          <w:szCs w:val="28"/>
          <w:lang w:val="kk-KZ"/>
        </w:rPr>
        <w:t xml:space="preserve"> және</w:t>
      </w:r>
    </w:p>
    <w:p w14:paraId="5CC832B9" w14:textId="77777777" w:rsidR="00825D9C" w:rsidRPr="00971BF5" w:rsidRDefault="006A79E3" w:rsidP="001544C1">
      <w:pPr>
        <w:pStyle w:val="a3"/>
        <w:tabs>
          <w:tab w:val="left" w:pos="0"/>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 </w:t>
      </w:r>
      <w:r w:rsidR="00BA5678" w:rsidRPr="00971BF5">
        <w:rPr>
          <w:rFonts w:ascii="Times New Roman" w:hAnsi="Times New Roman" w:cs="Times New Roman"/>
          <w:sz w:val="28"/>
          <w:szCs w:val="28"/>
          <w:lang w:val="kk-KZ"/>
        </w:rPr>
        <w:t>«Ө</w:t>
      </w:r>
      <w:r w:rsidR="00A80E30" w:rsidRPr="00971BF5">
        <w:rPr>
          <w:rFonts w:ascii="Times New Roman" w:hAnsi="Times New Roman" w:cs="Times New Roman"/>
          <w:sz w:val="28"/>
          <w:szCs w:val="28"/>
          <w:lang w:val="kk-KZ"/>
        </w:rPr>
        <w:t>нім берушілер</w:t>
      </w:r>
      <w:r w:rsidR="00BA5678" w:rsidRPr="00971BF5">
        <w:rPr>
          <w:rFonts w:ascii="Times New Roman" w:hAnsi="Times New Roman" w:cs="Times New Roman"/>
          <w:sz w:val="28"/>
          <w:szCs w:val="28"/>
          <w:lang w:val="kk-KZ"/>
        </w:rPr>
        <w:t xml:space="preserve"> бойынша пирамида»</w:t>
      </w:r>
      <w:r w:rsidR="00825D9C" w:rsidRPr="00971BF5">
        <w:rPr>
          <w:rFonts w:ascii="Times New Roman" w:hAnsi="Times New Roman" w:cs="Times New Roman"/>
          <w:sz w:val="28"/>
          <w:szCs w:val="28"/>
          <w:lang w:val="kk-KZ"/>
        </w:rPr>
        <w:t xml:space="preserve"> </w:t>
      </w:r>
      <w:r w:rsidR="00BA5678" w:rsidRPr="00971BF5">
        <w:rPr>
          <w:rFonts w:ascii="Times New Roman" w:hAnsi="Times New Roman" w:cs="Times New Roman"/>
          <w:sz w:val="28"/>
          <w:szCs w:val="28"/>
          <w:lang w:val="kk-KZ"/>
        </w:rPr>
        <w:t>талдамалық</w:t>
      </w:r>
      <w:r w:rsidR="00825D9C" w:rsidRPr="00971BF5">
        <w:rPr>
          <w:rFonts w:ascii="Times New Roman" w:hAnsi="Times New Roman" w:cs="Times New Roman"/>
          <w:sz w:val="28"/>
          <w:szCs w:val="28"/>
          <w:lang w:val="kk-KZ"/>
        </w:rPr>
        <w:t xml:space="preserve"> есептерімен бұл</w:t>
      </w:r>
    </w:p>
    <w:p w14:paraId="5CC832BA" w14:textId="77777777" w:rsidR="006A79E3" w:rsidRPr="00971BF5" w:rsidRDefault="006A79E3" w:rsidP="001544C1">
      <w:pPr>
        <w:pStyle w:val="a3"/>
        <w:tabs>
          <w:tab w:val="left" w:pos="0"/>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транзакциял</w:t>
      </w:r>
      <w:r w:rsidR="00126ECB" w:rsidRPr="00971BF5">
        <w:rPr>
          <w:rFonts w:ascii="Times New Roman" w:hAnsi="Times New Roman" w:cs="Times New Roman"/>
          <w:sz w:val="28"/>
          <w:szCs w:val="28"/>
          <w:lang w:val="kk-KZ"/>
        </w:rPr>
        <w:t>ар дұрыс емес деп анықталмаған</w:t>
      </w:r>
      <w:r w:rsidRPr="00971BF5">
        <w:rPr>
          <w:rFonts w:ascii="Times New Roman" w:hAnsi="Times New Roman" w:cs="Times New Roman"/>
          <w:sz w:val="28"/>
          <w:szCs w:val="28"/>
          <w:lang w:val="kk-KZ"/>
        </w:rPr>
        <w:t>.</w:t>
      </w:r>
      <w:r w:rsidR="00BA5678" w:rsidRPr="00971BF5">
        <w:rPr>
          <w:rFonts w:ascii="Times New Roman" w:hAnsi="Times New Roman" w:cs="Times New Roman"/>
          <w:sz w:val="28"/>
          <w:szCs w:val="28"/>
          <w:lang w:val="kk-KZ"/>
        </w:rPr>
        <w:t xml:space="preserve"> </w:t>
      </w:r>
    </w:p>
    <w:p w14:paraId="5CC832BB" w14:textId="77777777" w:rsidR="006A79E3" w:rsidRPr="00971BF5" w:rsidRDefault="006A79E3" w:rsidP="001544C1">
      <w:pPr>
        <w:tabs>
          <w:tab w:val="left" w:pos="0"/>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Сонымен, </w:t>
      </w:r>
      <w:r w:rsidR="009D4E13" w:rsidRPr="00971BF5">
        <w:rPr>
          <w:rFonts w:ascii="Times New Roman" w:hAnsi="Times New Roman" w:cs="Times New Roman"/>
          <w:sz w:val="28"/>
          <w:szCs w:val="28"/>
          <w:lang w:val="kk-KZ"/>
        </w:rPr>
        <w:t xml:space="preserve">талап қоюшы  </w:t>
      </w:r>
      <w:r w:rsidRPr="00971BF5">
        <w:rPr>
          <w:rFonts w:ascii="Times New Roman" w:hAnsi="Times New Roman" w:cs="Times New Roman"/>
          <w:sz w:val="28"/>
          <w:szCs w:val="28"/>
          <w:lang w:val="kk-KZ"/>
        </w:rPr>
        <w:t>өз</w:t>
      </w:r>
      <w:r w:rsidR="005C3DED" w:rsidRPr="00971BF5">
        <w:rPr>
          <w:rFonts w:ascii="Times New Roman" w:hAnsi="Times New Roman" w:cs="Times New Roman"/>
          <w:sz w:val="28"/>
          <w:szCs w:val="28"/>
          <w:lang w:val="kk-KZ"/>
        </w:rPr>
        <w:t>інің</w:t>
      </w:r>
      <w:r w:rsidRPr="00971BF5">
        <w:rPr>
          <w:rFonts w:ascii="Times New Roman" w:hAnsi="Times New Roman" w:cs="Times New Roman"/>
          <w:sz w:val="28"/>
          <w:szCs w:val="28"/>
          <w:lang w:val="kk-KZ"/>
        </w:rPr>
        <w:t xml:space="preserve"> </w:t>
      </w:r>
      <w:r w:rsidR="00A80E30" w:rsidRPr="00971BF5">
        <w:rPr>
          <w:rFonts w:ascii="Times New Roman" w:hAnsi="Times New Roman" w:cs="Times New Roman"/>
          <w:sz w:val="28"/>
          <w:szCs w:val="28"/>
          <w:lang w:val="kk-KZ"/>
        </w:rPr>
        <w:t>өнім берушілерінің</w:t>
      </w:r>
      <w:r w:rsidRPr="00971BF5">
        <w:rPr>
          <w:rFonts w:ascii="Times New Roman" w:hAnsi="Times New Roman" w:cs="Times New Roman"/>
          <w:sz w:val="28"/>
          <w:szCs w:val="28"/>
          <w:lang w:val="kk-KZ"/>
        </w:rPr>
        <w:t xml:space="preserve"> салық төлеуін бақылау міндетін атқармайды, өйткені әрбір салық төлеуші дербес субъект болып табылады және өз міндеттемелері бойынша өзі жауап береді.</w:t>
      </w:r>
    </w:p>
    <w:p w14:paraId="5CC832BC" w14:textId="77777777" w:rsidR="006A79E3" w:rsidRPr="00971BF5" w:rsidRDefault="006A79E3" w:rsidP="001544C1">
      <w:pPr>
        <w:pStyle w:val="a3"/>
        <w:tabs>
          <w:tab w:val="left" w:pos="0"/>
          <w:tab w:val="left" w:pos="709"/>
        </w:tabs>
        <w:spacing w:after="0" w:line="240" w:lineRule="auto"/>
        <w:ind w:left="0" w:firstLine="567"/>
        <w:jc w:val="both"/>
        <w:rPr>
          <w:rFonts w:ascii="Times New Roman" w:hAnsi="Times New Roman" w:cs="Times New Roman"/>
          <w:sz w:val="28"/>
          <w:szCs w:val="28"/>
          <w:lang w:val="kk-KZ"/>
        </w:rPr>
      </w:pPr>
    </w:p>
    <w:p w14:paraId="5CC832BD" w14:textId="77777777" w:rsidR="006A79E3" w:rsidRPr="00971BF5" w:rsidRDefault="005C3DED" w:rsidP="001544C1">
      <w:pPr>
        <w:pStyle w:val="a3"/>
        <w:numPr>
          <w:ilvl w:val="3"/>
          <w:numId w:val="33"/>
        </w:numPr>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Сонымен қатар</w:t>
      </w:r>
      <w:r w:rsidR="00627C5A" w:rsidRPr="00971BF5">
        <w:rPr>
          <w:lang w:val="kk-KZ"/>
        </w:rPr>
        <w:t xml:space="preserve"> </w:t>
      </w:r>
      <w:r w:rsidR="00627C5A" w:rsidRPr="00971BF5">
        <w:rPr>
          <w:rFonts w:ascii="Times New Roman" w:eastAsia="Times New Roman" w:hAnsi="Times New Roman" w:cs="Times New Roman"/>
          <w:sz w:val="28"/>
          <w:szCs w:val="28"/>
          <w:lang w:val="kk-KZ" w:eastAsia="ru-RU"/>
        </w:rPr>
        <w:t>ӘІСА</w:t>
      </w:r>
      <w:r w:rsidR="006A79E3" w:rsidRPr="00971BF5">
        <w:rPr>
          <w:rFonts w:ascii="Times New Roman" w:eastAsia="Times New Roman" w:hAnsi="Times New Roman" w:cs="Times New Roman"/>
          <w:sz w:val="28"/>
          <w:szCs w:val="28"/>
          <w:lang w:val="kk-KZ" w:eastAsia="ru-RU"/>
        </w:rPr>
        <w:t xml:space="preserve"> дәлелдемелерді бағалау тұрғысынан қолдануға назар аударады.</w:t>
      </w:r>
    </w:p>
    <w:p w14:paraId="5CC832BE" w14:textId="77777777" w:rsidR="006A79E3"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МКД</w:t>
      </w:r>
      <w:r w:rsidR="008C730D" w:rsidRPr="00971BF5">
        <w:rPr>
          <w:rFonts w:ascii="Times New Roman" w:eastAsia="Times New Roman" w:hAnsi="Times New Roman" w:cs="Times New Roman"/>
          <w:sz w:val="28"/>
          <w:szCs w:val="28"/>
          <w:lang w:val="kk-KZ" w:eastAsia="ru-RU"/>
        </w:rPr>
        <w:t>-нің</w:t>
      </w:r>
      <w:r w:rsidRPr="00971BF5">
        <w:rPr>
          <w:rFonts w:ascii="Times New Roman" w:eastAsia="Times New Roman" w:hAnsi="Times New Roman" w:cs="Times New Roman"/>
          <w:sz w:val="28"/>
          <w:szCs w:val="28"/>
          <w:lang w:val="kk-KZ" w:eastAsia="ru-RU"/>
        </w:rPr>
        <w:t xml:space="preserve"> кассациялық шағымындағы МКД дәлелдерінің бірі Сем</w:t>
      </w:r>
      <w:r w:rsidR="00B11F0F" w:rsidRPr="00971BF5">
        <w:rPr>
          <w:rFonts w:ascii="Times New Roman" w:eastAsia="Times New Roman" w:hAnsi="Times New Roman" w:cs="Times New Roman"/>
          <w:sz w:val="28"/>
          <w:szCs w:val="28"/>
          <w:lang w:val="kk-KZ" w:eastAsia="ru-RU"/>
        </w:rPr>
        <w:t>ей қаласы бойынша М</w:t>
      </w:r>
      <w:r w:rsidR="002B1326" w:rsidRPr="00971BF5">
        <w:rPr>
          <w:rFonts w:ascii="Times New Roman" w:eastAsia="Times New Roman" w:hAnsi="Times New Roman" w:cs="Times New Roman"/>
          <w:sz w:val="28"/>
          <w:szCs w:val="28"/>
          <w:lang w:val="kk-KZ" w:eastAsia="ru-RU"/>
        </w:rPr>
        <w:t>КБ</w:t>
      </w:r>
      <w:r w:rsidR="00B11F0F" w:rsidRPr="00971BF5">
        <w:rPr>
          <w:rFonts w:ascii="Times New Roman" w:eastAsia="Times New Roman" w:hAnsi="Times New Roman" w:cs="Times New Roman"/>
          <w:sz w:val="28"/>
          <w:szCs w:val="28"/>
          <w:lang w:val="kk-KZ" w:eastAsia="ru-RU"/>
        </w:rPr>
        <w:t xml:space="preserve"> басшысы</w:t>
      </w:r>
      <w:r w:rsidRPr="00971BF5">
        <w:rPr>
          <w:rFonts w:ascii="Times New Roman" w:eastAsia="Times New Roman" w:hAnsi="Times New Roman" w:cs="Times New Roman"/>
          <w:sz w:val="28"/>
          <w:szCs w:val="28"/>
          <w:lang w:val="kk-KZ" w:eastAsia="ru-RU"/>
        </w:rPr>
        <w:t xml:space="preserve"> орынбасарының қаулысымен</w:t>
      </w:r>
      <w:r w:rsidR="002B1326" w:rsidRPr="00971BF5">
        <w:rPr>
          <w:rFonts w:ascii="Times New Roman" w:eastAsia="Times New Roman" w:hAnsi="Times New Roman" w:cs="Times New Roman"/>
          <w:sz w:val="28"/>
          <w:szCs w:val="28"/>
          <w:lang w:val="kk-KZ" w:eastAsia="ru-RU"/>
        </w:rPr>
        <w:t xml:space="preserve"> </w:t>
      </w:r>
      <w:r w:rsidR="0048273F" w:rsidRPr="00971BF5">
        <w:rPr>
          <w:rFonts w:ascii="Times New Roman" w:eastAsia="Times New Roman" w:hAnsi="Times New Roman" w:cs="Times New Roman"/>
          <w:sz w:val="28"/>
          <w:szCs w:val="28"/>
          <w:lang w:val="kk-KZ" w:eastAsia="ru-RU"/>
        </w:rPr>
        <w:t xml:space="preserve">Комбинаттың атына жалған шот-фактураларды жазып беру фактісі бойынша </w:t>
      </w:r>
      <w:r w:rsidR="002B1326" w:rsidRPr="00971BF5">
        <w:rPr>
          <w:rFonts w:ascii="Times New Roman" w:eastAsia="Times New Roman" w:hAnsi="Times New Roman" w:cs="Times New Roman"/>
          <w:sz w:val="28"/>
          <w:szCs w:val="28"/>
          <w:lang w:val="kk-KZ" w:eastAsia="ru-RU"/>
        </w:rPr>
        <w:t>«ЮТА» ЖШС</w:t>
      </w:r>
      <w:r w:rsidR="00891785" w:rsidRPr="00971BF5">
        <w:rPr>
          <w:rFonts w:ascii="Times New Roman" w:eastAsia="Times New Roman" w:hAnsi="Times New Roman" w:cs="Times New Roman"/>
          <w:sz w:val="28"/>
          <w:szCs w:val="28"/>
          <w:lang w:val="kk-KZ" w:eastAsia="ru-RU"/>
        </w:rPr>
        <w:t xml:space="preserve"> ҚР Әкімшілік құқық бұзушылық туралы кодексінің (бұдан әрі – ӘҚБтК) 280-бабы бойынша </w:t>
      </w:r>
      <w:r w:rsidR="00161B59" w:rsidRPr="00971BF5">
        <w:rPr>
          <w:rFonts w:ascii="Times New Roman" w:eastAsia="Times New Roman" w:hAnsi="Times New Roman" w:cs="Times New Roman"/>
          <w:sz w:val="28"/>
          <w:szCs w:val="28"/>
          <w:lang w:val="kk-KZ" w:eastAsia="ru-RU"/>
        </w:rPr>
        <w:t xml:space="preserve">әкімшілік жауаптылыққа </w:t>
      </w:r>
      <w:r w:rsidR="0048273F" w:rsidRPr="00971BF5">
        <w:rPr>
          <w:rFonts w:ascii="Times New Roman" w:eastAsia="Times New Roman" w:hAnsi="Times New Roman" w:cs="Times New Roman"/>
          <w:sz w:val="28"/>
          <w:szCs w:val="28"/>
          <w:lang w:val="kk-KZ" w:eastAsia="ru-RU"/>
        </w:rPr>
        <w:t xml:space="preserve">тартылды. </w:t>
      </w:r>
    </w:p>
    <w:p w14:paraId="5CC832BF" w14:textId="77777777" w:rsidR="006A79E3" w:rsidRPr="00971BF5" w:rsidRDefault="0048273F"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Банкроттық басқарушының түсіндірмелеріне  </w:t>
      </w:r>
      <w:r w:rsidR="006A79E3" w:rsidRPr="00971BF5">
        <w:rPr>
          <w:rFonts w:ascii="Times New Roman" w:eastAsia="Times New Roman" w:hAnsi="Times New Roman" w:cs="Times New Roman"/>
          <w:sz w:val="28"/>
          <w:szCs w:val="28"/>
          <w:lang w:val="kk-KZ" w:eastAsia="ru-RU"/>
        </w:rPr>
        <w:t xml:space="preserve">сәйкес </w:t>
      </w:r>
      <w:r w:rsidRPr="00971BF5">
        <w:rPr>
          <w:rFonts w:ascii="Times New Roman" w:eastAsia="Times New Roman" w:hAnsi="Times New Roman" w:cs="Times New Roman"/>
          <w:sz w:val="28"/>
          <w:szCs w:val="28"/>
          <w:lang w:val="kk-KZ" w:eastAsia="ru-RU"/>
        </w:rPr>
        <w:t>Комбинатқа  бұршақтың келуі мен сатылуы бойынша 2019-2020 жылдардағы</w:t>
      </w:r>
      <w:r w:rsidR="006A79E3" w:rsidRPr="00971BF5">
        <w:rPr>
          <w:rFonts w:ascii="Times New Roman" w:eastAsia="Times New Roman" w:hAnsi="Times New Roman" w:cs="Times New Roman"/>
          <w:sz w:val="28"/>
          <w:szCs w:val="28"/>
          <w:lang w:val="kk-KZ" w:eastAsia="ru-RU"/>
        </w:rPr>
        <w:t xml:space="preserve"> </w:t>
      </w:r>
      <w:r w:rsidR="00D16AB3" w:rsidRPr="00971BF5">
        <w:rPr>
          <w:rFonts w:ascii="Times New Roman" w:eastAsia="Times New Roman" w:hAnsi="Times New Roman" w:cs="Times New Roman"/>
          <w:sz w:val="28"/>
          <w:szCs w:val="28"/>
          <w:lang w:val="kk-KZ" w:eastAsia="ru-RU"/>
        </w:rPr>
        <w:t>бухгалтерлік құжаттар</w:t>
      </w:r>
      <w:r w:rsidR="006A79E3" w:rsidRPr="00971BF5">
        <w:rPr>
          <w:rFonts w:ascii="Times New Roman" w:eastAsia="Times New Roman" w:hAnsi="Times New Roman" w:cs="Times New Roman"/>
          <w:sz w:val="28"/>
          <w:szCs w:val="28"/>
          <w:lang w:val="kk-KZ" w:eastAsia="ru-RU"/>
        </w:rPr>
        <w:t xml:space="preserve"> жоқ.</w:t>
      </w:r>
    </w:p>
    <w:p w14:paraId="5CC832C0" w14:textId="77777777" w:rsidR="006A79E3"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lastRenderedPageBreak/>
        <w:t>Кассац</w:t>
      </w:r>
      <w:r w:rsidR="00662982" w:rsidRPr="00971BF5">
        <w:rPr>
          <w:rFonts w:ascii="Times New Roman" w:eastAsia="Times New Roman" w:hAnsi="Times New Roman" w:cs="Times New Roman"/>
          <w:sz w:val="28"/>
          <w:szCs w:val="28"/>
          <w:lang w:val="kk-KZ" w:eastAsia="ru-RU"/>
        </w:rPr>
        <w:t>иялық шағым бойынша №005942 қаулы</w:t>
      </w:r>
      <w:r w:rsidRPr="00971BF5">
        <w:rPr>
          <w:rFonts w:ascii="Times New Roman" w:eastAsia="Times New Roman" w:hAnsi="Times New Roman" w:cs="Times New Roman"/>
          <w:sz w:val="28"/>
          <w:szCs w:val="28"/>
          <w:lang w:val="kk-KZ" w:eastAsia="ru-RU"/>
        </w:rPr>
        <w:t xml:space="preserve"> </w:t>
      </w:r>
      <w:r w:rsidR="00662982" w:rsidRPr="00971BF5">
        <w:rPr>
          <w:rFonts w:ascii="Times New Roman" w:eastAsia="Times New Roman" w:hAnsi="Times New Roman" w:cs="Times New Roman"/>
          <w:sz w:val="28"/>
          <w:szCs w:val="28"/>
          <w:lang w:val="kk-KZ" w:eastAsia="ru-RU"/>
        </w:rPr>
        <w:t>2021 жылғы 03 қарашада шығарылған</w:t>
      </w:r>
      <w:r w:rsidRPr="00971BF5">
        <w:rPr>
          <w:rFonts w:ascii="Times New Roman" w:eastAsia="Times New Roman" w:hAnsi="Times New Roman" w:cs="Times New Roman"/>
          <w:sz w:val="28"/>
          <w:szCs w:val="28"/>
          <w:lang w:val="kk-KZ" w:eastAsia="ru-RU"/>
        </w:rPr>
        <w:t xml:space="preserve">, алайда тікелей қаулының өзінде кейінгі күн - 2021 жылғы 03 желтоқсан, яғни </w:t>
      </w:r>
      <w:r w:rsidR="00DA0F34" w:rsidRPr="00971BF5">
        <w:rPr>
          <w:rFonts w:ascii="Times New Roman" w:eastAsia="Times New Roman" w:hAnsi="Times New Roman" w:cs="Times New Roman"/>
          <w:sz w:val="28"/>
          <w:szCs w:val="28"/>
          <w:lang w:val="kk-KZ" w:eastAsia="ru-RU"/>
        </w:rPr>
        <w:t>МАӘС</w:t>
      </w:r>
      <w:r w:rsidRPr="00971BF5">
        <w:rPr>
          <w:rFonts w:ascii="Times New Roman" w:eastAsia="Times New Roman" w:hAnsi="Times New Roman" w:cs="Times New Roman"/>
          <w:sz w:val="28"/>
          <w:szCs w:val="28"/>
          <w:lang w:val="kk-KZ" w:eastAsia="ru-RU"/>
        </w:rPr>
        <w:t>-т</w:t>
      </w:r>
      <w:r w:rsidR="00DA0F34" w:rsidRPr="00971BF5">
        <w:rPr>
          <w:rFonts w:ascii="Times New Roman" w:eastAsia="Times New Roman" w:hAnsi="Times New Roman" w:cs="Times New Roman"/>
          <w:sz w:val="28"/>
          <w:szCs w:val="28"/>
          <w:lang w:val="kk-KZ" w:eastAsia="ru-RU"/>
        </w:rPr>
        <w:t>і</w:t>
      </w:r>
      <w:r w:rsidRPr="00971BF5">
        <w:rPr>
          <w:rFonts w:ascii="Times New Roman" w:eastAsia="Times New Roman" w:hAnsi="Times New Roman" w:cs="Times New Roman"/>
          <w:sz w:val="28"/>
          <w:szCs w:val="28"/>
          <w:lang w:val="kk-KZ" w:eastAsia="ru-RU"/>
        </w:rPr>
        <w:t>ң 2021 жылғы 17 қыркүйектегі даулы шешім</w:t>
      </w:r>
      <w:r w:rsidR="00B8270F" w:rsidRPr="00971BF5">
        <w:rPr>
          <w:rFonts w:ascii="Times New Roman" w:eastAsia="Times New Roman" w:hAnsi="Times New Roman" w:cs="Times New Roman"/>
          <w:sz w:val="28"/>
          <w:szCs w:val="28"/>
          <w:lang w:val="kk-KZ" w:eastAsia="ru-RU"/>
        </w:rPr>
        <w:t>і</w:t>
      </w:r>
      <w:r w:rsidRPr="00971BF5">
        <w:rPr>
          <w:rFonts w:ascii="Times New Roman" w:eastAsia="Times New Roman" w:hAnsi="Times New Roman" w:cs="Times New Roman"/>
          <w:sz w:val="28"/>
          <w:szCs w:val="28"/>
          <w:lang w:val="kk-KZ" w:eastAsia="ru-RU"/>
        </w:rPr>
        <w:t xml:space="preserve"> және апелляциялық сатының 2021 жылғы 9 қарашадағы қаулысы шығарылғаннан кейін көрсетілген.</w:t>
      </w:r>
      <w:r w:rsidR="00B8270F" w:rsidRPr="00971BF5">
        <w:rPr>
          <w:rFonts w:ascii="Times New Roman" w:eastAsia="Times New Roman" w:hAnsi="Times New Roman" w:cs="Times New Roman"/>
          <w:sz w:val="28"/>
          <w:szCs w:val="28"/>
          <w:lang w:val="kk-KZ" w:eastAsia="ru-RU"/>
        </w:rPr>
        <w:t xml:space="preserve"> </w:t>
      </w:r>
    </w:p>
    <w:p w14:paraId="5CC832C1" w14:textId="77777777" w:rsidR="003178B2"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Осылайша, бұл дәлел</w:t>
      </w:r>
      <w:r w:rsidR="007C7D3A" w:rsidRPr="00971BF5">
        <w:rPr>
          <w:rFonts w:ascii="Times New Roman" w:eastAsia="Times New Roman" w:hAnsi="Times New Roman" w:cs="Times New Roman"/>
          <w:sz w:val="28"/>
          <w:szCs w:val="28"/>
          <w:lang w:val="kk-KZ" w:eastAsia="ru-RU"/>
        </w:rPr>
        <w:t>деме</w:t>
      </w:r>
      <w:r w:rsidRPr="00971BF5">
        <w:rPr>
          <w:rFonts w:ascii="Times New Roman" w:eastAsia="Times New Roman" w:hAnsi="Times New Roman" w:cs="Times New Roman"/>
          <w:sz w:val="28"/>
          <w:szCs w:val="28"/>
          <w:lang w:val="kk-KZ" w:eastAsia="ru-RU"/>
        </w:rPr>
        <w:t xml:space="preserve"> кассаци</w:t>
      </w:r>
      <w:r w:rsidR="003178B2" w:rsidRPr="00971BF5">
        <w:rPr>
          <w:rFonts w:ascii="Times New Roman" w:eastAsia="Times New Roman" w:hAnsi="Times New Roman" w:cs="Times New Roman"/>
          <w:sz w:val="28"/>
          <w:szCs w:val="28"/>
          <w:lang w:val="kk-KZ" w:eastAsia="ru-RU"/>
        </w:rPr>
        <w:t>ялық сатыға барар алдында</w:t>
      </w:r>
      <w:r w:rsidR="007C7D3A" w:rsidRPr="00971BF5">
        <w:rPr>
          <w:rFonts w:ascii="Times New Roman" w:eastAsia="Times New Roman" w:hAnsi="Times New Roman" w:cs="Times New Roman"/>
          <w:sz w:val="28"/>
          <w:szCs w:val="28"/>
          <w:lang w:val="kk-KZ" w:eastAsia="ru-RU"/>
        </w:rPr>
        <w:t xml:space="preserve"> ғана</w:t>
      </w:r>
      <w:r w:rsidR="003178B2" w:rsidRPr="00971BF5">
        <w:rPr>
          <w:rFonts w:ascii="Times New Roman" w:eastAsia="Times New Roman" w:hAnsi="Times New Roman" w:cs="Times New Roman"/>
          <w:sz w:val="28"/>
          <w:szCs w:val="28"/>
          <w:lang w:val="kk-KZ" w:eastAsia="ru-RU"/>
        </w:rPr>
        <w:t xml:space="preserve"> пайда </w:t>
      </w:r>
      <w:r w:rsidRPr="00971BF5">
        <w:rPr>
          <w:rFonts w:ascii="Times New Roman" w:eastAsia="Times New Roman" w:hAnsi="Times New Roman" w:cs="Times New Roman"/>
          <w:sz w:val="28"/>
          <w:szCs w:val="28"/>
          <w:lang w:val="kk-KZ" w:eastAsia="ru-RU"/>
        </w:rPr>
        <w:t>болды.</w:t>
      </w:r>
    </w:p>
    <w:p w14:paraId="5CC832C2" w14:textId="77777777" w:rsidR="003178B2"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Даулы хабарлама мен тексеру актісі шығарылған кезде көрсетілген қаулы болмағандықтан, сот алқасы </w:t>
      </w:r>
      <w:r w:rsidR="00E87C8B" w:rsidRPr="00971BF5">
        <w:rPr>
          <w:rFonts w:ascii="Times New Roman" w:eastAsia="Times New Roman" w:hAnsi="Times New Roman" w:cs="Times New Roman"/>
          <w:sz w:val="28"/>
          <w:szCs w:val="28"/>
          <w:lang w:val="kk-KZ" w:eastAsia="ru-RU"/>
        </w:rPr>
        <w:t>мұндай қосымша есептеудің дәлелдемесіне</w:t>
      </w:r>
      <w:r w:rsidRPr="00971BF5">
        <w:rPr>
          <w:rFonts w:ascii="Times New Roman" w:eastAsia="Times New Roman" w:hAnsi="Times New Roman" w:cs="Times New Roman"/>
          <w:sz w:val="28"/>
          <w:szCs w:val="28"/>
          <w:lang w:val="kk-KZ" w:eastAsia="ru-RU"/>
        </w:rPr>
        <w:t xml:space="preserve"> </w:t>
      </w:r>
      <w:r w:rsidR="00E87C8B" w:rsidRPr="00971BF5">
        <w:rPr>
          <w:rFonts w:ascii="Times New Roman" w:eastAsia="Times New Roman" w:hAnsi="Times New Roman" w:cs="Times New Roman"/>
          <w:sz w:val="28"/>
          <w:szCs w:val="28"/>
          <w:lang w:val="kk-KZ" w:eastAsia="ru-RU"/>
        </w:rPr>
        <w:t>ӘР</w:t>
      </w:r>
      <w:r w:rsidRPr="00971BF5">
        <w:rPr>
          <w:rFonts w:ascii="Times New Roman" w:eastAsia="Times New Roman" w:hAnsi="Times New Roman" w:cs="Times New Roman"/>
          <w:sz w:val="28"/>
          <w:szCs w:val="28"/>
          <w:lang w:val="kk-KZ" w:eastAsia="ru-RU"/>
        </w:rPr>
        <w:t xml:space="preserve">ПК-нің 129-бабының 3-тармағына сәйкес </w:t>
      </w:r>
      <w:r w:rsidR="00E87C8B" w:rsidRPr="00971BF5">
        <w:rPr>
          <w:rFonts w:ascii="Times New Roman" w:eastAsia="Times New Roman" w:hAnsi="Times New Roman" w:cs="Times New Roman"/>
          <w:sz w:val="28"/>
          <w:szCs w:val="28"/>
          <w:lang w:val="kk-KZ" w:eastAsia="ru-RU"/>
        </w:rPr>
        <w:t>жол берілмейді</w:t>
      </w:r>
      <w:r w:rsidRPr="00971BF5">
        <w:rPr>
          <w:rFonts w:ascii="Times New Roman" w:eastAsia="Times New Roman" w:hAnsi="Times New Roman" w:cs="Times New Roman"/>
          <w:sz w:val="28"/>
          <w:szCs w:val="28"/>
          <w:lang w:val="kk-KZ" w:eastAsia="ru-RU"/>
        </w:rPr>
        <w:t xml:space="preserve"> деп санайды.</w:t>
      </w:r>
    </w:p>
    <w:p w14:paraId="5CC832C3" w14:textId="77777777" w:rsidR="003178B2" w:rsidRPr="00971BF5" w:rsidRDefault="00E87C8B"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Бұдан басқа, «</w:t>
      </w:r>
      <w:r w:rsidR="006A79E3" w:rsidRPr="00971BF5">
        <w:rPr>
          <w:rFonts w:ascii="Times New Roman" w:eastAsia="Times New Roman" w:hAnsi="Times New Roman" w:cs="Times New Roman"/>
          <w:sz w:val="28"/>
          <w:szCs w:val="28"/>
          <w:lang w:val="kk-KZ" w:eastAsia="ru-RU"/>
        </w:rPr>
        <w:t>ЮТА</w:t>
      </w:r>
      <w:r w:rsidRPr="00971BF5">
        <w:rPr>
          <w:rFonts w:ascii="Times New Roman" w:eastAsia="Times New Roman" w:hAnsi="Times New Roman" w:cs="Times New Roman"/>
          <w:sz w:val="28"/>
          <w:szCs w:val="28"/>
          <w:lang w:val="kk-KZ" w:eastAsia="ru-RU"/>
        </w:rPr>
        <w:t>» ЖШС-ны</w:t>
      </w:r>
      <w:r w:rsidR="006A79E3" w:rsidRPr="00971BF5">
        <w:rPr>
          <w:rFonts w:ascii="Times New Roman" w:eastAsia="Times New Roman" w:hAnsi="Times New Roman" w:cs="Times New Roman"/>
          <w:sz w:val="28"/>
          <w:szCs w:val="28"/>
          <w:lang w:val="kk-KZ" w:eastAsia="ru-RU"/>
        </w:rPr>
        <w:t xml:space="preserve"> банкрот деп тану туралы </w:t>
      </w:r>
      <w:r w:rsidRPr="00971BF5">
        <w:rPr>
          <w:rFonts w:ascii="Times New Roman" w:eastAsia="Times New Roman" w:hAnsi="Times New Roman" w:cs="Times New Roman"/>
          <w:sz w:val="28"/>
          <w:szCs w:val="28"/>
          <w:lang w:val="kk-KZ" w:eastAsia="ru-RU"/>
        </w:rPr>
        <w:t>МА</w:t>
      </w:r>
      <w:r w:rsidR="006A79E3" w:rsidRPr="00971BF5">
        <w:rPr>
          <w:rFonts w:ascii="Times New Roman" w:eastAsia="Times New Roman" w:hAnsi="Times New Roman" w:cs="Times New Roman"/>
          <w:sz w:val="28"/>
          <w:szCs w:val="28"/>
          <w:lang w:val="kk-KZ" w:eastAsia="ru-RU"/>
        </w:rPr>
        <w:t>ЭС</w:t>
      </w:r>
      <w:r w:rsidRPr="00971BF5">
        <w:rPr>
          <w:rFonts w:ascii="Times New Roman" w:eastAsia="Times New Roman" w:hAnsi="Times New Roman" w:cs="Times New Roman"/>
          <w:sz w:val="28"/>
          <w:szCs w:val="28"/>
          <w:lang w:val="kk-KZ" w:eastAsia="ru-RU"/>
        </w:rPr>
        <w:t>-нің</w:t>
      </w:r>
      <w:r w:rsidR="006A79E3" w:rsidRPr="00971BF5">
        <w:rPr>
          <w:rFonts w:ascii="Times New Roman" w:eastAsia="Times New Roman" w:hAnsi="Times New Roman" w:cs="Times New Roman"/>
          <w:sz w:val="28"/>
          <w:szCs w:val="28"/>
          <w:lang w:val="kk-KZ" w:eastAsia="ru-RU"/>
        </w:rPr>
        <w:t xml:space="preserve"> шешімі 2020 жылғы 22 желтоқсанда шығарылды.</w:t>
      </w:r>
    </w:p>
    <w:p w14:paraId="5CC832C4" w14:textId="77777777" w:rsidR="003178B2"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Осы шешімде көрсетілгендей, </w:t>
      </w:r>
      <w:r w:rsidR="00E87C8B" w:rsidRPr="00971BF5">
        <w:rPr>
          <w:rFonts w:ascii="Times New Roman" w:eastAsia="Times New Roman" w:hAnsi="Times New Roman" w:cs="Times New Roman"/>
          <w:sz w:val="28"/>
          <w:szCs w:val="28"/>
          <w:lang w:val="kk-KZ" w:eastAsia="ru-RU"/>
        </w:rPr>
        <w:t>«Оңалту және банкроттық туралы заңнаманы қолдану практикасы туралы»</w:t>
      </w:r>
      <w:r w:rsidRPr="00971BF5">
        <w:rPr>
          <w:rFonts w:ascii="Times New Roman" w:eastAsia="Times New Roman" w:hAnsi="Times New Roman" w:cs="Times New Roman"/>
          <w:sz w:val="28"/>
          <w:szCs w:val="28"/>
          <w:lang w:val="kk-KZ" w:eastAsia="ru-RU"/>
        </w:rPr>
        <w:t xml:space="preserve"> Қазақстан Республикасы Жоғарғы Сотының 2015 жылғы 2 қазандағы №5 нормативтік қаулысының 7-тармағына сәйкес </w:t>
      </w:r>
      <w:r w:rsidR="00E87C8B" w:rsidRPr="00971BF5">
        <w:rPr>
          <w:rFonts w:ascii="Times New Roman" w:eastAsia="Times New Roman" w:hAnsi="Times New Roman" w:cs="Times New Roman"/>
          <w:sz w:val="28"/>
          <w:szCs w:val="28"/>
          <w:lang w:val="kk-KZ" w:eastAsia="ru-RU"/>
        </w:rPr>
        <w:t>борышкерді төлем қабілеті жоқ деп тану үшін негіздердің болуы не болмауы сотқа жүгіну сәтінде анықталады.</w:t>
      </w:r>
    </w:p>
    <w:p w14:paraId="5CC832C5" w14:textId="77777777" w:rsidR="003178B2"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Осылайша, борышкер осы шешім шығарылған кезде, яғни 2020 жылдың желтоқсанында төлем</w:t>
      </w:r>
      <w:r w:rsidR="00C240CF" w:rsidRPr="00971BF5">
        <w:rPr>
          <w:rFonts w:ascii="Times New Roman" w:eastAsia="Times New Roman" w:hAnsi="Times New Roman" w:cs="Times New Roman"/>
          <w:sz w:val="28"/>
          <w:szCs w:val="28"/>
          <w:lang w:val="kk-KZ" w:eastAsia="ru-RU"/>
        </w:rPr>
        <w:t>ге</w:t>
      </w:r>
      <w:r w:rsidRPr="00971BF5">
        <w:rPr>
          <w:rFonts w:ascii="Times New Roman" w:eastAsia="Times New Roman" w:hAnsi="Times New Roman" w:cs="Times New Roman"/>
          <w:sz w:val="28"/>
          <w:szCs w:val="28"/>
          <w:lang w:val="kk-KZ" w:eastAsia="ru-RU"/>
        </w:rPr>
        <w:t xml:space="preserve"> қаб</w:t>
      </w:r>
      <w:r w:rsidR="00C240CF" w:rsidRPr="00971BF5">
        <w:rPr>
          <w:rFonts w:ascii="Times New Roman" w:eastAsia="Times New Roman" w:hAnsi="Times New Roman" w:cs="Times New Roman"/>
          <w:sz w:val="28"/>
          <w:szCs w:val="28"/>
          <w:lang w:val="kk-KZ" w:eastAsia="ru-RU"/>
        </w:rPr>
        <w:t>ілетсіз деп танылды. Бұл ретте «</w:t>
      </w:r>
      <w:r w:rsidRPr="00971BF5">
        <w:rPr>
          <w:rFonts w:ascii="Times New Roman" w:eastAsia="Times New Roman" w:hAnsi="Times New Roman" w:cs="Times New Roman"/>
          <w:sz w:val="28"/>
          <w:szCs w:val="28"/>
          <w:lang w:val="kk-KZ" w:eastAsia="ru-RU"/>
        </w:rPr>
        <w:t>Шығыс Қазақстан ұн тарту-құрама жем ко</w:t>
      </w:r>
      <w:r w:rsidR="00C240CF" w:rsidRPr="00971BF5">
        <w:rPr>
          <w:rFonts w:ascii="Times New Roman" w:eastAsia="Times New Roman" w:hAnsi="Times New Roman" w:cs="Times New Roman"/>
          <w:sz w:val="28"/>
          <w:szCs w:val="28"/>
          <w:lang w:val="kk-KZ" w:eastAsia="ru-RU"/>
        </w:rPr>
        <w:t>мбинаты»</w:t>
      </w:r>
      <w:r w:rsidRPr="00971BF5">
        <w:rPr>
          <w:rFonts w:ascii="Times New Roman" w:eastAsia="Times New Roman" w:hAnsi="Times New Roman" w:cs="Times New Roman"/>
          <w:sz w:val="28"/>
          <w:szCs w:val="28"/>
          <w:lang w:val="kk-KZ" w:eastAsia="ru-RU"/>
        </w:rPr>
        <w:t xml:space="preserve"> АҚ-ның </w:t>
      </w:r>
      <w:r w:rsidR="00C240CF" w:rsidRPr="00971BF5">
        <w:rPr>
          <w:rFonts w:ascii="Times New Roman" w:eastAsia="Times New Roman" w:hAnsi="Times New Roman" w:cs="Times New Roman"/>
          <w:sz w:val="28"/>
          <w:szCs w:val="28"/>
          <w:lang w:val="kk-KZ" w:eastAsia="ru-RU"/>
        </w:rPr>
        <w:t xml:space="preserve">қаралып отырған ісі </w:t>
      </w:r>
      <w:r w:rsidRPr="00971BF5">
        <w:rPr>
          <w:rFonts w:ascii="Times New Roman" w:eastAsia="Times New Roman" w:hAnsi="Times New Roman" w:cs="Times New Roman"/>
          <w:sz w:val="28"/>
          <w:szCs w:val="28"/>
          <w:lang w:val="kk-KZ" w:eastAsia="ru-RU"/>
        </w:rPr>
        <w:t>2019 жылғы транзакцияларға қатысты.</w:t>
      </w:r>
      <w:r w:rsidR="00C240CF" w:rsidRPr="00971BF5">
        <w:rPr>
          <w:rFonts w:ascii="Times New Roman" w:eastAsia="Times New Roman" w:hAnsi="Times New Roman" w:cs="Times New Roman"/>
          <w:sz w:val="28"/>
          <w:szCs w:val="28"/>
          <w:lang w:val="kk-KZ" w:eastAsia="ru-RU"/>
        </w:rPr>
        <w:t xml:space="preserve"> </w:t>
      </w:r>
    </w:p>
    <w:p w14:paraId="5CC832C6" w14:textId="77777777" w:rsidR="003178B2"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Бұдан басқа, </w:t>
      </w:r>
      <w:r w:rsidR="009D4E13" w:rsidRPr="00971BF5">
        <w:rPr>
          <w:rFonts w:ascii="Times New Roman" w:eastAsia="Times New Roman" w:hAnsi="Times New Roman" w:cs="Times New Roman"/>
          <w:sz w:val="28"/>
          <w:szCs w:val="28"/>
          <w:lang w:val="kk-KZ" w:eastAsia="ru-RU"/>
        </w:rPr>
        <w:t>ӘРПК</w:t>
      </w:r>
      <w:r w:rsidRPr="00971BF5">
        <w:rPr>
          <w:rFonts w:ascii="Times New Roman" w:eastAsia="Times New Roman" w:hAnsi="Times New Roman" w:cs="Times New Roman"/>
          <w:sz w:val="28"/>
          <w:szCs w:val="28"/>
          <w:lang w:val="kk-KZ" w:eastAsia="ru-RU"/>
        </w:rPr>
        <w:t>-нің 129-бабының 3-бөлігіне сәйкес жауапкер әкімшілік актіде айтылған негіздемелерге ғана сілтеме жасай алады.</w:t>
      </w:r>
    </w:p>
    <w:p w14:paraId="5CC832C7" w14:textId="77777777" w:rsidR="006A79E3"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Бұл жағдай болмағандықтан</w:t>
      </w:r>
      <w:r w:rsidR="0049418E" w:rsidRPr="00971BF5">
        <w:rPr>
          <w:rFonts w:ascii="Times New Roman" w:eastAsia="Times New Roman" w:hAnsi="Times New Roman" w:cs="Times New Roman"/>
          <w:sz w:val="28"/>
          <w:szCs w:val="28"/>
          <w:lang w:val="kk-KZ" w:eastAsia="ru-RU"/>
        </w:rPr>
        <w:t xml:space="preserve">, </w:t>
      </w:r>
      <w:r w:rsidRPr="00971BF5">
        <w:rPr>
          <w:rFonts w:ascii="Times New Roman" w:eastAsia="Times New Roman" w:hAnsi="Times New Roman" w:cs="Times New Roman"/>
          <w:sz w:val="28"/>
          <w:szCs w:val="28"/>
          <w:lang w:val="kk-KZ" w:eastAsia="ru-RU"/>
        </w:rPr>
        <w:t xml:space="preserve"> тиісінше даулы хабарлама негізделген тексеру актісінде аталмағандықтан, бұл дәлелді кассациялық сатыда қабылдау мүмкін емес.</w:t>
      </w:r>
    </w:p>
    <w:p w14:paraId="5CC832C8" w14:textId="77777777" w:rsidR="00731E94" w:rsidRPr="00971BF5" w:rsidRDefault="00731E94"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p>
    <w:p w14:paraId="5CC832C9" w14:textId="77777777" w:rsidR="006A79E3" w:rsidRPr="00971BF5" w:rsidRDefault="006A79E3" w:rsidP="001544C1">
      <w:pPr>
        <w:pStyle w:val="a3"/>
        <w:numPr>
          <w:ilvl w:val="3"/>
          <w:numId w:val="33"/>
        </w:numPr>
        <w:tabs>
          <w:tab w:val="left" w:pos="709"/>
        </w:tabs>
        <w:spacing w:after="0" w:line="240" w:lineRule="auto"/>
        <w:ind w:left="0"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Алқаның пікірінше, салық заңнамасының сенімділігі мен әділдігі қағидаттарының призмасы арқылы заңнаманың іс жүзінде қалай қолданылатыны маңызды</w:t>
      </w:r>
      <w:r w:rsidR="005C58B8" w:rsidRPr="00971BF5">
        <w:rPr>
          <w:rFonts w:ascii="Times New Roman" w:eastAsia="Times New Roman" w:hAnsi="Times New Roman" w:cs="Times New Roman"/>
          <w:sz w:val="28"/>
          <w:szCs w:val="28"/>
          <w:lang w:val="kk-KZ" w:eastAsia="ru-RU"/>
        </w:rPr>
        <w:t xml:space="preserve"> болып табылады.</w:t>
      </w:r>
    </w:p>
    <w:p w14:paraId="5CC832CA" w14:textId="77777777" w:rsidR="006A79E3" w:rsidRPr="00971BF5" w:rsidRDefault="006A79E3"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Салық кодексінің 6-бабына сәйкес </w:t>
      </w:r>
      <w:r w:rsidR="005C58B8" w:rsidRPr="00971BF5">
        <w:rPr>
          <w:rFonts w:ascii="Times New Roman" w:eastAsia="Times New Roman" w:hAnsi="Times New Roman" w:cs="Times New Roman"/>
          <w:sz w:val="28"/>
          <w:szCs w:val="28"/>
          <w:lang w:val="kk-KZ" w:eastAsia="ru-RU"/>
        </w:rPr>
        <w:t>Қазақстан Республикасының салықтары және бюджетке төленетін төлемдері айқын болуға тиіс. Салық салудың айқындылығы салық төлеушінің салықтық міндеттемесінің, салық агентінің салықтарды есептеу, ұстап қалу және аудару жөніндегі міндетінің туындауының, орындалуының және тоқтатылуының барлық негіздері мен тәртібінің Қазақстан Республикасының салық заңнамасында белгіленуін білдіреді.</w:t>
      </w:r>
    </w:p>
    <w:p w14:paraId="5CC832CB" w14:textId="77777777" w:rsidR="006A79E3" w:rsidRPr="00971BF5" w:rsidRDefault="002D32FB"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Сот алқасы к</w:t>
      </w:r>
      <w:r w:rsidR="006A79E3" w:rsidRPr="00971BF5">
        <w:rPr>
          <w:rFonts w:ascii="Times New Roman" w:eastAsia="Times New Roman" w:hAnsi="Times New Roman" w:cs="Times New Roman"/>
          <w:sz w:val="28"/>
          <w:szCs w:val="28"/>
          <w:lang w:val="kk-KZ" w:eastAsia="ru-RU"/>
        </w:rPr>
        <w:t xml:space="preserve">өлік құжаттары мен сапа сертификаттарына қатысты дәлелдерді да қабылдай алмайды, өйткені кәсіпкер салалық заңнаманың ережелерін бұзған кезде мұндай кәсіпкерге қатысты тиісті уәкілетті орган (салық органы емес) және ӘҚБтК (осындай жауапкершілік болған кезде) бейіндік заңнаманың нормаларын қолдануы мүмкін. Бұдан басқа, салық төлеуші 2019 жылы тауарларды өткізу және оның сапасы бойынша </w:t>
      </w:r>
      <w:r w:rsidR="006A79E3" w:rsidRPr="00971BF5">
        <w:rPr>
          <w:rFonts w:ascii="Times New Roman" w:eastAsia="Times New Roman" w:hAnsi="Times New Roman" w:cs="Times New Roman"/>
          <w:sz w:val="28"/>
          <w:szCs w:val="28"/>
          <w:lang w:val="kk-KZ" w:eastAsia="ru-RU"/>
        </w:rPr>
        <w:lastRenderedPageBreak/>
        <w:t>дәлелдемелер</w:t>
      </w:r>
      <w:r w:rsidRPr="00971BF5">
        <w:rPr>
          <w:rFonts w:ascii="Times New Roman" w:eastAsia="Times New Roman" w:hAnsi="Times New Roman" w:cs="Times New Roman"/>
          <w:sz w:val="28"/>
          <w:szCs w:val="28"/>
          <w:lang w:val="kk-KZ" w:eastAsia="ru-RU"/>
        </w:rPr>
        <w:t>ді</w:t>
      </w:r>
      <w:r w:rsidR="006A79E3" w:rsidRPr="00971BF5">
        <w:rPr>
          <w:rFonts w:ascii="Times New Roman" w:eastAsia="Times New Roman" w:hAnsi="Times New Roman" w:cs="Times New Roman"/>
          <w:sz w:val="28"/>
          <w:szCs w:val="28"/>
          <w:lang w:val="kk-KZ" w:eastAsia="ru-RU"/>
        </w:rPr>
        <w:t xml:space="preserve"> ұсынды, атап айтқанда: шарттар, жүкқұжаттар, </w:t>
      </w:r>
      <w:r w:rsidRPr="00971BF5">
        <w:rPr>
          <w:rFonts w:ascii="Times New Roman" w:eastAsia="Times New Roman" w:hAnsi="Times New Roman" w:cs="Times New Roman"/>
          <w:sz w:val="28"/>
          <w:szCs w:val="28"/>
          <w:lang w:val="kk-KZ" w:eastAsia="ru-RU"/>
        </w:rPr>
        <w:t>талап қоюшы мен «</w:t>
      </w:r>
      <w:r w:rsidR="006A79E3" w:rsidRPr="00971BF5">
        <w:rPr>
          <w:rFonts w:ascii="Times New Roman" w:eastAsia="Times New Roman" w:hAnsi="Times New Roman" w:cs="Times New Roman"/>
          <w:sz w:val="28"/>
          <w:szCs w:val="28"/>
          <w:lang w:val="kk-KZ" w:eastAsia="ru-RU"/>
        </w:rPr>
        <w:t>HEAVEN AST</w:t>
      </w:r>
      <w:r w:rsidRPr="00971BF5">
        <w:rPr>
          <w:rFonts w:ascii="Times New Roman" w:eastAsia="Times New Roman" w:hAnsi="Times New Roman" w:cs="Times New Roman"/>
          <w:sz w:val="28"/>
          <w:szCs w:val="28"/>
          <w:lang w:val="kk-KZ" w:eastAsia="ru-RU"/>
        </w:rPr>
        <w:t xml:space="preserve">» </w:t>
      </w:r>
      <w:r w:rsidR="006A79E3" w:rsidRPr="00971BF5">
        <w:rPr>
          <w:rFonts w:ascii="Times New Roman" w:eastAsia="Times New Roman" w:hAnsi="Times New Roman" w:cs="Times New Roman"/>
          <w:sz w:val="28"/>
          <w:szCs w:val="28"/>
          <w:lang w:val="kk-KZ" w:eastAsia="ru-RU"/>
        </w:rPr>
        <w:t>ЖШС</w:t>
      </w:r>
      <w:r w:rsidRPr="00971BF5">
        <w:rPr>
          <w:rFonts w:ascii="Times New Roman" w:eastAsia="Times New Roman" w:hAnsi="Times New Roman" w:cs="Times New Roman"/>
          <w:sz w:val="28"/>
          <w:szCs w:val="28"/>
          <w:lang w:val="kk-KZ" w:eastAsia="ru-RU"/>
        </w:rPr>
        <w:t>-ның</w:t>
      </w:r>
      <w:r w:rsidR="006A79E3" w:rsidRPr="00971BF5">
        <w:rPr>
          <w:rFonts w:ascii="Times New Roman" w:eastAsia="Times New Roman" w:hAnsi="Times New Roman" w:cs="Times New Roman"/>
          <w:sz w:val="28"/>
          <w:szCs w:val="28"/>
          <w:lang w:val="kk-KZ" w:eastAsia="ru-RU"/>
        </w:rPr>
        <w:t xml:space="preserve"> арасындағы салыстыру актісі,</w:t>
      </w:r>
      <w:r w:rsidR="00C84BFF" w:rsidRPr="00971BF5">
        <w:rPr>
          <w:rFonts w:ascii="Times New Roman" w:eastAsia="Times New Roman" w:hAnsi="Times New Roman" w:cs="Times New Roman"/>
          <w:sz w:val="28"/>
          <w:szCs w:val="28"/>
          <w:lang w:val="kk-KZ" w:eastAsia="ru-RU"/>
        </w:rPr>
        <w:t xml:space="preserve"> </w:t>
      </w:r>
      <w:r w:rsidR="006A79E3" w:rsidRPr="00971BF5">
        <w:rPr>
          <w:rFonts w:ascii="Times New Roman" w:eastAsia="Times New Roman" w:hAnsi="Times New Roman" w:cs="Times New Roman"/>
          <w:sz w:val="28"/>
          <w:szCs w:val="28"/>
          <w:lang w:val="kk-KZ" w:eastAsia="ru-RU"/>
        </w:rPr>
        <w:t>орташа тәуліктік журнал (машиналар), автомашиналарды тіркеу журналы, өлшеу журналы, көрсетілген ЖШС бойынша қабылдау туралы есеп (</w:t>
      </w:r>
      <w:r w:rsidR="00C84BFF" w:rsidRPr="00971BF5">
        <w:rPr>
          <w:rFonts w:ascii="Times New Roman" w:eastAsia="Times New Roman" w:hAnsi="Times New Roman" w:cs="Times New Roman"/>
          <w:sz w:val="28"/>
          <w:szCs w:val="28"/>
          <w:lang w:val="kk-KZ" w:eastAsia="ru-RU"/>
        </w:rPr>
        <w:t>өлшеу</w:t>
      </w:r>
      <w:r w:rsidR="006A79E3" w:rsidRPr="00971BF5">
        <w:rPr>
          <w:rFonts w:ascii="Times New Roman" w:eastAsia="Times New Roman" w:hAnsi="Times New Roman" w:cs="Times New Roman"/>
          <w:sz w:val="28"/>
          <w:szCs w:val="28"/>
          <w:lang w:val="kk-KZ" w:eastAsia="ru-RU"/>
        </w:rPr>
        <w:t>), астық сынамаларын қабылда</w:t>
      </w:r>
      <w:r w:rsidR="00C84BFF" w:rsidRPr="00971BF5">
        <w:rPr>
          <w:rFonts w:ascii="Times New Roman" w:eastAsia="Times New Roman" w:hAnsi="Times New Roman" w:cs="Times New Roman"/>
          <w:sz w:val="28"/>
          <w:szCs w:val="28"/>
          <w:lang w:val="kk-KZ" w:eastAsia="ru-RU"/>
        </w:rPr>
        <w:t>у және іріктеу әдісі жөніндегі н</w:t>
      </w:r>
      <w:r w:rsidR="006A79E3" w:rsidRPr="00971BF5">
        <w:rPr>
          <w:rFonts w:ascii="Times New Roman" w:eastAsia="Times New Roman" w:hAnsi="Times New Roman" w:cs="Times New Roman"/>
          <w:sz w:val="28"/>
          <w:szCs w:val="28"/>
          <w:lang w:val="kk-KZ" w:eastAsia="ru-RU"/>
        </w:rPr>
        <w:t>ұсқаулық, орташа тәуліктік сынама бойынша сапасын анықтай отырып, автомобиль көлігімен қабылданған астыққа жүкқұжаттар, зертхананы аккредиттеу аттестаты, элеваторлық өндіріске арналған ішкі жұмыстар журналы, төлем тапсырмалары.</w:t>
      </w:r>
    </w:p>
    <w:p w14:paraId="5CC832CC" w14:textId="77777777" w:rsidR="006A79E3" w:rsidRPr="00971BF5" w:rsidRDefault="00C1131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МКД-ні</w:t>
      </w:r>
      <w:r w:rsidR="006A79E3" w:rsidRPr="00971BF5">
        <w:rPr>
          <w:rFonts w:ascii="Times New Roman" w:eastAsia="Times New Roman" w:hAnsi="Times New Roman" w:cs="Times New Roman"/>
          <w:sz w:val="28"/>
          <w:szCs w:val="28"/>
          <w:lang w:val="kk-KZ" w:eastAsia="ru-RU"/>
        </w:rPr>
        <w:t>ң көрсетілген дәлелдемелері бір-бірімен са</w:t>
      </w:r>
      <w:r w:rsidRPr="00971BF5">
        <w:rPr>
          <w:rFonts w:ascii="Times New Roman" w:eastAsia="Times New Roman" w:hAnsi="Times New Roman" w:cs="Times New Roman"/>
          <w:sz w:val="28"/>
          <w:szCs w:val="28"/>
          <w:lang w:val="kk-KZ" w:eastAsia="ru-RU"/>
        </w:rPr>
        <w:t>атап көрсетілмеген</w:t>
      </w:r>
      <w:r w:rsidR="006A79E3" w:rsidRPr="00971BF5">
        <w:rPr>
          <w:rFonts w:ascii="Times New Roman" w:eastAsia="Times New Roman" w:hAnsi="Times New Roman" w:cs="Times New Roman"/>
          <w:sz w:val="28"/>
          <w:szCs w:val="28"/>
          <w:lang w:val="kk-KZ" w:eastAsia="ru-RU"/>
        </w:rPr>
        <w:t>.</w:t>
      </w:r>
    </w:p>
    <w:p w14:paraId="5CC832CD" w14:textId="77777777" w:rsidR="006A79E3" w:rsidRPr="00971BF5" w:rsidRDefault="00C11312"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Бұл ретте</w:t>
      </w:r>
      <w:r w:rsidR="006A79E3" w:rsidRPr="00971BF5">
        <w:rPr>
          <w:rFonts w:ascii="Times New Roman" w:eastAsia="Times New Roman" w:hAnsi="Times New Roman" w:cs="Times New Roman"/>
          <w:sz w:val="28"/>
          <w:szCs w:val="28"/>
          <w:lang w:val="kk-KZ" w:eastAsia="ru-RU"/>
        </w:rPr>
        <w:t xml:space="preserve"> </w:t>
      </w:r>
      <w:r w:rsidR="00627C5A" w:rsidRPr="00971BF5">
        <w:rPr>
          <w:rFonts w:ascii="Times New Roman" w:eastAsia="Times New Roman" w:hAnsi="Times New Roman" w:cs="Times New Roman"/>
          <w:sz w:val="28"/>
          <w:szCs w:val="28"/>
          <w:lang w:val="kk-KZ" w:eastAsia="ru-RU"/>
        </w:rPr>
        <w:t>ӘІСА</w:t>
      </w:r>
      <w:r w:rsidR="006A79E3" w:rsidRPr="00971BF5">
        <w:rPr>
          <w:rFonts w:ascii="Times New Roman" w:eastAsia="Times New Roman" w:hAnsi="Times New Roman" w:cs="Times New Roman"/>
          <w:sz w:val="28"/>
          <w:szCs w:val="28"/>
          <w:lang w:val="kk-KZ" w:eastAsia="ru-RU"/>
        </w:rPr>
        <w:t xml:space="preserve"> салық төлеушінің құжат айналымын жүргізуге қойылатын кейбір талаптар бизнес түрінің ерекшелігіне байланысты</w:t>
      </w:r>
      <w:r w:rsidRPr="00971BF5">
        <w:rPr>
          <w:rFonts w:ascii="Times New Roman" w:eastAsia="Times New Roman" w:hAnsi="Times New Roman" w:cs="Times New Roman"/>
          <w:sz w:val="28"/>
          <w:szCs w:val="28"/>
          <w:lang w:val="kk-KZ" w:eastAsia="ru-RU"/>
        </w:rPr>
        <w:t>м да</w:t>
      </w:r>
      <w:r w:rsidR="006A79E3" w:rsidRPr="00971BF5">
        <w:rPr>
          <w:rFonts w:ascii="Times New Roman" w:eastAsia="Times New Roman" w:hAnsi="Times New Roman" w:cs="Times New Roman"/>
          <w:sz w:val="28"/>
          <w:szCs w:val="28"/>
          <w:lang w:val="kk-KZ" w:eastAsia="ru-RU"/>
        </w:rPr>
        <w:t xml:space="preserve"> болуы мүмкін екенін атап өтті. Мәселен, астық компаниялары үшін бірқатар транзакциялар кезінде астық қолхаттарының болуы міндетті. Мұндай жағдайда </w:t>
      </w:r>
      <w:r w:rsidRPr="00971BF5">
        <w:rPr>
          <w:rFonts w:ascii="Times New Roman" w:eastAsia="Times New Roman" w:hAnsi="Times New Roman" w:cs="Times New Roman"/>
          <w:sz w:val="28"/>
          <w:szCs w:val="28"/>
          <w:lang w:val="kk-KZ" w:eastAsia="ru-RU"/>
        </w:rPr>
        <w:t xml:space="preserve">осындай </w:t>
      </w:r>
      <w:r w:rsidR="006A79E3" w:rsidRPr="00971BF5">
        <w:rPr>
          <w:rFonts w:ascii="Times New Roman" w:eastAsia="Times New Roman" w:hAnsi="Times New Roman" w:cs="Times New Roman"/>
          <w:sz w:val="28"/>
          <w:szCs w:val="28"/>
          <w:lang w:val="kk-KZ" w:eastAsia="ru-RU"/>
        </w:rPr>
        <w:t xml:space="preserve"> қолхаттардың болуы міндетті болып табылады.</w:t>
      </w:r>
    </w:p>
    <w:p w14:paraId="5CC832CE" w14:textId="77777777" w:rsidR="006A79E3" w:rsidRPr="00971BF5" w:rsidRDefault="006A79E3" w:rsidP="001544C1">
      <w:pPr>
        <w:tabs>
          <w:tab w:val="left" w:pos="709"/>
        </w:tabs>
        <w:spacing w:after="0" w:line="240" w:lineRule="auto"/>
        <w:ind w:firstLine="567"/>
        <w:jc w:val="both"/>
        <w:rPr>
          <w:rFonts w:ascii="Times New Roman" w:eastAsia="Times New Roman" w:hAnsi="Times New Roman" w:cs="Times New Roman"/>
          <w:sz w:val="28"/>
          <w:szCs w:val="28"/>
          <w:lang w:val="kk-KZ" w:eastAsia="ru-RU"/>
        </w:rPr>
      </w:pPr>
      <w:r w:rsidRPr="00971BF5">
        <w:rPr>
          <w:rFonts w:ascii="Times New Roman" w:eastAsia="Times New Roman" w:hAnsi="Times New Roman" w:cs="Times New Roman"/>
          <w:sz w:val="28"/>
          <w:szCs w:val="28"/>
          <w:lang w:val="kk-KZ" w:eastAsia="ru-RU"/>
        </w:rPr>
        <w:t xml:space="preserve">Осылайша, </w:t>
      </w:r>
      <w:r w:rsidR="001609F2" w:rsidRPr="00971BF5">
        <w:rPr>
          <w:rFonts w:ascii="Times New Roman" w:eastAsia="Times New Roman" w:hAnsi="Times New Roman" w:cs="Times New Roman"/>
          <w:sz w:val="28"/>
          <w:szCs w:val="28"/>
          <w:lang w:val="kk-KZ" w:eastAsia="ru-RU"/>
        </w:rPr>
        <w:t>ӘРПК-нің қағидаттарының</w:t>
      </w:r>
      <w:r w:rsidRPr="00971BF5">
        <w:rPr>
          <w:rFonts w:ascii="Times New Roman" w:eastAsia="Times New Roman" w:hAnsi="Times New Roman" w:cs="Times New Roman"/>
          <w:sz w:val="28"/>
          <w:szCs w:val="28"/>
          <w:lang w:val="kk-KZ" w:eastAsia="ru-RU"/>
        </w:rPr>
        <w:t xml:space="preserve"> (9-бап (</w:t>
      </w:r>
      <w:r w:rsidR="001609F2" w:rsidRPr="00971BF5">
        <w:rPr>
          <w:rFonts w:ascii="Times New Roman" w:eastAsia="Times New Roman" w:hAnsi="Times New Roman" w:cs="Times New Roman"/>
          <w:sz w:val="28"/>
          <w:szCs w:val="28"/>
          <w:lang w:val="kk-KZ" w:eastAsia="ru-RU"/>
        </w:rPr>
        <w:t>құқықтарды, бостандықтар мен заңды мүдделерді қорғау</w:t>
      </w:r>
      <w:r w:rsidRPr="00971BF5">
        <w:rPr>
          <w:rFonts w:ascii="Times New Roman" w:eastAsia="Times New Roman" w:hAnsi="Times New Roman" w:cs="Times New Roman"/>
          <w:sz w:val="28"/>
          <w:szCs w:val="28"/>
          <w:lang w:val="kk-KZ" w:eastAsia="ru-RU"/>
        </w:rPr>
        <w:t>), 10 (</w:t>
      </w:r>
      <w:r w:rsidR="001609F2" w:rsidRPr="00971BF5">
        <w:rPr>
          <w:rFonts w:ascii="Times New Roman" w:eastAsia="Times New Roman" w:hAnsi="Times New Roman" w:cs="Times New Roman"/>
          <w:sz w:val="28"/>
          <w:szCs w:val="28"/>
          <w:lang w:val="kk-KZ" w:eastAsia="ru-RU"/>
        </w:rPr>
        <w:t>мөлшерлестік</w:t>
      </w:r>
      <w:r w:rsidRPr="00971BF5">
        <w:rPr>
          <w:rFonts w:ascii="Times New Roman" w:eastAsia="Times New Roman" w:hAnsi="Times New Roman" w:cs="Times New Roman"/>
          <w:sz w:val="28"/>
          <w:szCs w:val="28"/>
          <w:lang w:val="kk-KZ" w:eastAsia="ru-RU"/>
        </w:rPr>
        <w:t>), 12 (</w:t>
      </w:r>
      <w:r w:rsidR="001609F2" w:rsidRPr="00971BF5">
        <w:rPr>
          <w:rFonts w:ascii="Times New Roman" w:eastAsia="Times New Roman" w:hAnsi="Times New Roman" w:cs="Times New Roman"/>
          <w:sz w:val="28"/>
          <w:szCs w:val="28"/>
          <w:lang w:val="kk-KZ" w:eastAsia="ru-RU"/>
        </w:rPr>
        <w:t>құқықтар басымдығының қағидаты</w:t>
      </w:r>
      <w:r w:rsidRPr="00971BF5">
        <w:rPr>
          <w:rFonts w:ascii="Times New Roman" w:eastAsia="Times New Roman" w:hAnsi="Times New Roman" w:cs="Times New Roman"/>
          <w:sz w:val="28"/>
          <w:szCs w:val="28"/>
          <w:lang w:val="kk-KZ" w:eastAsia="ru-RU"/>
        </w:rPr>
        <w:t>), 13 (</w:t>
      </w:r>
      <w:r w:rsidR="001609F2" w:rsidRPr="00971BF5">
        <w:rPr>
          <w:rFonts w:ascii="Times New Roman" w:eastAsia="Times New Roman" w:hAnsi="Times New Roman" w:cs="Times New Roman"/>
          <w:sz w:val="28"/>
          <w:szCs w:val="28"/>
          <w:lang w:val="kk-KZ" w:eastAsia="ru-RU"/>
        </w:rPr>
        <w:t>сенім құқығын қорғау</w:t>
      </w:r>
      <w:r w:rsidRPr="00971BF5">
        <w:rPr>
          <w:rFonts w:ascii="Times New Roman" w:eastAsia="Times New Roman" w:hAnsi="Times New Roman" w:cs="Times New Roman"/>
          <w:sz w:val="28"/>
          <w:szCs w:val="28"/>
          <w:lang w:val="kk-KZ" w:eastAsia="ru-RU"/>
        </w:rPr>
        <w:t>)</w:t>
      </w:r>
      <w:r w:rsidR="00673F10" w:rsidRPr="00971BF5">
        <w:rPr>
          <w:rFonts w:ascii="Times New Roman" w:eastAsia="Times New Roman" w:hAnsi="Times New Roman" w:cs="Times New Roman"/>
          <w:sz w:val="28"/>
          <w:szCs w:val="28"/>
          <w:lang w:val="kk-KZ" w:eastAsia="ru-RU"/>
        </w:rPr>
        <w:t xml:space="preserve"> және К</w:t>
      </w:r>
      <w:r w:rsidRPr="00971BF5">
        <w:rPr>
          <w:rFonts w:ascii="Times New Roman" w:eastAsia="Times New Roman" w:hAnsi="Times New Roman" w:cs="Times New Roman"/>
          <w:sz w:val="28"/>
          <w:szCs w:val="28"/>
          <w:lang w:val="kk-KZ" w:eastAsia="ru-RU"/>
        </w:rPr>
        <w:t>К мен Салық кодексінде белгіленген қағидаттар</w:t>
      </w:r>
      <w:r w:rsidR="00673F10" w:rsidRPr="00971BF5">
        <w:rPr>
          <w:rFonts w:ascii="Times New Roman" w:eastAsia="Times New Roman" w:hAnsi="Times New Roman" w:cs="Times New Roman"/>
          <w:sz w:val="28"/>
          <w:szCs w:val="28"/>
          <w:lang w:val="kk-KZ" w:eastAsia="ru-RU"/>
        </w:rPr>
        <w:t>дың негізінде</w:t>
      </w:r>
      <w:r w:rsidRPr="00971BF5">
        <w:rPr>
          <w:rFonts w:ascii="Times New Roman" w:eastAsia="Times New Roman" w:hAnsi="Times New Roman" w:cs="Times New Roman"/>
          <w:sz w:val="28"/>
          <w:szCs w:val="28"/>
          <w:lang w:val="kk-KZ" w:eastAsia="ru-RU"/>
        </w:rPr>
        <w:t xml:space="preserve"> </w:t>
      </w:r>
      <w:r w:rsidR="00673F10" w:rsidRPr="00971BF5">
        <w:rPr>
          <w:rFonts w:ascii="Times New Roman" w:eastAsia="Times New Roman" w:hAnsi="Times New Roman" w:cs="Times New Roman"/>
          <w:sz w:val="28"/>
          <w:szCs w:val="28"/>
          <w:lang w:val="kk-KZ" w:eastAsia="ru-RU"/>
        </w:rPr>
        <w:t>сот алқасы қаралған істе</w:t>
      </w:r>
      <w:r w:rsidRPr="00971BF5">
        <w:rPr>
          <w:rFonts w:ascii="Times New Roman" w:eastAsia="Times New Roman" w:hAnsi="Times New Roman" w:cs="Times New Roman"/>
          <w:sz w:val="28"/>
          <w:szCs w:val="28"/>
          <w:lang w:val="kk-KZ" w:eastAsia="ru-RU"/>
        </w:rPr>
        <w:t xml:space="preserve"> МКД </w:t>
      </w:r>
      <w:r w:rsidR="00673F10" w:rsidRPr="00971BF5">
        <w:rPr>
          <w:rFonts w:ascii="Times New Roman" w:eastAsia="Times New Roman" w:hAnsi="Times New Roman" w:cs="Times New Roman"/>
          <w:sz w:val="28"/>
          <w:szCs w:val="28"/>
          <w:lang w:val="kk-KZ" w:eastAsia="ru-RU"/>
        </w:rPr>
        <w:t xml:space="preserve">салық төлеушінің адал еместігін </w:t>
      </w:r>
      <w:r w:rsidRPr="00971BF5">
        <w:rPr>
          <w:rFonts w:ascii="Times New Roman" w:eastAsia="Times New Roman" w:hAnsi="Times New Roman" w:cs="Times New Roman"/>
          <w:sz w:val="28"/>
          <w:szCs w:val="28"/>
          <w:lang w:val="kk-KZ" w:eastAsia="ru-RU"/>
        </w:rPr>
        <w:t>дәлелдей алмады деп санайды.</w:t>
      </w:r>
    </w:p>
    <w:p w14:paraId="5CC832CF" w14:textId="77777777" w:rsidR="006A79E3" w:rsidRPr="00971BF5" w:rsidRDefault="006A79E3" w:rsidP="001544C1">
      <w:pPr>
        <w:pStyle w:val="a3"/>
        <w:tabs>
          <w:tab w:val="left" w:pos="709"/>
        </w:tabs>
        <w:spacing w:after="0" w:line="240" w:lineRule="auto"/>
        <w:ind w:left="0" w:firstLine="567"/>
        <w:jc w:val="both"/>
        <w:rPr>
          <w:rFonts w:ascii="Times New Roman" w:eastAsia="Times New Roman" w:hAnsi="Times New Roman" w:cs="Times New Roman"/>
          <w:sz w:val="28"/>
          <w:szCs w:val="28"/>
          <w:lang w:val="kk-KZ" w:eastAsia="ru-RU"/>
        </w:rPr>
      </w:pPr>
    </w:p>
    <w:p w14:paraId="5CC832D0" w14:textId="77777777" w:rsidR="006A79E3" w:rsidRPr="00971BF5" w:rsidRDefault="006A79E3" w:rsidP="001544C1">
      <w:pPr>
        <w:pStyle w:val="a3"/>
        <w:numPr>
          <w:ilvl w:val="3"/>
          <w:numId w:val="33"/>
        </w:numPr>
        <w:tabs>
          <w:tab w:val="left" w:pos="709"/>
          <w:tab w:val="left" w:pos="1418"/>
        </w:tabs>
        <w:spacing w:after="0" w:line="240" w:lineRule="auto"/>
        <w:ind w:left="0" w:firstLine="567"/>
        <w:jc w:val="both"/>
        <w:rPr>
          <w:rFonts w:ascii="Times New Roman" w:hAnsi="Times New Roman" w:cs="Times New Roman"/>
          <w:sz w:val="28"/>
          <w:szCs w:val="28"/>
          <w:lang w:val="kk-KZ"/>
        </w:rPr>
      </w:pPr>
      <w:r w:rsidRPr="00971BF5">
        <w:rPr>
          <w:rFonts w:ascii="Times New Roman" w:eastAsia="Times New Roman" w:hAnsi="Times New Roman"/>
          <w:sz w:val="28"/>
          <w:szCs w:val="28"/>
          <w:lang w:val="kk-KZ"/>
        </w:rPr>
        <w:t>Сол сияқты, салық заңнамасының айқындылығы қағидаттарын негізге ала отырып, сот алқасы</w:t>
      </w:r>
      <w:r w:rsidR="00193B7A" w:rsidRPr="00971BF5">
        <w:rPr>
          <w:rFonts w:ascii="Times New Roman" w:eastAsia="Times New Roman" w:hAnsi="Times New Roman"/>
          <w:sz w:val="28"/>
          <w:szCs w:val="28"/>
          <w:lang w:val="kk-KZ"/>
        </w:rPr>
        <w:t xml:space="preserve"> </w:t>
      </w:r>
      <w:r w:rsidRPr="00971BF5">
        <w:rPr>
          <w:rFonts w:ascii="Times New Roman" w:eastAsia="Times New Roman" w:hAnsi="Times New Roman"/>
          <w:sz w:val="28"/>
          <w:szCs w:val="28"/>
          <w:lang w:val="kk-KZ"/>
        </w:rPr>
        <w:t xml:space="preserve"> </w:t>
      </w:r>
      <w:r w:rsidR="00193B7A" w:rsidRPr="00971BF5">
        <w:rPr>
          <w:rFonts w:ascii="Times New Roman" w:eastAsia="Times New Roman" w:hAnsi="Times New Roman"/>
          <w:sz w:val="28"/>
          <w:szCs w:val="28"/>
          <w:lang w:val="kk-KZ"/>
        </w:rPr>
        <w:t xml:space="preserve">«АлАкта Энерджи» ЖШС-ның  Маңғыстау облысының МКД-ге  КТС және ҚҚС қосымша есептеу бөлігінде шағымды қарау қорытындылары туралы хабарламаны заңсыз деп тану және оның  күшін жою туралы талап қоюы  бойынша </w:t>
      </w:r>
      <w:r w:rsidRPr="00971BF5">
        <w:rPr>
          <w:rFonts w:ascii="Times New Roman" w:eastAsia="Times New Roman" w:hAnsi="Times New Roman"/>
          <w:sz w:val="28"/>
          <w:szCs w:val="28"/>
          <w:lang w:val="kk-KZ"/>
        </w:rPr>
        <w:t xml:space="preserve">2022 жылғы 14 сәуірдегі №6001-22-00-6ап/88 </w:t>
      </w:r>
      <w:r w:rsidR="00193B7A" w:rsidRPr="00971BF5">
        <w:rPr>
          <w:rFonts w:ascii="Times New Roman" w:eastAsia="Times New Roman" w:hAnsi="Times New Roman"/>
          <w:sz w:val="28"/>
          <w:szCs w:val="28"/>
          <w:lang w:val="kk-KZ"/>
        </w:rPr>
        <w:t xml:space="preserve">қаулыны </w:t>
      </w:r>
      <w:r w:rsidRPr="00971BF5">
        <w:rPr>
          <w:rFonts w:ascii="Times New Roman" w:eastAsia="Times New Roman" w:hAnsi="Times New Roman"/>
          <w:sz w:val="28"/>
          <w:szCs w:val="28"/>
          <w:lang w:val="kk-KZ"/>
        </w:rPr>
        <w:t>шығарды.</w:t>
      </w:r>
    </w:p>
    <w:p w14:paraId="5CC832D1"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Серіктестік корпоративтік табыс салығын және қосылған құн салығын қосымша есептеу бөлігінде шағымды қарау қорытындылары туралы салық органының хабарламасын заңсыз деп тану және</w:t>
      </w:r>
      <w:r w:rsidR="003139B4" w:rsidRPr="00971BF5">
        <w:rPr>
          <w:rFonts w:ascii="Times New Roman" w:eastAsia="Times New Roman" w:hAnsi="Times New Roman"/>
          <w:sz w:val="28"/>
          <w:szCs w:val="28"/>
          <w:lang w:val="kk-KZ"/>
        </w:rPr>
        <w:t xml:space="preserve"> оның күшін жою туралы талап қойып</w:t>
      </w:r>
      <w:r w:rsidRPr="00971BF5">
        <w:rPr>
          <w:rFonts w:ascii="Times New Roman" w:eastAsia="Times New Roman" w:hAnsi="Times New Roman"/>
          <w:sz w:val="28"/>
          <w:szCs w:val="28"/>
          <w:lang w:val="kk-KZ"/>
        </w:rPr>
        <w:t xml:space="preserve"> </w:t>
      </w:r>
      <w:r w:rsidR="003139B4" w:rsidRPr="00971BF5">
        <w:rPr>
          <w:rFonts w:ascii="Times New Roman" w:eastAsia="Times New Roman" w:hAnsi="Times New Roman"/>
          <w:sz w:val="28"/>
          <w:szCs w:val="28"/>
          <w:lang w:val="kk-KZ"/>
        </w:rPr>
        <w:t xml:space="preserve">сотқа </w:t>
      </w:r>
      <w:r w:rsidRPr="00971BF5">
        <w:rPr>
          <w:rFonts w:ascii="Times New Roman" w:eastAsia="Times New Roman" w:hAnsi="Times New Roman"/>
          <w:sz w:val="28"/>
          <w:szCs w:val="28"/>
          <w:lang w:val="kk-KZ"/>
        </w:rPr>
        <w:t>жүгінді.</w:t>
      </w:r>
      <w:r w:rsidR="003139B4" w:rsidRPr="00971BF5">
        <w:rPr>
          <w:rFonts w:ascii="Times New Roman" w:eastAsia="Times New Roman" w:hAnsi="Times New Roman"/>
          <w:sz w:val="28"/>
          <w:szCs w:val="28"/>
          <w:lang w:val="kk-KZ"/>
        </w:rPr>
        <w:t xml:space="preserve">  </w:t>
      </w:r>
    </w:p>
    <w:p w14:paraId="5CC832D2"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Маңғыстау облысының </w:t>
      </w:r>
      <w:r w:rsidR="00DA0F34" w:rsidRPr="00971BF5">
        <w:rPr>
          <w:rFonts w:ascii="Times New Roman" w:eastAsia="Times New Roman" w:hAnsi="Times New Roman"/>
          <w:sz w:val="28"/>
          <w:szCs w:val="28"/>
          <w:lang w:val="kk-KZ"/>
        </w:rPr>
        <w:t>МАӘС</w:t>
      </w:r>
      <w:r w:rsidR="00D731E0" w:rsidRPr="00971BF5">
        <w:rPr>
          <w:rFonts w:ascii="Times New Roman" w:eastAsia="Times New Roman" w:hAnsi="Times New Roman"/>
          <w:sz w:val="28"/>
          <w:szCs w:val="28"/>
          <w:lang w:val="kk-KZ"/>
        </w:rPr>
        <w:t>-нің</w:t>
      </w:r>
      <w:r w:rsidRPr="00971BF5">
        <w:rPr>
          <w:rFonts w:ascii="Times New Roman" w:eastAsia="Times New Roman" w:hAnsi="Times New Roman"/>
          <w:sz w:val="28"/>
          <w:szCs w:val="28"/>
          <w:lang w:val="kk-KZ"/>
        </w:rPr>
        <w:t xml:space="preserve"> 2021 жылғы 6 қыркүйектегі шешімімен серіктестіктің талабы қанағаттандырылды. Салық төлеушінің 2020 жылғы 31 мамырдағы № 204/1 шағымын қарау қорытындылары туралы Департаменттің қосымша есептеу бойынша хабарламасы</w:t>
      </w:r>
      <w:r w:rsidR="00D731E0" w:rsidRPr="00971BF5">
        <w:rPr>
          <w:rFonts w:ascii="Times New Roman" w:eastAsia="Times New Roman" w:hAnsi="Times New Roman"/>
          <w:sz w:val="28"/>
          <w:szCs w:val="28"/>
          <w:lang w:val="kk-KZ"/>
        </w:rPr>
        <w:t>ның күші</w:t>
      </w:r>
      <w:r w:rsidRPr="00971BF5">
        <w:rPr>
          <w:rFonts w:ascii="Times New Roman" w:eastAsia="Times New Roman" w:hAnsi="Times New Roman"/>
          <w:sz w:val="28"/>
          <w:szCs w:val="28"/>
          <w:lang w:val="kk-KZ"/>
        </w:rPr>
        <w:t xml:space="preserve"> жойылды: ірі кәсіпкерлік субъектілері мен мұнай секторы ұйымдарынан түсетін түсімдерді қоспағанда, заңды тұлғалардан 63 044 422 теңге</w:t>
      </w:r>
      <w:r w:rsidR="00D731E0" w:rsidRPr="00971BF5">
        <w:rPr>
          <w:rFonts w:ascii="Times New Roman" w:eastAsia="Times New Roman" w:hAnsi="Times New Roman"/>
          <w:sz w:val="28"/>
          <w:szCs w:val="28"/>
          <w:lang w:val="kk-KZ"/>
        </w:rPr>
        <w:t xml:space="preserve"> сомад</w:t>
      </w:r>
      <w:r w:rsidRPr="00971BF5">
        <w:rPr>
          <w:rFonts w:ascii="Times New Roman" w:eastAsia="Times New Roman" w:hAnsi="Times New Roman"/>
          <w:sz w:val="28"/>
          <w:szCs w:val="28"/>
          <w:lang w:val="kk-KZ"/>
        </w:rPr>
        <w:t xml:space="preserve">а КТС және 8 278 665 теңге мөлшерінде өсімпұл; </w:t>
      </w:r>
      <w:r w:rsidR="00D731E0" w:rsidRPr="00971BF5">
        <w:rPr>
          <w:rFonts w:ascii="Times New Roman" w:eastAsia="Times New Roman" w:hAnsi="Times New Roman"/>
          <w:sz w:val="28"/>
          <w:szCs w:val="28"/>
          <w:lang w:val="kk-KZ"/>
        </w:rPr>
        <w:t xml:space="preserve">Қазақстан Республикасының аумағында </w:t>
      </w:r>
      <w:r w:rsidRPr="00971BF5">
        <w:rPr>
          <w:rFonts w:ascii="Times New Roman" w:eastAsia="Times New Roman" w:hAnsi="Times New Roman"/>
          <w:sz w:val="28"/>
          <w:szCs w:val="28"/>
          <w:lang w:val="kk-KZ"/>
        </w:rPr>
        <w:t xml:space="preserve">өндірілген тауарларға, орындалған жұмыстарға және көрсетілген қызметтерге </w:t>
      </w:r>
      <w:r w:rsidR="00D731E0" w:rsidRPr="00971BF5">
        <w:rPr>
          <w:rFonts w:ascii="Times New Roman" w:eastAsia="Times New Roman" w:hAnsi="Times New Roman"/>
          <w:sz w:val="28"/>
          <w:szCs w:val="28"/>
          <w:lang w:val="kk-KZ"/>
        </w:rPr>
        <w:t>9 900 541 теңге сомад</w:t>
      </w:r>
      <w:r w:rsidRPr="00971BF5">
        <w:rPr>
          <w:rFonts w:ascii="Times New Roman" w:eastAsia="Times New Roman" w:hAnsi="Times New Roman"/>
          <w:sz w:val="28"/>
          <w:szCs w:val="28"/>
          <w:lang w:val="kk-KZ"/>
        </w:rPr>
        <w:t xml:space="preserve">а </w:t>
      </w:r>
      <w:r w:rsidR="00D731E0" w:rsidRPr="00971BF5">
        <w:rPr>
          <w:rFonts w:ascii="Times New Roman" w:eastAsia="Times New Roman" w:hAnsi="Times New Roman"/>
          <w:sz w:val="28"/>
          <w:szCs w:val="28"/>
          <w:lang w:val="kk-KZ"/>
        </w:rPr>
        <w:t xml:space="preserve">ҚҚС </w:t>
      </w:r>
      <w:r w:rsidRPr="00971BF5">
        <w:rPr>
          <w:rFonts w:ascii="Times New Roman" w:eastAsia="Times New Roman" w:hAnsi="Times New Roman"/>
          <w:sz w:val="28"/>
          <w:szCs w:val="28"/>
          <w:lang w:val="kk-KZ"/>
        </w:rPr>
        <w:t>және 4 403 591 т</w:t>
      </w:r>
      <w:r w:rsidR="00D731E0" w:rsidRPr="00971BF5">
        <w:rPr>
          <w:rFonts w:ascii="Times New Roman" w:eastAsia="Times New Roman" w:hAnsi="Times New Roman"/>
          <w:sz w:val="28"/>
          <w:szCs w:val="28"/>
          <w:lang w:val="kk-KZ"/>
        </w:rPr>
        <w:t>еңге мөлшерінде өсімпұл</w:t>
      </w:r>
      <w:r w:rsidRPr="00971BF5">
        <w:rPr>
          <w:rFonts w:ascii="Times New Roman" w:eastAsia="Times New Roman" w:hAnsi="Times New Roman"/>
          <w:sz w:val="28"/>
          <w:szCs w:val="28"/>
          <w:lang w:val="kk-KZ"/>
        </w:rPr>
        <w:t>.</w:t>
      </w:r>
      <w:r w:rsidR="00D731E0" w:rsidRPr="00971BF5">
        <w:rPr>
          <w:rFonts w:ascii="Times New Roman" w:eastAsia="Times New Roman" w:hAnsi="Times New Roman"/>
          <w:sz w:val="28"/>
          <w:szCs w:val="28"/>
          <w:lang w:val="kk-KZ"/>
        </w:rPr>
        <w:t xml:space="preserve"> </w:t>
      </w:r>
    </w:p>
    <w:p w14:paraId="5CC832D3"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lastRenderedPageBreak/>
        <w:t>Маңғыстау облыстық сотының әкімшілік істер жөніндегі сот алқасының 2021 жылғы 24 қарашадағы қаулысымен бірінші сатыдағы соттың шешімі өзгеріссіз қалды.</w:t>
      </w:r>
    </w:p>
    <w:p w14:paraId="5CC832D4" w14:textId="77777777" w:rsidR="00D731E0"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Кассациялық шағымда жауапкер салықты қосымша есептеу үшін жалған жеткізілімдер, негізгі құралдар мен жалдамалы жұмысшылард</w:t>
      </w:r>
      <w:r w:rsidR="00DA0F34" w:rsidRPr="00971BF5">
        <w:rPr>
          <w:rFonts w:ascii="Times New Roman" w:eastAsia="Times New Roman" w:hAnsi="Times New Roman"/>
          <w:sz w:val="28"/>
          <w:szCs w:val="28"/>
          <w:lang w:val="kk-KZ"/>
        </w:rPr>
        <w:t xml:space="preserve">ың болмауы </w:t>
      </w:r>
      <w:r w:rsidR="00D731E0" w:rsidRPr="00971BF5">
        <w:rPr>
          <w:rFonts w:ascii="Times New Roman" w:eastAsia="Times New Roman" w:hAnsi="Times New Roman"/>
          <w:sz w:val="28"/>
          <w:szCs w:val="28"/>
          <w:lang w:val="kk-KZ"/>
        </w:rPr>
        <w:t xml:space="preserve">негізге алынды </w:t>
      </w:r>
      <w:r w:rsidR="00DA0F34" w:rsidRPr="00971BF5">
        <w:rPr>
          <w:rFonts w:ascii="Times New Roman" w:eastAsia="Times New Roman" w:hAnsi="Times New Roman"/>
          <w:sz w:val="28"/>
          <w:szCs w:val="28"/>
          <w:lang w:val="kk-KZ"/>
        </w:rPr>
        <w:t xml:space="preserve">деп санайды. </w:t>
      </w:r>
      <w:r w:rsidR="00D731E0" w:rsidRPr="00971BF5">
        <w:rPr>
          <w:rFonts w:ascii="Times New Roman" w:eastAsia="Times New Roman" w:hAnsi="Times New Roman"/>
          <w:sz w:val="28"/>
          <w:szCs w:val="28"/>
          <w:lang w:val="kk-KZ"/>
        </w:rPr>
        <w:t>Оның пікірінше т</w:t>
      </w:r>
      <w:r w:rsidR="00DA0F34" w:rsidRPr="00971BF5">
        <w:rPr>
          <w:rFonts w:ascii="Times New Roman" w:eastAsia="Times New Roman" w:hAnsi="Times New Roman"/>
          <w:sz w:val="28"/>
          <w:szCs w:val="28"/>
          <w:lang w:val="kk-KZ"/>
        </w:rPr>
        <w:t>алап қоюшы</w:t>
      </w:r>
      <w:r w:rsidRPr="00971BF5">
        <w:rPr>
          <w:rFonts w:ascii="Times New Roman" w:eastAsia="Times New Roman" w:hAnsi="Times New Roman"/>
          <w:sz w:val="28"/>
          <w:szCs w:val="28"/>
          <w:lang w:val="kk-KZ"/>
        </w:rPr>
        <w:t xml:space="preserve"> сотқа ұсынған алғашқы бухгалтерлік құжаттар операцияларды</w:t>
      </w:r>
      <w:r w:rsidR="00D731E0" w:rsidRPr="00971BF5">
        <w:rPr>
          <w:rFonts w:ascii="Times New Roman" w:eastAsia="Times New Roman" w:hAnsi="Times New Roman"/>
          <w:sz w:val="28"/>
          <w:szCs w:val="28"/>
          <w:lang w:val="kk-KZ"/>
        </w:rPr>
        <w:t xml:space="preserve">ң жалған </w:t>
      </w:r>
      <w:r w:rsidRPr="00971BF5">
        <w:rPr>
          <w:rFonts w:ascii="Times New Roman" w:eastAsia="Times New Roman" w:hAnsi="Times New Roman"/>
          <w:sz w:val="28"/>
          <w:szCs w:val="28"/>
          <w:lang w:val="kk-KZ"/>
        </w:rPr>
        <w:t xml:space="preserve">көрініс </w:t>
      </w:r>
      <w:r w:rsidR="00D731E0" w:rsidRPr="00971BF5">
        <w:rPr>
          <w:rFonts w:ascii="Times New Roman" w:eastAsia="Times New Roman" w:hAnsi="Times New Roman"/>
          <w:sz w:val="28"/>
          <w:szCs w:val="28"/>
          <w:lang w:val="kk-KZ"/>
        </w:rPr>
        <w:t>жасауы үшін жасалған.</w:t>
      </w:r>
    </w:p>
    <w:p w14:paraId="5CC832D5" w14:textId="77777777" w:rsidR="006A79E3" w:rsidRPr="00971BF5" w:rsidRDefault="00D731E0"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ӘІСА осы іс бойынша мынадай тұжырымдарға келді. Салық кодексінің </w:t>
      </w:r>
      <w:r w:rsidR="006A79E3" w:rsidRPr="00971BF5">
        <w:rPr>
          <w:rFonts w:ascii="Times New Roman" w:eastAsia="Times New Roman" w:hAnsi="Times New Roman"/>
          <w:sz w:val="28"/>
          <w:szCs w:val="28"/>
          <w:lang w:val="kk-KZ"/>
        </w:rPr>
        <w:t>115-бабының 2) және 4-1) тармақшаларына сәйкес шегеруге және есепке жатқызуға:</w:t>
      </w:r>
    </w:p>
    <w:p w14:paraId="5CC832D6"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сот үкімінде немесе қаулысында көрсетілмеген не сот азаматтық-құқықтық тәртіппен жарамды деп таныған салық төлеушілермен мәмілелер бойынша шығыстарды қоспағанда, сот </w:t>
      </w:r>
      <w:r w:rsidR="006917D4" w:rsidRPr="00971BF5">
        <w:rPr>
          <w:rFonts w:ascii="Times New Roman" w:eastAsia="Times New Roman" w:hAnsi="Times New Roman"/>
          <w:sz w:val="28"/>
          <w:szCs w:val="28"/>
          <w:lang w:val="kk-KZ"/>
        </w:rPr>
        <w:t>анықтаған</w:t>
      </w:r>
      <w:r w:rsidRPr="00971BF5">
        <w:rPr>
          <w:rFonts w:ascii="Times New Roman" w:eastAsia="Times New Roman" w:hAnsi="Times New Roman"/>
          <w:sz w:val="28"/>
          <w:szCs w:val="28"/>
          <w:lang w:val="kk-KZ"/>
        </w:rPr>
        <w:t xml:space="preserve"> қылмыстық қызмет басталған күннен бастап жүргізілген, заңды</w:t>
      </w:r>
      <w:r w:rsidR="006917D4" w:rsidRPr="00971BF5">
        <w:rPr>
          <w:rFonts w:ascii="Times New Roman" w:eastAsia="Times New Roman" w:hAnsi="Times New Roman"/>
          <w:sz w:val="28"/>
          <w:szCs w:val="28"/>
          <w:lang w:val="kk-KZ"/>
        </w:rPr>
        <w:t xml:space="preserve"> күшіне енген сот үкімі немесе қа</w:t>
      </w:r>
      <w:r w:rsidRPr="00971BF5">
        <w:rPr>
          <w:rFonts w:ascii="Times New Roman" w:eastAsia="Times New Roman" w:hAnsi="Times New Roman"/>
          <w:sz w:val="28"/>
          <w:szCs w:val="28"/>
          <w:lang w:val="kk-KZ"/>
        </w:rPr>
        <w:t>улысы негізінде жалған кәсіпорын деп танылған салық төлеушімен операциялар бойынша шығыстар;</w:t>
      </w:r>
    </w:p>
    <w:p w14:paraId="5CC832D7"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Салық кодексінің 579-бабында айқындалған тәртіппен әрекетсіз деп танылған салық төлеушімен </w:t>
      </w:r>
      <w:r w:rsidR="006917D4" w:rsidRPr="00971BF5">
        <w:rPr>
          <w:rFonts w:ascii="Times New Roman" w:eastAsia="Times New Roman" w:hAnsi="Times New Roman"/>
          <w:sz w:val="28"/>
          <w:szCs w:val="28"/>
          <w:lang w:val="kk-KZ"/>
        </w:rPr>
        <w:t xml:space="preserve">оны әрекетсіз деп тану туралы бұйрық шығарылған күннен бастап </w:t>
      </w:r>
      <w:r w:rsidRPr="00971BF5">
        <w:rPr>
          <w:rFonts w:ascii="Times New Roman" w:eastAsia="Times New Roman" w:hAnsi="Times New Roman"/>
          <w:sz w:val="28"/>
          <w:szCs w:val="28"/>
          <w:lang w:val="kk-KZ"/>
        </w:rPr>
        <w:t>операциялар бойынша шығыстар;</w:t>
      </w:r>
      <w:r w:rsidR="006917D4" w:rsidRPr="00971BF5">
        <w:rPr>
          <w:rFonts w:ascii="Times New Roman" w:eastAsia="Times New Roman" w:hAnsi="Times New Roman"/>
          <w:sz w:val="28"/>
          <w:szCs w:val="28"/>
          <w:lang w:val="kk-KZ"/>
        </w:rPr>
        <w:t xml:space="preserve"> </w:t>
      </w:r>
    </w:p>
    <w:p w14:paraId="5CC832D8"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шот-фактураны және (немесе) өзге құжатты жазып беру жөніндегі әрекетті (іс-қимылды) сот жеке кәсіпкерлік субъектісі жұмыстарды нақты орындамай, қызметтер көрсетпей, тауарларды тиеп-жөнелтпей жасаған (жасаған) деп таны</w:t>
      </w:r>
      <w:r w:rsidR="006917D4" w:rsidRPr="00971BF5">
        <w:rPr>
          <w:rFonts w:ascii="Times New Roman" w:eastAsia="Times New Roman" w:hAnsi="Times New Roman"/>
          <w:sz w:val="28"/>
          <w:szCs w:val="28"/>
          <w:lang w:val="kk-KZ"/>
        </w:rPr>
        <w:t>л</w:t>
      </w:r>
      <w:r w:rsidRPr="00971BF5">
        <w:rPr>
          <w:rFonts w:ascii="Times New Roman" w:eastAsia="Times New Roman" w:hAnsi="Times New Roman"/>
          <w:sz w:val="28"/>
          <w:szCs w:val="28"/>
          <w:lang w:val="kk-KZ"/>
        </w:rPr>
        <w:t>ған мәміле (операция) бойынша шығыстар;</w:t>
      </w:r>
    </w:p>
    <w:p w14:paraId="5CC832D9"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заңды күшіне енген сот шешімі</w:t>
      </w:r>
      <w:r w:rsidR="006917D4" w:rsidRPr="00971BF5">
        <w:rPr>
          <w:rFonts w:ascii="Times New Roman" w:eastAsia="Times New Roman" w:hAnsi="Times New Roman"/>
          <w:sz w:val="28"/>
          <w:szCs w:val="28"/>
          <w:lang w:val="kk-KZ"/>
        </w:rPr>
        <w:t>нің</w:t>
      </w:r>
      <w:r w:rsidRPr="00971BF5">
        <w:rPr>
          <w:rFonts w:ascii="Times New Roman" w:eastAsia="Times New Roman" w:hAnsi="Times New Roman"/>
          <w:sz w:val="28"/>
          <w:szCs w:val="28"/>
          <w:lang w:val="kk-KZ"/>
        </w:rPr>
        <w:t xml:space="preserve"> негізінде жарамсыз деп танылған мәміле бойынша шығыстар</w:t>
      </w:r>
      <w:r w:rsidR="006917D4" w:rsidRPr="00971BF5">
        <w:rPr>
          <w:rFonts w:ascii="Times New Roman" w:eastAsia="Times New Roman" w:hAnsi="Times New Roman"/>
          <w:sz w:val="28"/>
          <w:szCs w:val="28"/>
          <w:lang w:val="kk-KZ"/>
        </w:rPr>
        <w:t xml:space="preserve"> жатпайды</w:t>
      </w:r>
      <w:r w:rsidRPr="00971BF5">
        <w:rPr>
          <w:rFonts w:ascii="Times New Roman" w:eastAsia="Times New Roman" w:hAnsi="Times New Roman"/>
          <w:sz w:val="28"/>
          <w:szCs w:val="28"/>
          <w:lang w:val="kk-KZ"/>
        </w:rPr>
        <w:t>.</w:t>
      </w:r>
    </w:p>
    <w:p w14:paraId="5CC832DA" w14:textId="77777777" w:rsidR="006A79E3" w:rsidRPr="00971BF5" w:rsidRDefault="006917D4"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Мұндай</w:t>
      </w:r>
      <w:r w:rsidR="006A79E3" w:rsidRPr="00971BF5">
        <w:rPr>
          <w:rFonts w:ascii="Times New Roman" w:eastAsia="Times New Roman" w:hAnsi="Times New Roman"/>
          <w:sz w:val="28"/>
          <w:szCs w:val="28"/>
          <w:lang w:val="kk-KZ"/>
        </w:rPr>
        <w:t xml:space="preserve"> жағдайда заңда көрсетілген </w:t>
      </w:r>
      <w:r w:rsidRPr="00971BF5">
        <w:rPr>
          <w:rFonts w:ascii="Times New Roman" w:eastAsia="Times New Roman" w:hAnsi="Times New Roman"/>
          <w:sz w:val="28"/>
          <w:szCs w:val="28"/>
          <w:lang w:val="kk-KZ"/>
        </w:rPr>
        <w:t xml:space="preserve">мән-жайлар </w:t>
      </w:r>
      <w:r w:rsidR="006A79E3" w:rsidRPr="00971BF5">
        <w:rPr>
          <w:rFonts w:ascii="Times New Roman" w:eastAsia="Times New Roman" w:hAnsi="Times New Roman"/>
          <w:sz w:val="28"/>
          <w:szCs w:val="28"/>
          <w:lang w:val="kk-KZ"/>
        </w:rPr>
        <w:t>жоқ.</w:t>
      </w:r>
    </w:p>
    <w:p w14:paraId="5CC832DB"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Сот көрсетілген шарттар бойынш</w:t>
      </w:r>
      <w:r w:rsidR="006917D4" w:rsidRPr="00971BF5">
        <w:rPr>
          <w:rFonts w:ascii="Times New Roman" w:eastAsia="Times New Roman" w:hAnsi="Times New Roman"/>
          <w:sz w:val="28"/>
          <w:szCs w:val="28"/>
          <w:lang w:val="kk-KZ"/>
        </w:rPr>
        <w:t>а қызметтерді «</w:t>
      </w:r>
      <w:r w:rsidRPr="00971BF5">
        <w:rPr>
          <w:rFonts w:ascii="Times New Roman" w:eastAsia="Times New Roman" w:hAnsi="Times New Roman"/>
          <w:sz w:val="28"/>
          <w:szCs w:val="28"/>
          <w:lang w:val="kk-KZ"/>
        </w:rPr>
        <w:t>DDL Trade</w:t>
      </w:r>
      <w:r w:rsidR="006917D4" w:rsidRPr="00971BF5">
        <w:rPr>
          <w:rFonts w:ascii="Times New Roman" w:eastAsia="Times New Roman" w:hAnsi="Times New Roman"/>
          <w:sz w:val="28"/>
          <w:szCs w:val="28"/>
          <w:lang w:val="kk-KZ"/>
        </w:rPr>
        <w:t>» ЖШС, «</w:t>
      </w:r>
      <w:r w:rsidRPr="00971BF5">
        <w:rPr>
          <w:rFonts w:ascii="Times New Roman" w:eastAsia="Times New Roman" w:hAnsi="Times New Roman"/>
          <w:sz w:val="28"/>
          <w:szCs w:val="28"/>
          <w:lang w:val="kk-KZ"/>
        </w:rPr>
        <w:t>Адал Құрылыс -2015</w:t>
      </w:r>
      <w:r w:rsidR="006917D4" w:rsidRPr="00971BF5">
        <w:rPr>
          <w:rFonts w:ascii="Times New Roman" w:eastAsia="Times New Roman" w:hAnsi="Times New Roman"/>
          <w:sz w:val="28"/>
          <w:szCs w:val="28"/>
          <w:lang w:val="kk-KZ"/>
        </w:rPr>
        <w:t>»</w:t>
      </w:r>
      <w:r w:rsidRPr="00971BF5">
        <w:rPr>
          <w:rFonts w:ascii="Times New Roman" w:eastAsia="Times New Roman" w:hAnsi="Times New Roman"/>
          <w:sz w:val="28"/>
          <w:szCs w:val="28"/>
          <w:lang w:val="kk-KZ"/>
        </w:rPr>
        <w:t xml:space="preserve"> ЖШС орындағанын анықтады.</w:t>
      </w:r>
    </w:p>
    <w:p w14:paraId="5CC832DC"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Маңғыстау облысының </w:t>
      </w:r>
      <w:r w:rsidR="006917D4" w:rsidRPr="00971BF5">
        <w:rPr>
          <w:rFonts w:ascii="Times New Roman" w:eastAsia="Times New Roman" w:hAnsi="Times New Roman"/>
          <w:sz w:val="28"/>
          <w:szCs w:val="28"/>
          <w:lang w:val="kk-KZ"/>
        </w:rPr>
        <w:t>МА</w:t>
      </w:r>
      <w:r w:rsidRPr="00971BF5">
        <w:rPr>
          <w:rFonts w:ascii="Times New Roman" w:eastAsia="Times New Roman" w:hAnsi="Times New Roman"/>
          <w:sz w:val="28"/>
          <w:szCs w:val="28"/>
          <w:lang w:val="kk-KZ"/>
        </w:rPr>
        <w:t>ЭС</w:t>
      </w:r>
      <w:r w:rsidR="006917D4" w:rsidRPr="00971BF5">
        <w:rPr>
          <w:rFonts w:ascii="Times New Roman" w:eastAsia="Times New Roman" w:hAnsi="Times New Roman"/>
          <w:sz w:val="28"/>
          <w:szCs w:val="28"/>
          <w:lang w:val="kk-KZ"/>
        </w:rPr>
        <w:t>-нің</w:t>
      </w:r>
      <w:r w:rsidRPr="00971BF5">
        <w:rPr>
          <w:rFonts w:ascii="Times New Roman" w:eastAsia="Times New Roman" w:hAnsi="Times New Roman"/>
          <w:sz w:val="28"/>
          <w:szCs w:val="28"/>
          <w:lang w:val="kk-KZ"/>
        </w:rPr>
        <w:t xml:space="preserve"> 2020 жылғы 29 мамырдағы шешімімен Қ. С. Сейтенованың </w:t>
      </w:r>
      <w:r w:rsidR="006917D4" w:rsidRPr="00971BF5">
        <w:rPr>
          <w:rFonts w:ascii="Times New Roman" w:eastAsia="Times New Roman" w:hAnsi="Times New Roman"/>
          <w:sz w:val="28"/>
          <w:szCs w:val="28"/>
          <w:lang w:val="kk-KZ"/>
        </w:rPr>
        <w:t xml:space="preserve">«DDL Trade» ЖШС-ға, «Адал Құрылыс-2015» ЖШС-ға </w:t>
      </w:r>
      <w:r w:rsidRPr="00971BF5">
        <w:rPr>
          <w:rFonts w:ascii="Times New Roman" w:eastAsia="Times New Roman" w:hAnsi="Times New Roman"/>
          <w:sz w:val="28"/>
          <w:szCs w:val="28"/>
          <w:lang w:val="kk-KZ"/>
        </w:rPr>
        <w:t xml:space="preserve">2015 жылғы 21 қазандағы № 30/09 автокөлік құралдарын жалдау шартын, 2015 жылғы 31 желтоқсандағы № 32 көлік қызметтерін көрсету шартын </w:t>
      </w:r>
      <w:r w:rsidR="006917D4" w:rsidRPr="00971BF5">
        <w:rPr>
          <w:rFonts w:ascii="Times New Roman" w:eastAsia="Times New Roman" w:hAnsi="Times New Roman"/>
          <w:sz w:val="28"/>
          <w:szCs w:val="28"/>
          <w:lang w:val="kk-KZ"/>
        </w:rPr>
        <w:t xml:space="preserve"> және 2015 жылғы 25 желтоқсандағы №16 автокөлікті және арнайы техниканы басқару бойынша қызметтер көрсетуге арналған аутсорсинг шартын </w:t>
      </w:r>
      <w:r w:rsidRPr="00971BF5">
        <w:rPr>
          <w:rFonts w:ascii="Times New Roman" w:eastAsia="Times New Roman" w:hAnsi="Times New Roman"/>
          <w:sz w:val="28"/>
          <w:szCs w:val="28"/>
          <w:lang w:val="kk-KZ"/>
        </w:rPr>
        <w:t xml:space="preserve">жарамсыз деп тану туралы </w:t>
      </w:r>
      <w:r w:rsidR="006917D4" w:rsidRPr="00971BF5">
        <w:rPr>
          <w:rFonts w:ascii="Times New Roman" w:eastAsia="Times New Roman" w:hAnsi="Times New Roman"/>
          <w:sz w:val="28"/>
          <w:szCs w:val="28"/>
          <w:lang w:val="kk-KZ"/>
        </w:rPr>
        <w:t>қойған</w:t>
      </w:r>
      <w:r w:rsidRPr="00971BF5">
        <w:rPr>
          <w:rFonts w:ascii="Times New Roman" w:eastAsia="Times New Roman" w:hAnsi="Times New Roman"/>
          <w:sz w:val="28"/>
          <w:szCs w:val="28"/>
          <w:lang w:val="kk-KZ"/>
        </w:rPr>
        <w:t xml:space="preserve"> талаптарын қанағаттандырудан бас тартылды. </w:t>
      </w:r>
    </w:p>
    <w:p w14:paraId="5CC832DD" w14:textId="77777777" w:rsidR="006A79E3" w:rsidRPr="00971BF5" w:rsidRDefault="00CE7890"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Аталған сот шешімімен дау айтылған</w:t>
      </w:r>
      <w:r w:rsidR="006A79E3" w:rsidRPr="00971BF5">
        <w:rPr>
          <w:rFonts w:ascii="Times New Roman" w:eastAsia="Times New Roman" w:hAnsi="Times New Roman"/>
          <w:sz w:val="28"/>
          <w:szCs w:val="28"/>
          <w:lang w:val="kk-KZ"/>
        </w:rPr>
        <w:t xml:space="preserve"> шарттар </w:t>
      </w:r>
      <w:r w:rsidRPr="00971BF5">
        <w:rPr>
          <w:rFonts w:ascii="Times New Roman" w:eastAsia="Times New Roman" w:hAnsi="Times New Roman"/>
          <w:sz w:val="28"/>
          <w:szCs w:val="28"/>
          <w:lang w:val="kk-KZ"/>
        </w:rPr>
        <w:t>«</w:t>
      </w:r>
      <w:r w:rsidR="006A79E3" w:rsidRPr="00971BF5">
        <w:rPr>
          <w:rFonts w:ascii="Times New Roman" w:eastAsia="Times New Roman" w:hAnsi="Times New Roman"/>
          <w:sz w:val="28"/>
          <w:szCs w:val="28"/>
          <w:lang w:val="kk-KZ"/>
        </w:rPr>
        <w:t>Фирма Физтех</w:t>
      </w:r>
      <w:r w:rsidRPr="00971BF5">
        <w:rPr>
          <w:rFonts w:ascii="Times New Roman" w:eastAsia="Times New Roman" w:hAnsi="Times New Roman"/>
          <w:sz w:val="28"/>
          <w:szCs w:val="28"/>
          <w:lang w:val="kk-KZ"/>
        </w:rPr>
        <w:t>» ЖШС-мен, «Тасболат Ойл Корпорейшн» ЖШС-мен, «</w:t>
      </w:r>
      <w:r w:rsidR="006A79E3" w:rsidRPr="00971BF5">
        <w:rPr>
          <w:rFonts w:ascii="Times New Roman" w:eastAsia="Times New Roman" w:hAnsi="Times New Roman"/>
          <w:sz w:val="28"/>
          <w:szCs w:val="28"/>
          <w:lang w:val="kk-KZ"/>
        </w:rPr>
        <w:t>Статус Сервис</w:t>
      </w:r>
      <w:r w:rsidRPr="00971BF5">
        <w:rPr>
          <w:rFonts w:ascii="Times New Roman" w:eastAsia="Times New Roman" w:hAnsi="Times New Roman"/>
          <w:sz w:val="28"/>
          <w:szCs w:val="28"/>
          <w:lang w:val="kk-KZ"/>
        </w:rPr>
        <w:t xml:space="preserve">» ЖШС-мен, «КОМ-Мұнай» </w:t>
      </w:r>
      <w:r w:rsidR="006A79E3" w:rsidRPr="00971BF5">
        <w:rPr>
          <w:rFonts w:ascii="Times New Roman" w:eastAsia="Times New Roman" w:hAnsi="Times New Roman"/>
          <w:sz w:val="28"/>
          <w:szCs w:val="28"/>
          <w:lang w:val="kk-KZ"/>
        </w:rPr>
        <w:t>ЖШС-мен жасалған шарттар бойын</w:t>
      </w:r>
      <w:r w:rsidRPr="00971BF5">
        <w:rPr>
          <w:rFonts w:ascii="Times New Roman" w:eastAsia="Times New Roman" w:hAnsi="Times New Roman"/>
          <w:sz w:val="28"/>
          <w:szCs w:val="28"/>
          <w:lang w:val="kk-KZ"/>
        </w:rPr>
        <w:t>ша серіктестіктің қызметтерді тиісінше орындау</w:t>
      </w:r>
      <w:r w:rsidR="006A79E3" w:rsidRPr="00971BF5">
        <w:rPr>
          <w:rFonts w:ascii="Times New Roman" w:eastAsia="Times New Roman" w:hAnsi="Times New Roman"/>
          <w:sz w:val="28"/>
          <w:szCs w:val="28"/>
          <w:lang w:val="kk-KZ"/>
        </w:rPr>
        <w:t xml:space="preserve"> мақсатында жасалғаны анықталды.</w:t>
      </w:r>
      <w:r w:rsidRPr="00971BF5">
        <w:rPr>
          <w:rFonts w:ascii="Times New Roman" w:eastAsia="Times New Roman" w:hAnsi="Times New Roman"/>
          <w:sz w:val="28"/>
          <w:szCs w:val="28"/>
          <w:lang w:val="kk-KZ"/>
        </w:rPr>
        <w:t xml:space="preserve"> </w:t>
      </w:r>
    </w:p>
    <w:p w14:paraId="5CC832DE"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Бұдан басқа, серіктестіктің көрсетілген контрагенттермен жасалған шарттар бойынша қызметтер көрсетуі шот-фактуралармен, орындалған </w:t>
      </w:r>
      <w:r w:rsidRPr="00971BF5">
        <w:rPr>
          <w:rFonts w:ascii="Times New Roman" w:eastAsia="Times New Roman" w:hAnsi="Times New Roman"/>
          <w:sz w:val="28"/>
          <w:szCs w:val="28"/>
          <w:lang w:val="kk-KZ"/>
        </w:rPr>
        <w:lastRenderedPageBreak/>
        <w:t>жұмыстар актілерімен, жол парақтарымен, тауар-көлік жүкқұжаттарымен және тапсырыс берушілердің өті</w:t>
      </w:r>
      <w:r w:rsidR="000B743F" w:rsidRPr="00971BF5">
        <w:rPr>
          <w:rFonts w:ascii="Times New Roman" w:eastAsia="Times New Roman" w:hAnsi="Times New Roman"/>
          <w:sz w:val="28"/>
          <w:szCs w:val="28"/>
          <w:lang w:val="kk-KZ"/>
        </w:rPr>
        <w:t>німдерімен растал</w:t>
      </w:r>
      <w:r w:rsidRPr="00971BF5">
        <w:rPr>
          <w:rFonts w:ascii="Times New Roman" w:eastAsia="Times New Roman" w:hAnsi="Times New Roman"/>
          <w:sz w:val="28"/>
          <w:szCs w:val="28"/>
          <w:lang w:val="kk-KZ"/>
        </w:rPr>
        <w:t>ды.</w:t>
      </w:r>
    </w:p>
    <w:p w14:paraId="5CC832DF" w14:textId="77777777" w:rsidR="000B743F" w:rsidRPr="00971BF5" w:rsidRDefault="009D4E1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АПК</w:t>
      </w:r>
      <w:r w:rsidR="006A79E3" w:rsidRPr="00971BF5">
        <w:rPr>
          <w:rFonts w:ascii="Times New Roman" w:eastAsia="Times New Roman" w:hAnsi="Times New Roman"/>
          <w:sz w:val="28"/>
          <w:szCs w:val="28"/>
          <w:lang w:val="kk-KZ"/>
        </w:rPr>
        <w:t xml:space="preserve">-нің 76-бабының </w:t>
      </w:r>
      <w:r w:rsidR="000B743F" w:rsidRPr="00971BF5">
        <w:rPr>
          <w:rFonts w:ascii="Times New Roman" w:eastAsia="Times New Roman" w:hAnsi="Times New Roman"/>
          <w:sz w:val="28"/>
          <w:szCs w:val="28"/>
          <w:lang w:val="kk-KZ"/>
        </w:rPr>
        <w:t xml:space="preserve">екінші </w:t>
      </w:r>
      <w:r w:rsidR="006A79E3" w:rsidRPr="00971BF5">
        <w:rPr>
          <w:rFonts w:ascii="Times New Roman" w:eastAsia="Times New Roman" w:hAnsi="Times New Roman"/>
          <w:sz w:val="28"/>
          <w:szCs w:val="28"/>
          <w:lang w:val="kk-KZ"/>
        </w:rPr>
        <w:t xml:space="preserve">бөлігіне сәйкес </w:t>
      </w:r>
      <w:r w:rsidR="000B743F" w:rsidRPr="00971BF5">
        <w:rPr>
          <w:rFonts w:ascii="Times New Roman" w:eastAsia="Times New Roman" w:hAnsi="Times New Roman"/>
          <w:sz w:val="28"/>
          <w:szCs w:val="28"/>
          <w:lang w:val="kk-KZ"/>
        </w:rPr>
        <w:t>соттың бұрын қаралған азаматтық іс бойынша заңды күшіне енген шешімімен немесе қаулысымен анықталған мән-жайлар сот үшін міндетті. Мұндай мән-жайлар тап сол тұлғалар қатысатын басқа да азаматтық істерді талқылау кезінде қайта дәлелденбейді.</w:t>
      </w:r>
    </w:p>
    <w:p w14:paraId="5CC832E0"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Осыған ұқсас норма әкімшілік істер бойынша преюдицияны көздейтін </w:t>
      </w:r>
      <w:r w:rsidR="00DC0F5A" w:rsidRPr="00971BF5">
        <w:rPr>
          <w:rFonts w:ascii="Times New Roman" w:eastAsia="Times New Roman" w:hAnsi="Times New Roman"/>
          <w:sz w:val="28"/>
          <w:szCs w:val="28"/>
          <w:lang w:val="kk-KZ"/>
        </w:rPr>
        <w:t>ӘР</w:t>
      </w:r>
      <w:r w:rsidRPr="00971BF5">
        <w:rPr>
          <w:rFonts w:ascii="Times New Roman" w:eastAsia="Times New Roman" w:hAnsi="Times New Roman"/>
          <w:sz w:val="28"/>
          <w:szCs w:val="28"/>
          <w:lang w:val="kk-KZ"/>
        </w:rPr>
        <w:t>ПК-нің 119-бабында қамтылған.</w:t>
      </w:r>
    </w:p>
    <w:p w14:paraId="5CC832E1"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Бұл жа</w:t>
      </w:r>
      <w:r w:rsidR="00B35BC5" w:rsidRPr="00971BF5">
        <w:rPr>
          <w:rFonts w:ascii="Times New Roman" w:eastAsia="Times New Roman" w:hAnsi="Times New Roman"/>
          <w:sz w:val="28"/>
          <w:szCs w:val="28"/>
          <w:lang w:val="kk-KZ"/>
        </w:rPr>
        <w:t>ғдайда жауапкер талап қоюшының «</w:t>
      </w:r>
      <w:r w:rsidRPr="00971BF5">
        <w:rPr>
          <w:rFonts w:ascii="Times New Roman" w:eastAsia="Times New Roman" w:hAnsi="Times New Roman"/>
          <w:sz w:val="28"/>
          <w:szCs w:val="28"/>
          <w:lang w:val="kk-KZ"/>
        </w:rPr>
        <w:t>DDL Trade</w:t>
      </w:r>
      <w:r w:rsidR="00B35BC5" w:rsidRPr="00971BF5">
        <w:rPr>
          <w:rFonts w:ascii="Times New Roman" w:eastAsia="Times New Roman" w:hAnsi="Times New Roman"/>
          <w:sz w:val="28"/>
          <w:szCs w:val="28"/>
          <w:lang w:val="kk-KZ"/>
        </w:rPr>
        <w:t>»</w:t>
      </w:r>
      <w:r w:rsidRPr="00971BF5">
        <w:rPr>
          <w:rFonts w:ascii="Times New Roman" w:eastAsia="Times New Roman" w:hAnsi="Times New Roman"/>
          <w:sz w:val="28"/>
          <w:szCs w:val="28"/>
          <w:lang w:val="kk-KZ"/>
        </w:rPr>
        <w:t xml:space="preserve"> ЖШС</w:t>
      </w:r>
      <w:r w:rsidR="00B35BC5" w:rsidRPr="00971BF5">
        <w:rPr>
          <w:rFonts w:ascii="Times New Roman" w:eastAsia="Times New Roman" w:hAnsi="Times New Roman"/>
          <w:sz w:val="28"/>
          <w:szCs w:val="28"/>
          <w:lang w:val="kk-KZ"/>
        </w:rPr>
        <w:t>-мен және «</w:t>
      </w:r>
      <w:r w:rsidRPr="00971BF5">
        <w:rPr>
          <w:rFonts w:ascii="Times New Roman" w:eastAsia="Times New Roman" w:hAnsi="Times New Roman"/>
          <w:sz w:val="28"/>
          <w:szCs w:val="28"/>
          <w:lang w:val="kk-KZ"/>
        </w:rPr>
        <w:t>Адал Құрылыс-2015</w:t>
      </w:r>
      <w:r w:rsidR="00B35BC5" w:rsidRPr="00971BF5">
        <w:rPr>
          <w:rFonts w:ascii="Times New Roman" w:eastAsia="Times New Roman" w:hAnsi="Times New Roman"/>
          <w:sz w:val="28"/>
          <w:szCs w:val="28"/>
          <w:lang w:val="kk-KZ"/>
        </w:rPr>
        <w:t>»</w:t>
      </w:r>
      <w:r w:rsidRPr="00971BF5">
        <w:rPr>
          <w:rFonts w:ascii="Times New Roman" w:eastAsia="Times New Roman" w:hAnsi="Times New Roman"/>
          <w:sz w:val="28"/>
          <w:szCs w:val="28"/>
          <w:lang w:val="kk-KZ"/>
        </w:rPr>
        <w:t xml:space="preserve"> ЖШС-мен өзара есеп айырысуы бойынша шығыстар мен ҚҚС шегерімдерінен алып тастау үшін негіздердің жоқтығын куәландыратын дәлелдемелер ұсынбаған, </w:t>
      </w:r>
      <w:r w:rsidR="00B35BC5" w:rsidRPr="00971BF5">
        <w:rPr>
          <w:rFonts w:ascii="Times New Roman" w:eastAsia="Times New Roman" w:hAnsi="Times New Roman"/>
          <w:sz w:val="28"/>
          <w:szCs w:val="28"/>
          <w:lang w:val="kk-KZ"/>
        </w:rPr>
        <w:t>сонымен</w:t>
      </w:r>
      <w:r w:rsidRPr="00971BF5">
        <w:rPr>
          <w:rFonts w:ascii="Times New Roman" w:eastAsia="Times New Roman" w:hAnsi="Times New Roman"/>
          <w:sz w:val="28"/>
          <w:szCs w:val="28"/>
          <w:lang w:val="kk-KZ"/>
        </w:rPr>
        <w:t xml:space="preserve"> хабарлама беру және салықты қосымша есептеу үшін құқықтық негіздер болған жоқ.</w:t>
      </w:r>
    </w:p>
    <w:p w14:paraId="5CC832E2" w14:textId="77777777" w:rsidR="006A79E3" w:rsidRPr="00971BF5" w:rsidRDefault="006A79E3" w:rsidP="001544C1">
      <w:pPr>
        <w:tabs>
          <w:tab w:val="left" w:pos="709"/>
          <w:tab w:val="left" w:pos="1418"/>
        </w:tabs>
        <w:spacing w:after="0" w:line="240" w:lineRule="auto"/>
        <w:ind w:firstLine="567"/>
        <w:jc w:val="both"/>
        <w:rPr>
          <w:rFonts w:ascii="Times New Roman" w:eastAsia="Times New Roman" w:hAnsi="Times New Roman"/>
          <w:sz w:val="28"/>
          <w:szCs w:val="28"/>
          <w:lang w:val="kk-KZ"/>
        </w:rPr>
      </w:pPr>
      <w:r w:rsidRPr="00971BF5">
        <w:rPr>
          <w:rFonts w:ascii="Times New Roman" w:eastAsia="Times New Roman" w:hAnsi="Times New Roman"/>
          <w:sz w:val="28"/>
          <w:szCs w:val="28"/>
          <w:lang w:val="kk-KZ"/>
        </w:rPr>
        <w:t xml:space="preserve">Жауапкердің кассациялық шағымына </w:t>
      </w:r>
      <w:r w:rsidR="0038396E" w:rsidRPr="00971BF5">
        <w:rPr>
          <w:rFonts w:ascii="Times New Roman" w:eastAsia="Times New Roman" w:hAnsi="Times New Roman"/>
          <w:sz w:val="28"/>
          <w:szCs w:val="28"/>
          <w:lang w:val="kk-KZ"/>
        </w:rPr>
        <w:t>баяндалған</w:t>
      </w:r>
      <w:r w:rsidRPr="00971BF5">
        <w:rPr>
          <w:rFonts w:ascii="Times New Roman" w:eastAsia="Times New Roman" w:hAnsi="Times New Roman"/>
          <w:sz w:val="28"/>
          <w:szCs w:val="28"/>
          <w:lang w:val="kk-KZ"/>
        </w:rPr>
        <w:t xml:space="preserve"> дәлелдер бірінші және</w:t>
      </w:r>
      <w:r w:rsidR="0038396E" w:rsidRPr="00971BF5">
        <w:rPr>
          <w:rFonts w:ascii="Times New Roman" w:eastAsia="Times New Roman" w:hAnsi="Times New Roman"/>
          <w:sz w:val="28"/>
          <w:szCs w:val="28"/>
          <w:lang w:val="kk-KZ"/>
        </w:rPr>
        <w:t xml:space="preserve"> апелляциялық сатыдағы соттарда</w:t>
      </w:r>
      <w:r w:rsidRPr="00971BF5">
        <w:rPr>
          <w:rFonts w:ascii="Times New Roman" w:eastAsia="Times New Roman" w:hAnsi="Times New Roman"/>
          <w:sz w:val="28"/>
          <w:szCs w:val="28"/>
          <w:lang w:val="kk-KZ"/>
        </w:rPr>
        <w:t xml:space="preserve"> қара</w:t>
      </w:r>
      <w:r w:rsidR="0038396E" w:rsidRPr="00971BF5">
        <w:rPr>
          <w:rFonts w:ascii="Times New Roman" w:eastAsia="Times New Roman" w:hAnsi="Times New Roman"/>
          <w:sz w:val="28"/>
          <w:szCs w:val="28"/>
          <w:lang w:val="kk-KZ"/>
        </w:rPr>
        <w:t xml:space="preserve">лды </w:t>
      </w:r>
      <w:r w:rsidRPr="00971BF5">
        <w:rPr>
          <w:rFonts w:ascii="Times New Roman" w:eastAsia="Times New Roman" w:hAnsi="Times New Roman"/>
          <w:sz w:val="28"/>
          <w:szCs w:val="28"/>
          <w:lang w:val="kk-KZ"/>
        </w:rPr>
        <w:t xml:space="preserve"> және оларға тиісті құқықтық баға берілді.</w:t>
      </w:r>
    </w:p>
    <w:p w14:paraId="5CC832E3" w14:textId="77777777" w:rsidR="006A79E3" w:rsidRPr="00971BF5" w:rsidRDefault="006A79E3" w:rsidP="001544C1">
      <w:pPr>
        <w:pStyle w:val="a3"/>
        <w:tabs>
          <w:tab w:val="left" w:pos="709"/>
          <w:tab w:val="left" w:pos="1418"/>
        </w:tabs>
        <w:spacing w:after="0" w:line="240" w:lineRule="auto"/>
        <w:ind w:left="0" w:firstLine="567"/>
        <w:jc w:val="both"/>
        <w:rPr>
          <w:rFonts w:ascii="Times New Roman" w:eastAsia="Times New Roman" w:hAnsi="Times New Roman"/>
          <w:sz w:val="28"/>
          <w:szCs w:val="28"/>
          <w:lang w:val="kk-KZ"/>
        </w:rPr>
      </w:pPr>
    </w:p>
    <w:p w14:paraId="5CC832E4" w14:textId="77777777" w:rsidR="006A79E3" w:rsidRPr="00971BF5" w:rsidRDefault="006A79E3" w:rsidP="001544C1">
      <w:pPr>
        <w:pStyle w:val="a3"/>
        <w:numPr>
          <w:ilvl w:val="3"/>
          <w:numId w:val="33"/>
        </w:numPr>
        <w:tabs>
          <w:tab w:val="left" w:pos="709"/>
        </w:tabs>
        <w:spacing w:after="0" w:line="240" w:lineRule="auto"/>
        <w:ind w:left="0"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Осыған ұқсас тәсіл ШҚО</w:t>
      </w:r>
      <w:r w:rsidR="008C2D5E" w:rsidRPr="00971BF5">
        <w:rPr>
          <w:rFonts w:ascii="Times New Roman" w:hAnsi="Times New Roman" w:cs="Times New Roman"/>
          <w:sz w:val="28"/>
          <w:szCs w:val="28"/>
          <w:lang w:val="kk-KZ"/>
        </w:rPr>
        <w:t>-ның</w:t>
      </w:r>
      <w:r w:rsidRPr="00971BF5">
        <w:rPr>
          <w:rFonts w:ascii="Times New Roman" w:hAnsi="Times New Roman" w:cs="Times New Roman"/>
          <w:sz w:val="28"/>
          <w:szCs w:val="28"/>
          <w:lang w:val="kk-KZ"/>
        </w:rPr>
        <w:t xml:space="preserve"> сот актілері өзгеріссіз қалдырылған 2022 жылғы 29 наурыздағы 6001-22-00-6ап/174 және 6001-22-00-6ап/174(2) кассациялық шағымдар </w:t>
      </w:r>
      <w:r w:rsidR="008C2D5E" w:rsidRPr="00971BF5">
        <w:rPr>
          <w:rFonts w:ascii="Times New Roman" w:hAnsi="Times New Roman" w:cs="Times New Roman"/>
          <w:sz w:val="28"/>
          <w:szCs w:val="28"/>
          <w:lang w:val="kk-KZ"/>
        </w:rPr>
        <w:t>бойынша</w:t>
      </w:r>
      <w:r w:rsidRPr="00971BF5">
        <w:rPr>
          <w:rFonts w:ascii="Times New Roman" w:hAnsi="Times New Roman" w:cs="Times New Roman"/>
          <w:sz w:val="28"/>
          <w:szCs w:val="28"/>
          <w:lang w:val="kk-KZ"/>
        </w:rPr>
        <w:t xml:space="preserve"> қаулыда көрсетілген.</w:t>
      </w:r>
    </w:p>
    <w:p w14:paraId="5CC832E5"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Тексеру актісінен</w:t>
      </w:r>
      <w:r w:rsidR="00DD2208" w:rsidRPr="00971BF5">
        <w:rPr>
          <w:rFonts w:ascii="Times New Roman" w:hAnsi="Times New Roman" w:cs="Times New Roman"/>
          <w:sz w:val="28"/>
          <w:szCs w:val="28"/>
          <w:lang w:val="kk-KZ"/>
        </w:rPr>
        <w:t xml:space="preserve"> анықталғандай,</w:t>
      </w:r>
      <w:r w:rsidRPr="00971BF5">
        <w:rPr>
          <w:rFonts w:ascii="Times New Roman" w:hAnsi="Times New Roman" w:cs="Times New Roman"/>
          <w:sz w:val="28"/>
          <w:szCs w:val="28"/>
          <w:lang w:val="kk-KZ"/>
        </w:rPr>
        <w:t xml:space="preserve"> </w:t>
      </w:r>
      <w:r w:rsidR="00DD2208" w:rsidRPr="00971BF5">
        <w:rPr>
          <w:rFonts w:ascii="Times New Roman" w:hAnsi="Times New Roman" w:cs="Times New Roman"/>
          <w:sz w:val="28"/>
          <w:szCs w:val="28"/>
          <w:lang w:val="kk-KZ"/>
        </w:rPr>
        <w:t>Серіктестіктің «</w:t>
      </w:r>
      <w:r w:rsidRPr="00971BF5">
        <w:rPr>
          <w:rFonts w:ascii="Times New Roman" w:hAnsi="Times New Roman" w:cs="Times New Roman"/>
          <w:sz w:val="28"/>
          <w:szCs w:val="28"/>
          <w:lang w:val="kk-KZ"/>
        </w:rPr>
        <w:t>Challenger Сауда Компаниясы</w:t>
      </w:r>
      <w:r w:rsidR="00DD2208" w:rsidRPr="00971BF5">
        <w:rPr>
          <w:rFonts w:ascii="Times New Roman" w:hAnsi="Times New Roman" w:cs="Times New Roman"/>
          <w:sz w:val="28"/>
          <w:szCs w:val="28"/>
          <w:lang w:val="kk-KZ"/>
        </w:rPr>
        <w:t>» ЖШС-мен өзара қарым-</w:t>
      </w:r>
      <w:r w:rsidRPr="00971BF5">
        <w:rPr>
          <w:rFonts w:ascii="Times New Roman" w:hAnsi="Times New Roman" w:cs="Times New Roman"/>
          <w:sz w:val="28"/>
          <w:szCs w:val="28"/>
          <w:lang w:val="kk-KZ"/>
        </w:rPr>
        <w:t>қатынасында тауар-көлік жүкқұжаттарында автокөлік құралының жұмысын есепке алу көрсеткіштері туралы толық ақпарат жоқ, сондай-ақ автокөлік құралын бастапқы есепке алудың негізгі құж</w:t>
      </w:r>
      <w:r w:rsidR="00DD2208" w:rsidRPr="00971BF5">
        <w:rPr>
          <w:rFonts w:ascii="Times New Roman" w:hAnsi="Times New Roman" w:cs="Times New Roman"/>
          <w:sz w:val="28"/>
          <w:szCs w:val="28"/>
          <w:lang w:val="kk-KZ"/>
        </w:rPr>
        <w:t>аты-жол парақтары ұсынылмаған. «</w:t>
      </w:r>
      <w:r w:rsidRPr="00971BF5">
        <w:rPr>
          <w:rFonts w:ascii="Times New Roman" w:hAnsi="Times New Roman" w:cs="Times New Roman"/>
          <w:sz w:val="28"/>
          <w:szCs w:val="28"/>
          <w:lang w:val="kk-KZ"/>
        </w:rPr>
        <w:t>Challenger Сауда Компаниясы</w:t>
      </w:r>
      <w:r w:rsidR="00DD2208" w:rsidRPr="00971BF5">
        <w:rPr>
          <w:rFonts w:ascii="Times New Roman" w:hAnsi="Times New Roman" w:cs="Times New Roman"/>
          <w:sz w:val="28"/>
          <w:szCs w:val="28"/>
          <w:lang w:val="kk-KZ"/>
        </w:rPr>
        <w:t>» ЖШС сенімсіз болып табылады, ол бастапқыда 2011 жылғы 21 м</w:t>
      </w:r>
      <w:r w:rsidRPr="00971BF5">
        <w:rPr>
          <w:rFonts w:ascii="Times New Roman" w:hAnsi="Times New Roman" w:cs="Times New Roman"/>
          <w:sz w:val="28"/>
          <w:szCs w:val="28"/>
          <w:lang w:val="kk-KZ"/>
        </w:rPr>
        <w:t xml:space="preserve">аусымда </w:t>
      </w:r>
      <w:r w:rsidR="00DD2208" w:rsidRPr="00971BF5">
        <w:rPr>
          <w:rFonts w:ascii="Times New Roman" w:hAnsi="Times New Roman" w:cs="Times New Roman"/>
          <w:sz w:val="28"/>
          <w:szCs w:val="28"/>
          <w:lang w:val="kk-KZ"/>
        </w:rPr>
        <w:t>МКБ-де тіркелген</w:t>
      </w:r>
      <w:r w:rsidRPr="00971BF5">
        <w:rPr>
          <w:rFonts w:ascii="Times New Roman" w:hAnsi="Times New Roman" w:cs="Times New Roman"/>
          <w:sz w:val="28"/>
          <w:szCs w:val="28"/>
          <w:lang w:val="kk-KZ"/>
        </w:rPr>
        <w:t>, т</w:t>
      </w:r>
      <w:r w:rsidR="00DD2208" w:rsidRPr="00971BF5">
        <w:rPr>
          <w:rFonts w:ascii="Times New Roman" w:hAnsi="Times New Roman" w:cs="Times New Roman"/>
          <w:sz w:val="28"/>
          <w:szCs w:val="28"/>
          <w:lang w:val="kk-KZ"/>
        </w:rPr>
        <w:t>іркеу орнын бірнеше рет өзгерткен</w:t>
      </w:r>
      <w:r w:rsidRPr="00971BF5">
        <w:rPr>
          <w:rFonts w:ascii="Times New Roman" w:hAnsi="Times New Roman" w:cs="Times New Roman"/>
          <w:sz w:val="28"/>
          <w:szCs w:val="28"/>
          <w:lang w:val="kk-KZ"/>
        </w:rPr>
        <w:t>. 2018 жылғы 4 қаңтардан баста</w:t>
      </w:r>
      <w:r w:rsidR="00DD2208" w:rsidRPr="00971BF5">
        <w:rPr>
          <w:rFonts w:ascii="Times New Roman" w:hAnsi="Times New Roman" w:cs="Times New Roman"/>
          <w:sz w:val="28"/>
          <w:szCs w:val="28"/>
          <w:lang w:val="kk-KZ"/>
        </w:rPr>
        <w:t>п Нұр-С</w:t>
      </w:r>
      <w:r w:rsidRPr="00971BF5">
        <w:rPr>
          <w:rFonts w:ascii="Times New Roman" w:hAnsi="Times New Roman" w:cs="Times New Roman"/>
          <w:sz w:val="28"/>
          <w:szCs w:val="28"/>
          <w:lang w:val="kk-KZ"/>
        </w:rPr>
        <w:t>ұлтан қаласының Алматы ауданы бойынша МҚБ-д</w:t>
      </w:r>
      <w:r w:rsidR="00DD2208" w:rsidRPr="00971BF5">
        <w:rPr>
          <w:rFonts w:ascii="Times New Roman" w:hAnsi="Times New Roman" w:cs="Times New Roman"/>
          <w:sz w:val="28"/>
          <w:szCs w:val="28"/>
          <w:lang w:val="kk-KZ"/>
        </w:rPr>
        <w:t>е</w:t>
      </w:r>
      <w:r w:rsidRPr="00971BF5">
        <w:rPr>
          <w:rFonts w:ascii="Times New Roman" w:hAnsi="Times New Roman" w:cs="Times New Roman"/>
          <w:sz w:val="28"/>
          <w:szCs w:val="28"/>
          <w:lang w:val="kk-KZ"/>
        </w:rPr>
        <w:t xml:space="preserve"> тіркелді.</w:t>
      </w:r>
    </w:p>
    <w:p w14:paraId="5CC832E6"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Бірінші сатыдағы сот </w:t>
      </w:r>
      <w:r w:rsidR="00DA0F34" w:rsidRPr="00971BF5">
        <w:rPr>
          <w:rFonts w:ascii="Times New Roman" w:hAnsi="Times New Roman" w:cs="Times New Roman"/>
          <w:sz w:val="28"/>
          <w:szCs w:val="28"/>
          <w:lang w:val="kk-KZ"/>
        </w:rPr>
        <w:t>талап қоюшының</w:t>
      </w:r>
      <w:r w:rsidRPr="00971BF5">
        <w:rPr>
          <w:rFonts w:ascii="Times New Roman" w:hAnsi="Times New Roman" w:cs="Times New Roman"/>
          <w:sz w:val="28"/>
          <w:szCs w:val="28"/>
          <w:lang w:val="kk-KZ"/>
        </w:rPr>
        <w:t xml:space="preserve"> </w:t>
      </w:r>
      <w:r w:rsidR="00567FF1" w:rsidRPr="00971BF5">
        <w:rPr>
          <w:rFonts w:ascii="Times New Roman" w:hAnsi="Times New Roman" w:cs="Times New Roman"/>
          <w:sz w:val="28"/>
          <w:szCs w:val="28"/>
          <w:lang w:val="kk-KZ"/>
        </w:rPr>
        <w:t xml:space="preserve">өсімпұлдың тиісті сомасымен 7 142 857 теңге сомасына КТС қосымша есептеу бөлігінде </w:t>
      </w:r>
      <w:r w:rsidRPr="00971BF5">
        <w:rPr>
          <w:rFonts w:ascii="Times New Roman" w:hAnsi="Times New Roman" w:cs="Times New Roman"/>
          <w:sz w:val="28"/>
          <w:szCs w:val="28"/>
          <w:lang w:val="kk-KZ"/>
        </w:rPr>
        <w:t xml:space="preserve">2021 жылғы 21 маусымдағы №427/1 хабарламаны заңсыз деп тану және күшін жою туралы талаптарын қанағаттандыра отырып, </w:t>
      </w:r>
      <w:r w:rsidR="00567FF1" w:rsidRPr="00971BF5">
        <w:rPr>
          <w:rFonts w:ascii="Times New Roman" w:hAnsi="Times New Roman" w:cs="Times New Roman"/>
          <w:sz w:val="28"/>
          <w:szCs w:val="28"/>
          <w:lang w:val="kk-KZ"/>
        </w:rPr>
        <w:t>Департамент Серіктестік пен «</w:t>
      </w:r>
      <w:r w:rsidRPr="00971BF5">
        <w:rPr>
          <w:rFonts w:ascii="Times New Roman" w:hAnsi="Times New Roman" w:cs="Times New Roman"/>
          <w:sz w:val="28"/>
          <w:szCs w:val="28"/>
          <w:lang w:val="kk-KZ"/>
        </w:rPr>
        <w:t>Challenger Сауда Компаниясы</w:t>
      </w:r>
      <w:r w:rsidR="00567FF1"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ЖШС</w:t>
      </w:r>
      <w:r w:rsidR="00567FF1" w:rsidRPr="00971BF5">
        <w:rPr>
          <w:rFonts w:ascii="Times New Roman" w:hAnsi="Times New Roman" w:cs="Times New Roman"/>
          <w:sz w:val="28"/>
          <w:szCs w:val="28"/>
          <w:lang w:val="kk-KZ"/>
        </w:rPr>
        <w:t>-ның</w:t>
      </w:r>
      <w:r w:rsidRPr="00971BF5">
        <w:rPr>
          <w:rFonts w:ascii="Times New Roman" w:hAnsi="Times New Roman" w:cs="Times New Roman"/>
          <w:sz w:val="28"/>
          <w:szCs w:val="28"/>
          <w:lang w:val="kk-KZ"/>
        </w:rPr>
        <w:t xml:space="preserve"> арасында жасалған мәмілелер </w:t>
      </w:r>
      <w:r w:rsidR="00567FF1" w:rsidRPr="00971BF5">
        <w:rPr>
          <w:rFonts w:ascii="Times New Roman" w:hAnsi="Times New Roman" w:cs="Times New Roman"/>
          <w:sz w:val="28"/>
          <w:szCs w:val="28"/>
          <w:lang w:val="kk-KZ"/>
        </w:rPr>
        <w:t xml:space="preserve">елеусіз (жалған) болып табылатыны </w:t>
      </w:r>
      <w:r w:rsidRPr="00971BF5">
        <w:rPr>
          <w:rFonts w:ascii="Times New Roman" w:hAnsi="Times New Roman" w:cs="Times New Roman"/>
          <w:sz w:val="28"/>
          <w:szCs w:val="28"/>
          <w:lang w:val="kk-KZ"/>
        </w:rPr>
        <w:t xml:space="preserve">туралы ешқандай дәлел келтірмегенін негізге алды,  оның ішінде мәмілелерді жарамсыз деп тану туралы сот актілерінің нәтижелерін ұсынбаған, ал аталған </w:t>
      </w:r>
      <w:r w:rsidR="00A80E30" w:rsidRPr="00971BF5">
        <w:rPr>
          <w:rFonts w:ascii="Times New Roman" w:hAnsi="Times New Roman" w:cs="Times New Roman"/>
          <w:sz w:val="28"/>
          <w:szCs w:val="28"/>
          <w:lang w:val="kk-KZ"/>
        </w:rPr>
        <w:t xml:space="preserve">өнім берушілер </w:t>
      </w:r>
      <w:r w:rsidRPr="00971BF5">
        <w:rPr>
          <w:rFonts w:ascii="Times New Roman" w:hAnsi="Times New Roman" w:cs="Times New Roman"/>
          <w:sz w:val="28"/>
          <w:szCs w:val="28"/>
          <w:lang w:val="kk-KZ"/>
        </w:rPr>
        <w:t>мәмілелер жасалған кезде ҚҚС бойынша есепте тұрған.</w:t>
      </w:r>
      <w:r w:rsidR="00567FF1" w:rsidRPr="00971BF5">
        <w:rPr>
          <w:rFonts w:ascii="Times New Roman" w:hAnsi="Times New Roman" w:cs="Times New Roman"/>
          <w:sz w:val="28"/>
          <w:szCs w:val="28"/>
          <w:lang w:val="kk-KZ"/>
        </w:rPr>
        <w:t xml:space="preserve"> </w:t>
      </w:r>
    </w:p>
    <w:p w14:paraId="5CC832E7"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Осылайша, апелляциялық алқа бірінші сатыдағы соттың </w:t>
      </w:r>
      <w:r w:rsidR="00390B59" w:rsidRPr="00971BF5">
        <w:rPr>
          <w:rFonts w:ascii="Times New Roman" w:hAnsi="Times New Roman" w:cs="Times New Roman"/>
          <w:sz w:val="28"/>
          <w:szCs w:val="28"/>
          <w:lang w:val="kk-KZ"/>
        </w:rPr>
        <w:t xml:space="preserve">өсімпұлдың тиісті сомасымен 7 142 857 теңге сомасына КТС қосымша есептеу бөлігінде </w:t>
      </w:r>
      <w:r w:rsidRPr="00971BF5">
        <w:rPr>
          <w:rFonts w:ascii="Times New Roman" w:hAnsi="Times New Roman" w:cs="Times New Roman"/>
          <w:sz w:val="28"/>
          <w:szCs w:val="28"/>
          <w:lang w:val="kk-KZ"/>
        </w:rPr>
        <w:t xml:space="preserve">2021 жылғы 21 маусымдағы №427/1 хабарламаны заңсыз деп тану және оның күшін жою туралы қорытындыларымен </w:t>
      </w:r>
      <w:r w:rsidR="00390B59" w:rsidRPr="00971BF5">
        <w:rPr>
          <w:rFonts w:ascii="Times New Roman" w:hAnsi="Times New Roman" w:cs="Times New Roman"/>
          <w:sz w:val="28"/>
          <w:szCs w:val="28"/>
          <w:lang w:val="kk-KZ"/>
        </w:rPr>
        <w:t>мына</w:t>
      </w:r>
      <w:r w:rsidRPr="00971BF5">
        <w:rPr>
          <w:rFonts w:ascii="Times New Roman" w:hAnsi="Times New Roman" w:cs="Times New Roman"/>
          <w:sz w:val="28"/>
          <w:szCs w:val="28"/>
          <w:lang w:val="kk-KZ"/>
        </w:rPr>
        <w:t xml:space="preserve"> негіздер бойынша келісті.</w:t>
      </w:r>
    </w:p>
    <w:p w14:paraId="5CC832E8" w14:textId="77777777" w:rsidR="006A79E3" w:rsidRPr="00971BF5" w:rsidRDefault="00390B59"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Салық органы «</w:t>
      </w:r>
      <w:r w:rsidR="006A79E3" w:rsidRPr="00971BF5">
        <w:rPr>
          <w:rFonts w:ascii="Times New Roman" w:hAnsi="Times New Roman" w:cs="Times New Roman"/>
          <w:sz w:val="28"/>
          <w:szCs w:val="28"/>
          <w:lang w:val="kk-KZ"/>
        </w:rPr>
        <w:t>Challenger Сауда Компаниясы</w:t>
      </w:r>
      <w:r w:rsidRPr="00971BF5">
        <w:rPr>
          <w:rFonts w:ascii="Times New Roman" w:hAnsi="Times New Roman" w:cs="Times New Roman"/>
          <w:sz w:val="28"/>
          <w:szCs w:val="28"/>
          <w:lang w:val="kk-KZ"/>
        </w:rPr>
        <w:t xml:space="preserve">» </w:t>
      </w:r>
      <w:r w:rsidR="006A79E3" w:rsidRPr="00971BF5">
        <w:rPr>
          <w:rFonts w:ascii="Times New Roman" w:hAnsi="Times New Roman" w:cs="Times New Roman"/>
          <w:sz w:val="28"/>
          <w:szCs w:val="28"/>
          <w:lang w:val="kk-KZ"/>
        </w:rPr>
        <w:t>ЖШС-</w:t>
      </w:r>
      <w:r w:rsidRPr="00971BF5">
        <w:rPr>
          <w:rFonts w:ascii="Times New Roman" w:hAnsi="Times New Roman" w:cs="Times New Roman"/>
          <w:sz w:val="28"/>
          <w:szCs w:val="28"/>
          <w:lang w:val="kk-KZ"/>
        </w:rPr>
        <w:t>ға  қатысты қарсы тексеру жүргізбеген</w:t>
      </w:r>
      <w:r w:rsidR="006A79E3" w:rsidRPr="00971BF5">
        <w:rPr>
          <w:rFonts w:ascii="Times New Roman" w:hAnsi="Times New Roman" w:cs="Times New Roman"/>
          <w:sz w:val="28"/>
          <w:szCs w:val="28"/>
          <w:lang w:val="kk-KZ"/>
        </w:rPr>
        <w:t>, оның</w:t>
      </w:r>
      <w:r w:rsidRPr="00971BF5">
        <w:rPr>
          <w:rFonts w:ascii="Times New Roman" w:hAnsi="Times New Roman" w:cs="Times New Roman"/>
          <w:sz w:val="28"/>
          <w:szCs w:val="28"/>
          <w:lang w:val="kk-KZ"/>
        </w:rPr>
        <w:t xml:space="preserve"> жүргізу</w:t>
      </w:r>
      <w:r w:rsidR="006A79E3" w:rsidRPr="00971BF5">
        <w:rPr>
          <w:rFonts w:ascii="Times New Roman" w:hAnsi="Times New Roman" w:cs="Times New Roman"/>
          <w:sz w:val="28"/>
          <w:szCs w:val="28"/>
          <w:lang w:val="kk-KZ"/>
        </w:rPr>
        <w:t xml:space="preserve"> барысында </w:t>
      </w:r>
      <w:r w:rsidRPr="00971BF5">
        <w:rPr>
          <w:rFonts w:ascii="Times New Roman" w:hAnsi="Times New Roman" w:cs="Times New Roman"/>
          <w:sz w:val="28"/>
          <w:szCs w:val="28"/>
          <w:lang w:val="kk-KZ"/>
        </w:rPr>
        <w:t xml:space="preserve">нақты </w:t>
      </w:r>
      <w:r w:rsidR="006A79E3" w:rsidRPr="00971BF5">
        <w:rPr>
          <w:rFonts w:ascii="Times New Roman" w:hAnsi="Times New Roman" w:cs="Times New Roman"/>
          <w:sz w:val="28"/>
          <w:szCs w:val="28"/>
          <w:lang w:val="kk-KZ"/>
        </w:rPr>
        <w:t xml:space="preserve">жұмыстарды </w:t>
      </w:r>
      <w:r w:rsidRPr="00971BF5">
        <w:rPr>
          <w:rFonts w:ascii="Times New Roman" w:hAnsi="Times New Roman" w:cs="Times New Roman"/>
          <w:sz w:val="28"/>
          <w:szCs w:val="28"/>
          <w:lang w:val="kk-KZ"/>
        </w:rPr>
        <w:t>орындамай және қызмет көрсетпей</w:t>
      </w:r>
      <w:r w:rsidR="006A79E3" w:rsidRPr="00971BF5">
        <w:rPr>
          <w:rFonts w:ascii="Times New Roman" w:hAnsi="Times New Roman" w:cs="Times New Roman"/>
          <w:sz w:val="28"/>
          <w:szCs w:val="28"/>
          <w:lang w:val="kk-KZ"/>
        </w:rPr>
        <w:t xml:space="preserve"> шот-фактураны жазып беру жөніндегі </w:t>
      </w:r>
      <w:r w:rsidRPr="00971BF5">
        <w:rPr>
          <w:rFonts w:ascii="Times New Roman" w:hAnsi="Times New Roman" w:cs="Times New Roman"/>
          <w:sz w:val="28"/>
          <w:szCs w:val="28"/>
          <w:lang w:val="kk-KZ"/>
        </w:rPr>
        <w:t>әрекеттерді</w:t>
      </w:r>
      <w:r w:rsidR="006A79E3" w:rsidRPr="00971BF5">
        <w:rPr>
          <w:rFonts w:ascii="Times New Roman" w:hAnsi="Times New Roman" w:cs="Times New Roman"/>
          <w:sz w:val="28"/>
          <w:szCs w:val="28"/>
          <w:lang w:val="kk-KZ"/>
        </w:rPr>
        <w:t xml:space="preserve"> жүзеге асыру фактілері анықталуы мүмкін</w:t>
      </w:r>
      <w:r w:rsidRPr="00971BF5">
        <w:rPr>
          <w:rFonts w:ascii="Times New Roman" w:hAnsi="Times New Roman" w:cs="Times New Roman"/>
          <w:sz w:val="28"/>
          <w:szCs w:val="28"/>
          <w:lang w:val="kk-KZ"/>
        </w:rPr>
        <w:t xml:space="preserve"> еді</w:t>
      </w:r>
      <w:r w:rsidR="006A79E3" w:rsidRPr="00971BF5">
        <w:rPr>
          <w:rFonts w:ascii="Times New Roman" w:hAnsi="Times New Roman" w:cs="Times New Roman"/>
          <w:sz w:val="28"/>
          <w:szCs w:val="28"/>
          <w:lang w:val="kk-KZ"/>
        </w:rPr>
        <w:t>.</w:t>
      </w:r>
    </w:p>
    <w:p w14:paraId="5CC832E9" w14:textId="77777777" w:rsidR="006A79E3" w:rsidRPr="00971BF5" w:rsidRDefault="00776E20"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2016 жылғы 6 сәуірдегі №50 шартқа сәйкес «</w:t>
      </w:r>
      <w:r w:rsidR="006A79E3" w:rsidRPr="00971BF5">
        <w:rPr>
          <w:rFonts w:ascii="Times New Roman" w:hAnsi="Times New Roman" w:cs="Times New Roman"/>
          <w:sz w:val="28"/>
          <w:szCs w:val="28"/>
          <w:lang w:val="kk-KZ"/>
        </w:rPr>
        <w:t>Challenger Сауда Компаниясы</w:t>
      </w:r>
      <w:r w:rsidRPr="00971BF5">
        <w:rPr>
          <w:rFonts w:ascii="Times New Roman" w:hAnsi="Times New Roman" w:cs="Times New Roman"/>
          <w:sz w:val="28"/>
          <w:szCs w:val="28"/>
          <w:lang w:val="kk-KZ"/>
        </w:rPr>
        <w:t>» ЖШС С</w:t>
      </w:r>
      <w:r w:rsidR="006A79E3" w:rsidRPr="00971BF5">
        <w:rPr>
          <w:rFonts w:ascii="Times New Roman" w:hAnsi="Times New Roman" w:cs="Times New Roman"/>
          <w:sz w:val="28"/>
          <w:szCs w:val="28"/>
          <w:lang w:val="kk-KZ"/>
        </w:rPr>
        <w:t>еріктестікке м3 үшін 23 000 теңге бағамен 826 м3 мөлшерінде қиыршық тас беруге міндеттенді. Тауарды жеткізу сатушының автокөлігімен жүзеге асырылады.</w:t>
      </w:r>
    </w:p>
    <w:p w14:paraId="5CC832EA"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 xml:space="preserve">2016 жылғы 6 сәуірдегі тауар-көлік жүкқұжатынан жүргізуші </w:t>
      </w:r>
      <w:r w:rsidR="00776E20"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Т. Кыржи</w:t>
      </w:r>
      <w:r w:rsidR="00776E20" w:rsidRPr="00971BF5">
        <w:rPr>
          <w:rFonts w:ascii="Times New Roman" w:hAnsi="Times New Roman" w:cs="Times New Roman"/>
          <w:sz w:val="28"/>
          <w:szCs w:val="28"/>
          <w:lang w:val="kk-KZ"/>
        </w:rPr>
        <w:t xml:space="preserve">баев мемлекеттік нөмірі №f811 HLN Камаз 65115 автомашинасымен </w:t>
      </w:r>
      <w:r w:rsidRPr="00971BF5">
        <w:rPr>
          <w:rFonts w:ascii="Times New Roman" w:hAnsi="Times New Roman" w:cs="Times New Roman"/>
          <w:sz w:val="28"/>
          <w:szCs w:val="28"/>
          <w:lang w:val="kk-KZ"/>
        </w:rPr>
        <w:t xml:space="preserve"> </w:t>
      </w:r>
      <w:r w:rsidR="00776E20" w:rsidRPr="00971BF5">
        <w:rPr>
          <w:rFonts w:ascii="Times New Roman" w:hAnsi="Times New Roman" w:cs="Times New Roman"/>
          <w:sz w:val="28"/>
          <w:szCs w:val="28"/>
          <w:lang w:val="kk-KZ"/>
        </w:rPr>
        <w:t>Көл станциясынан Курчатов қаласы</w:t>
      </w:r>
      <w:r w:rsidRPr="00971BF5">
        <w:rPr>
          <w:rFonts w:ascii="Times New Roman" w:hAnsi="Times New Roman" w:cs="Times New Roman"/>
          <w:sz w:val="28"/>
          <w:szCs w:val="28"/>
          <w:lang w:val="kk-KZ"/>
        </w:rPr>
        <w:t xml:space="preserve">, Спортная к-сі, 20 </w:t>
      </w:r>
      <w:r w:rsidR="00776E20" w:rsidRPr="00971BF5">
        <w:rPr>
          <w:rFonts w:ascii="Times New Roman" w:hAnsi="Times New Roman" w:cs="Times New Roman"/>
          <w:sz w:val="28"/>
          <w:szCs w:val="28"/>
          <w:lang w:val="kk-KZ"/>
        </w:rPr>
        <w:t xml:space="preserve">–ға </w:t>
      </w:r>
      <w:r w:rsidRPr="00971BF5">
        <w:rPr>
          <w:rFonts w:ascii="Times New Roman" w:hAnsi="Times New Roman" w:cs="Times New Roman"/>
          <w:sz w:val="28"/>
          <w:szCs w:val="28"/>
          <w:lang w:val="kk-KZ"/>
        </w:rPr>
        <w:t>18,3 тон</w:t>
      </w:r>
      <w:r w:rsidR="00776E20" w:rsidRPr="00971BF5">
        <w:rPr>
          <w:rFonts w:ascii="Times New Roman" w:hAnsi="Times New Roman" w:cs="Times New Roman"/>
          <w:sz w:val="28"/>
          <w:szCs w:val="28"/>
          <w:lang w:val="kk-KZ"/>
        </w:rPr>
        <w:t>на қиыршық тас жеткізгені анықталды</w:t>
      </w:r>
      <w:r w:rsidRPr="00971BF5">
        <w:rPr>
          <w:rFonts w:ascii="Times New Roman" w:hAnsi="Times New Roman" w:cs="Times New Roman"/>
          <w:sz w:val="28"/>
          <w:szCs w:val="28"/>
          <w:lang w:val="kk-KZ"/>
        </w:rPr>
        <w:t>.</w:t>
      </w:r>
    </w:p>
    <w:p w14:paraId="5CC832EB"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Жүргізуші Т. Қырғыбаевқа берілген жол парағында</w:t>
      </w:r>
      <w:r w:rsidR="00776E20" w:rsidRPr="00971BF5">
        <w:rPr>
          <w:rFonts w:ascii="Times New Roman" w:hAnsi="Times New Roman" w:cs="Times New Roman"/>
          <w:sz w:val="28"/>
          <w:szCs w:val="28"/>
          <w:lang w:val="kk-KZ"/>
        </w:rPr>
        <w:t xml:space="preserve"> мемлекеттік нөмірі №f811 HLN</w:t>
      </w:r>
      <w:r w:rsidRPr="00971BF5">
        <w:rPr>
          <w:rFonts w:ascii="Times New Roman" w:hAnsi="Times New Roman" w:cs="Times New Roman"/>
          <w:sz w:val="28"/>
          <w:szCs w:val="28"/>
          <w:lang w:val="kk-KZ"/>
        </w:rPr>
        <w:t xml:space="preserve"> Камаз 65115 автомашинасы, спидометрдің көрсеткіштері, жанармайдың қозғалысы, медициналық тексеруден өткені туралы мөртабан көрсетілген, </w:t>
      </w:r>
      <w:r w:rsidR="00776E20" w:rsidRPr="00971BF5">
        <w:rPr>
          <w:rFonts w:ascii="Times New Roman" w:hAnsi="Times New Roman" w:cs="Times New Roman"/>
          <w:sz w:val="28"/>
          <w:szCs w:val="28"/>
          <w:lang w:val="kk-KZ"/>
        </w:rPr>
        <w:t>т</w:t>
      </w:r>
      <w:r w:rsidRPr="00971BF5">
        <w:rPr>
          <w:rFonts w:ascii="Times New Roman" w:hAnsi="Times New Roman" w:cs="Times New Roman"/>
          <w:sz w:val="28"/>
          <w:szCs w:val="28"/>
          <w:lang w:val="kk-KZ"/>
        </w:rPr>
        <w:t>апсырыс берушінің талонында жұмыс істеген сағаттар саны көрсетілген.</w:t>
      </w:r>
    </w:p>
    <w:p w14:paraId="5CC832EC" w14:textId="77777777" w:rsidR="006A79E3" w:rsidRPr="00971BF5" w:rsidRDefault="00F7354E"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Тауарларды жеткізу кезінде «</w:t>
      </w:r>
      <w:r w:rsidR="006A79E3" w:rsidRPr="00971BF5">
        <w:rPr>
          <w:rFonts w:ascii="Times New Roman" w:hAnsi="Times New Roman" w:cs="Times New Roman"/>
          <w:sz w:val="28"/>
          <w:szCs w:val="28"/>
          <w:lang w:val="kk-KZ"/>
        </w:rPr>
        <w:t>Challenger Сауда Компаниясы</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ЖШС ҚҚС</w:t>
      </w:r>
      <w:r w:rsidRPr="00971BF5">
        <w:rPr>
          <w:rFonts w:ascii="Times New Roman" w:hAnsi="Times New Roman" w:cs="Times New Roman"/>
          <w:sz w:val="28"/>
          <w:szCs w:val="28"/>
          <w:lang w:val="kk-KZ"/>
        </w:rPr>
        <w:t xml:space="preserve"> бойынша тіркеу есебінде тұрған</w:t>
      </w:r>
      <w:r w:rsidR="006A79E3" w:rsidRPr="00971BF5">
        <w:rPr>
          <w:rFonts w:ascii="Times New Roman" w:hAnsi="Times New Roman" w:cs="Times New Roman"/>
          <w:sz w:val="28"/>
          <w:szCs w:val="28"/>
          <w:lang w:val="kk-KZ"/>
        </w:rPr>
        <w:t xml:space="preserve"> және шо</w:t>
      </w:r>
      <w:r w:rsidRPr="00971BF5">
        <w:rPr>
          <w:rFonts w:ascii="Times New Roman" w:hAnsi="Times New Roman" w:cs="Times New Roman"/>
          <w:sz w:val="28"/>
          <w:szCs w:val="28"/>
          <w:lang w:val="kk-KZ"/>
        </w:rPr>
        <w:t>т-фактураларды заңды түрде жазған</w:t>
      </w:r>
      <w:r w:rsidR="006A79E3" w:rsidRPr="00971BF5">
        <w:rPr>
          <w:rFonts w:ascii="Times New Roman" w:hAnsi="Times New Roman" w:cs="Times New Roman"/>
          <w:sz w:val="28"/>
          <w:szCs w:val="28"/>
          <w:lang w:val="kk-KZ"/>
        </w:rPr>
        <w:t>.</w:t>
      </w:r>
    </w:p>
    <w:p w14:paraId="5CC832ED" w14:textId="77777777" w:rsidR="006A79E3" w:rsidRPr="00971BF5" w:rsidRDefault="00BD61F0"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Осылайша, С</w:t>
      </w:r>
      <w:r w:rsidR="006A79E3" w:rsidRPr="00971BF5">
        <w:rPr>
          <w:rFonts w:ascii="Times New Roman" w:hAnsi="Times New Roman" w:cs="Times New Roman"/>
          <w:sz w:val="28"/>
          <w:szCs w:val="28"/>
          <w:lang w:val="kk-KZ"/>
        </w:rPr>
        <w:t xml:space="preserve">еріктестік салық органына бастапқы бухгалтерлік құжаттарды ұсынды: жүкқұжаттар, шот-фактуралар, тауар-көлік жүкқұжаттары, </w:t>
      </w:r>
      <w:r w:rsidR="00A80E30" w:rsidRPr="00971BF5">
        <w:rPr>
          <w:rFonts w:ascii="Times New Roman" w:hAnsi="Times New Roman" w:cs="Times New Roman"/>
          <w:sz w:val="28"/>
          <w:szCs w:val="28"/>
          <w:lang w:val="kk-KZ"/>
        </w:rPr>
        <w:t xml:space="preserve">өнім берушінің </w:t>
      </w:r>
      <w:r w:rsidRPr="00971BF5">
        <w:rPr>
          <w:rFonts w:ascii="Times New Roman" w:hAnsi="Times New Roman" w:cs="Times New Roman"/>
          <w:sz w:val="28"/>
          <w:szCs w:val="28"/>
          <w:lang w:val="kk-KZ"/>
        </w:rPr>
        <w:t xml:space="preserve"> қ</w:t>
      </w:r>
      <w:r w:rsidR="006A79E3" w:rsidRPr="00971BF5">
        <w:rPr>
          <w:rFonts w:ascii="Times New Roman" w:hAnsi="Times New Roman" w:cs="Times New Roman"/>
          <w:sz w:val="28"/>
          <w:szCs w:val="28"/>
          <w:lang w:val="kk-KZ"/>
        </w:rPr>
        <w:t>аржы-шаруашылық операцияларын нақты жасау фактілерін растайтын жол парақтары.</w:t>
      </w:r>
    </w:p>
    <w:p w14:paraId="5CC832EE" w14:textId="77777777" w:rsidR="006A79E3" w:rsidRPr="00971BF5" w:rsidRDefault="00BD61F0"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Ал салық органы өз кезегінде С</w:t>
      </w:r>
      <w:r w:rsidR="006A79E3" w:rsidRPr="00971BF5">
        <w:rPr>
          <w:rFonts w:ascii="Times New Roman" w:hAnsi="Times New Roman" w:cs="Times New Roman"/>
          <w:sz w:val="28"/>
          <w:szCs w:val="28"/>
          <w:lang w:val="kk-KZ"/>
        </w:rPr>
        <w:t>алық кодексінің 143-бабының, 140-бабының</w:t>
      </w:r>
      <w:r w:rsidRPr="00971BF5">
        <w:rPr>
          <w:rFonts w:ascii="Times New Roman" w:hAnsi="Times New Roman" w:cs="Times New Roman"/>
          <w:sz w:val="28"/>
          <w:szCs w:val="28"/>
          <w:lang w:val="kk-KZ"/>
        </w:rPr>
        <w:t xml:space="preserve"> 7-тармағының талаптарын орындамай:</w:t>
      </w:r>
      <w:r w:rsidR="006A79E3" w:rsidRPr="00971BF5">
        <w:rPr>
          <w:rFonts w:ascii="Times New Roman" w:hAnsi="Times New Roman" w:cs="Times New Roman"/>
          <w:sz w:val="28"/>
          <w:szCs w:val="28"/>
          <w:lang w:val="kk-KZ"/>
        </w:rPr>
        <w:t xml:space="preserve"> Серіктестікпен операцияларды жүзеге асыратын тұ</w:t>
      </w:r>
      <w:r w:rsidRPr="00971BF5">
        <w:rPr>
          <w:rFonts w:ascii="Times New Roman" w:hAnsi="Times New Roman" w:cs="Times New Roman"/>
          <w:sz w:val="28"/>
          <w:szCs w:val="28"/>
          <w:lang w:val="kk-KZ"/>
        </w:rPr>
        <w:t>лғаларға сұрау салулар жібермеген және қарсы тексерулер жүргізбеген</w:t>
      </w:r>
      <w:r w:rsidR="006A79E3" w:rsidRPr="00971BF5">
        <w:rPr>
          <w:rFonts w:ascii="Times New Roman" w:hAnsi="Times New Roman" w:cs="Times New Roman"/>
          <w:sz w:val="28"/>
          <w:szCs w:val="28"/>
          <w:lang w:val="kk-KZ"/>
        </w:rPr>
        <w:t>.</w:t>
      </w:r>
    </w:p>
    <w:p w14:paraId="5CC832EF"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Салық органы сот</w:t>
      </w:r>
      <w:r w:rsidR="00522B82" w:rsidRPr="00971BF5">
        <w:rPr>
          <w:rFonts w:ascii="Times New Roman" w:hAnsi="Times New Roman" w:cs="Times New Roman"/>
          <w:sz w:val="28"/>
          <w:szCs w:val="28"/>
          <w:lang w:val="kk-KZ"/>
        </w:rPr>
        <w:t>та жұмыстарды нақты орындамай</w:t>
      </w:r>
      <w:r w:rsidRPr="00971BF5">
        <w:rPr>
          <w:rFonts w:ascii="Times New Roman" w:hAnsi="Times New Roman" w:cs="Times New Roman"/>
          <w:sz w:val="28"/>
          <w:szCs w:val="28"/>
          <w:lang w:val="kk-KZ"/>
        </w:rPr>
        <w:t xml:space="preserve"> шот-фактураларды жазып беру орын алғанын растайтын дәлелдемелер</w:t>
      </w:r>
      <w:r w:rsidR="00522B82" w:rsidRPr="00971BF5">
        <w:rPr>
          <w:rFonts w:ascii="Times New Roman" w:hAnsi="Times New Roman" w:cs="Times New Roman"/>
          <w:sz w:val="28"/>
          <w:szCs w:val="28"/>
          <w:lang w:val="kk-KZ"/>
        </w:rPr>
        <w:t>ді</w:t>
      </w:r>
      <w:r w:rsidRPr="00971BF5">
        <w:rPr>
          <w:rFonts w:ascii="Times New Roman" w:hAnsi="Times New Roman" w:cs="Times New Roman"/>
          <w:sz w:val="28"/>
          <w:szCs w:val="28"/>
          <w:lang w:val="kk-KZ"/>
        </w:rPr>
        <w:t xml:space="preserve"> ұсынбаған. Әкімшілік немесе қылмыстық жауапкершілікке тарту фактілері тіркелмеген. Жауапкершілікке тартудың мүмкін </w:t>
      </w:r>
      <w:r w:rsidR="00522B82" w:rsidRPr="00971BF5">
        <w:rPr>
          <w:rFonts w:ascii="Times New Roman" w:hAnsi="Times New Roman" w:cs="Times New Roman"/>
          <w:sz w:val="28"/>
          <w:szCs w:val="28"/>
          <w:lang w:val="kk-KZ"/>
        </w:rPr>
        <w:t>болмайтыны</w:t>
      </w:r>
      <w:r w:rsidRPr="00971BF5">
        <w:rPr>
          <w:rFonts w:ascii="Times New Roman" w:hAnsi="Times New Roman" w:cs="Times New Roman"/>
          <w:sz w:val="28"/>
          <w:szCs w:val="28"/>
          <w:lang w:val="kk-KZ"/>
        </w:rPr>
        <w:t xml:space="preserve"> тиісті </w:t>
      </w:r>
      <w:r w:rsidR="00522B82" w:rsidRPr="00971BF5">
        <w:rPr>
          <w:rFonts w:ascii="Times New Roman" w:hAnsi="Times New Roman" w:cs="Times New Roman"/>
          <w:sz w:val="28"/>
          <w:szCs w:val="28"/>
          <w:lang w:val="kk-KZ"/>
        </w:rPr>
        <w:t>процестік құжаттар</w:t>
      </w:r>
      <w:r w:rsidRPr="00971BF5">
        <w:rPr>
          <w:rFonts w:ascii="Times New Roman" w:hAnsi="Times New Roman" w:cs="Times New Roman"/>
          <w:sz w:val="28"/>
          <w:szCs w:val="28"/>
          <w:lang w:val="kk-KZ"/>
        </w:rPr>
        <w:t>мен расталмаған.</w:t>
      </w:r>
    </w:p>
    <w:p w14:paraId="5CC832F0" w14:textId="77777777" w:rsidR="006A79E3" w:rsidRPr="00971BF5" w:rsidRDefault="006A79E3"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Салық кодексінің 8-бабына сәйкес салық органдары салық төлеушінің (салық агентінің) салық міндеттемесін орындау жөніндегі әрекеттерді (әрекетсіздікті) жүзеге асыруының адалдығын сақтауға тиіс.</w:t>
      </w:r>
    </w:p>
    <w:p w14:paraId="5CC832F1" w14:textId="77777777" w:rsidR="006A79E3" w:rsidRPr="00971BF5" w:rsidRDefault="0030240B"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Салық органы «</w:t>
      </w:r>
      <w:r w:rsidR="006A79E3" w:rsidRPr="00971BF5">
        <w:rPr>
          <w:rFonts w:ascii="Times New Roman" w:hAnsi="Times New Roman" w:cs="Times New Roman"/>
          <w:sz w:val="28"/>
          <w:szCs w:val="28"/>
          <w:lang w:val="kk-KZ"/>
        </w:rPr>
        <w:t>пирамида</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талдамалық</w:t>
      </w:r>
      <w:r w:rsidR="006A79E3" w:rsidRPr="00971BF5">
        <w:rPr>
          <w:rFonts w:ascii="Times New Roman" w:hAnsi="Times New Roman" w:cs="Times New Roman"/>
          <w:sz w:val="28"/>
          <w:szCs w:val="28"/>
          <w:lang w:val="kk-KZ"/>
        </w:rPr>
        <w:t xml:space="preserve"> есебін жүргізбеді, </w:t>
      </w:r>
      <w:r w:rsidRPr="00971BF5">
        <w:rPr>
          <w:rFonts w:ascii="Times New Roman" w:hAnsi="Times New Roman" w:cs="Times New Roman"/>
          <w:sz w:val="28"/>
          <w:szCs w:val="28"/>
          <w:lang w:val="kk-KZ"/>
        </w:rPr>
        <w:t>ол</w:t>
      </w:r>
      <w:r w:rsidR="006A79E3" w:rsidRPr="00971BF5">
        <w:rPr>
          <w:rFonts w:ascii="Times New Roman" w:hAnsi="Times New Roman" w:cs="Times New Roman"/>
          <w:sz w:val="28"/>
          <w:szCs w:val="28"/>
          <w:lang w:val="kk-KZ"/>
        </w:rPr>
        <w:t xml:space="preserve"> </w:t>
      </w:r>
      <w:r w:rsidRPr="00971BF5">
        <w:rPr>
          <w:rFonts w:ascii="Times New Roman" w:hAnsi="Times New Roman" w:cs="Times New Roman"/>
          <w:sz w:val="28"/>
          <w:szCs w:val="28"/>
          <w:lang w:val="kk-KZ"/>
        </w:rPr>
        <w:t xml:space="preserve"> тапсырыс беруші алдындағы міндеттемелерін орындауы үшін нақты өнім берушіге </w:t>
      </w:r>
      <w:r w:rsidR="006A79E3" w:rsidRPr="00971BF5">
        <w:rPr>
          <w:rFonts w:ascii="Times New Roman" w:hAnsi="Times New Roman" w:cs="Times New Roman"/>
          <w:sz w:val="28"/>
          <w:szCs w:val="28"/>
          <w:lang w:val="kk-KZ"/>
        </w:rPr>
        <w:t>қызметтерді көрсеткен, жұмыстарды орындаған немесе тауарларды</w:t>
      </w:r>
      <w:r w:rsidRPr="00971BF5">
        <w:rPr>
          <w:rFonts w:ascii="Times New Roman" w:hAnsi="Times New Roman" w:cs="Times New Roman"/>
          <w:sz w:val="28"/>
          <w:szCs w:val="28"/>
          <w:lang w:val="kk-KZ"/>
        </w:rPr>
        <w:t xml:space="preserve"> берген</w:t>
      </w:r>
      <w:r w:rsidR="006A79E3" w:rsidRPr="00971BF5">
        <w:rPr>
          <w:rFonts w:ascii="Times New Roman" w:hAnsi="Times New Roman" w:cs="Times New Roman"/>
          <w:sz w:val="28"/>
          <w:szCs w:val="28"/>
          <w:lang w:val="kk-KZ"/>
        </w:rPr>
        <w:t xml:space="preserve"> тұлғалардың тізбесін анықтауға мүмкіндік береді.</w:t>
      </w:r>
    </w:p>
    <w:p w14:paraId="5CC832F2" w14:textId="77777777" w:rsidR="006A79E3" w:rsidRPr="00971BF5" w:rsidRDefault="00BB508C"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Challenger Сауда Компаниясы</w:t>
      </w:r>
      <w:r w:rsidRPr="00971BF5">
        <w:rPr>
          <w:rFonts w:ascii="Times New Roman" w:hAnsi="Times New Roman" w:cs="Times New Roman"/>
          <w:sz w:val="28"/>
          <w:szCs w:val="28"/>
          <w:lang w:val="kk-KZ"/>
        </w:rPr>
        <w:t>»</w:t>
      </w:r>
      <w:r w:rsidR="006A79E3" w:rsidRPr="00971BF5">
        <w:rPr>
          <w:rFonts w:ascii="Times New Roman" w:hAnsi="Times New Roman" w:cs="Times New Roman"/>
          <w:sz w:val="28"/>
          <w:szCs w:val="28"/>
          <w:lang w:val="kk-KZ"/>
        </w:rPr>
        <w:t xml:space="preserve"> ЖШС жалған кәсіпорын болып танылған жоқ, оны заңды тұлға ретінде тіркеуд</w:t>
      </w:r>
      <w:r w:rsidRPr="00971BF5">
        <w:rPr>
          <w:rFonts w:ascii="Times New Roman" w:hAnsi="Times New Roman" w:cs="Times New Roman"/>
          <w:sz w:val="28"/>
          <w:szCs w:val="28"/>
          <w:lang w:val="kk-KZ"/>
        </w:rPr>
        <w:t>ің жарамсыздығы туралы шешім болмаған</w:t>
      </w:r>
      <w:r w:rsidR="006A79E3" w:rsidRPr="00971BF5">
        <w:rPr>
          <w:rFonts w:ascii="Times New Roman" w:hAnsi="Times New Roman" w:cs="Times New Roman"/>
          <w:sz w:val="28"/>
          <w:szCs w:val="28"/>
          <w:lang w:val="kk-KZ"/>
        </w:rPr>
        <w:t>.</w:t>
      </w:r>
    </w:p>
    <w:p w14:paraId="5CC832F3" w14:textId="77777777" w:rsidR="006A79E3" w:rsidRPr="00971BF5" w:rsidRDefault="00BB508C" w:rsidP="001544C1">
      <w:pPr>
        <w:tabs>
          <w:tab w:val="left" w:pos="709"/>
        </w:tabs>
        <w:spacing w:after="0" w:line="240" w:lineRule="auto"/>
        <w:ind w:firstLine="567"/>
        <w:jc w:val="both"/>
        <w:rPr>
          <w:rFonts w:ascii="Times New Roman" w:hAnsi="Times New Roman" w:cs="Times New Roman"/>
          <w:sz w:val="28"/>
          <w:szCs w:val="28"/>
          <w:lang w:val="kk-KZ"/>
        </w:rPr>
      </w:pPr>
      <w:r w:rsidRPr="00971BF5">
        <w:rPr>
          <w:rFonts w:ascii="Times New Roman" w:hAnsi="Times New Roman" w:cs="Times New Roman"/>
          <w:sz w:val="28"/>
          <w:szCs w:val="28"/>
          <w:lang w:val="kk-KZ"/>
        </w:rPr>
        <w:lastRenderedPageBreak/>
        <w:t>Мұндай жағдайларда т</w:t>
      </w:r>
      <w:r w:rsidR="006A79E3" w:rsidRPr="00971BF5">
        <w:rPr>
          <w:rFonts w:ascii="Times New Roman" w:hAnsi="Times New Roman" w:cs="Times New Roman"/>
          <w:sz w:val="28"/>
          <w:szCs w:val="28"/>
          <w:lang w:val="kk-KZ"/>
        </w:rPr>
        <w:t xml:space="preserve">араптардың кассациялық шағымдарын қанағаттандыру үшін негіздер жоқ, іс бойынша шығарылған сот </w:t>
      </w:r>
      <w:r w:rsidR="000F3E6A" w:rsidRPr="00971BF5">
        <w:rPr>
          <w:rFonts w:ascii="Times New Roman" w:hAnsi="Times New Roman" w:cs="Times New Roman"/>
          <w:sz w:val="28"/>
          <w:szCs w:val="28"/>
          <w:lang w:val="kk-KZ"/>
        </w:rPr>
        <w:t>актілері күшінде қалдырылуға жатады</w:t>
      </w:r>
      <w:r w:rsidR="006A79E3" w:rsidRPr="00971BF5">
        <w:rPr>
          <w:rFonts w:ascii="Times New Roman" w:hAnsi="Times New Roman" w:cs="Times New Roman"/>
          <w:sz w:val="28"/>
          <w:szCs w:val="28"/>
          <w:lang w:val="kk-KZ"/>
        </w:rPr>
        <w:t>.</w:t>
      </w:r>
    </w:p>
    <w:p w14:paraId="5CC832F4" w14:textId="77777777" w:rsidR="00B43AAB" w:rsidRPr="00971BF5" w:rsidRDefault="00B43AA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p>
    <w:p w14:paraId="5CC832F5" w14:textId="77777777" w:rsidR="00863EEB" w:rsidRPr="00971BF5" w:rsidRDefault="00863EEB" w:rsidP="001544C1">
      <w:pPr>
        <w:pStyle w:val="a3"/>
        <w:widowControl w:val="0"/>
        <w:numPr>
          <w:ilvl w:val="3"/>
          <w:numId w:val="33"/>
        </w:numPr>
        <w:pBdr>
          <w:bottom w:val="single" w:sz="4" w:space="10" w:color="FFFFFF"/>
        </w:pBdr>
        <w:tabs>
          <w:tab w:val="left" w:pos="709"/>
        </w:tabs>
        <w:spacing w:after="0" w:line="240" w:lineRule="auto"/>
        <w:ind w:left="0" w:firstLine="567"/>
        <w:jc w:val="both"/>
        <w:rPr>
          <w:rFonts w:ascii="Times New Roman" w:hAnsi="Times New Roman"/>
          <w:sz w:val="28"/>
          <w:szCs w:val="28"/>
          <w:lang w:val="kk-KZ"/>
        </w:rPr>
      </w:pPr>
      <w:r w:rsidRPr="00971BF5">
        <w:rPr>
          <w:rFonts w:ascii="Times New Roman" w:hAnsi="Times New Roman"/>
          <w:sz w:val="28"/>
          <w:szCs w:val="28"/>
          <w:lang w:val="kk-KZ"/>
        </w:rPr>
        <w:t xml:space="preserve">Осылайша, </w:t>
      </w:r>
      <w:r w:rsidR="00627C5A" w:rsidRPr="00971BF5">
        <w:rPr>
          <w:rFonts w:ascii="Times New Roman" w:hAnsi="Times New Roman"/>
          <w:sz w:val="28"/>
          <w:szCs w:val="28"/>
          <w:lang w:val="kk-KZ"/>
        </w:rPr>
        <w:t>ӘІСА</w:t>
      </w:r>
      <w:r w:rsidRPr="00971BF5">
        <w:rPr>
          <w:rFonts w:ascii="Times New Roman" w:hAnsi="Times New Roman"/>
          <w:sz w:val="28"/>
          <w:szCs w:val="28"/>
          <w:lang w:val="kk-KZ"/>
        </w:rPr>
        <w:t xml:space="preserve"> салық заңнамасының нормаларын сөзбе-сөз қолдану қажеттілігін ұстанады. Бұл р</w:t>
      </w:r>
      <w:r w:rsidR="00011131" w:rsidRPr="00971BF5">
        <w:rPr>
          <w:rFonts w:ascii="Times New Roman" w:hAnsi="Times New Roman"/>
          <w:sz w:val="28"/>
          <w:szCs w:val="28"/>
          <w:lang w:val="kk-KZ"/>
        </w:rPr>
        <w:t>етте нормаларды мұндай қолдану С</w:t>
      </w:r>
      <w:r w:rsidRPr="00971BF5">
        <w:rPr>
          <w:rFonts w:ascii="Times New Roman" w:hAnsi="Times New Roman"/>
          <w:sz w:val="28"/>
          <w:szCs w:val="28"/>
          <w:lang w:val="kk-KZ"/>
        </w:rPr>
        <w:t xml:space="preserve">алық кодексінің, </w:t>
      </w:r>
      <w:r w:rsidR="00011131" w:rsidRPr="00971BF5">
        <w:rPr>
          <w:rFonts w:ascii="Times New Roman" w:hAnsi="Times New Roman"/>
          <w:sz w:val="28"/>
          <w:szCs w:val="28"/>
          <w:lang w:val="kk-KZ"/>
        </w:rPr>
        <w:t>К</w:t>
      </w:r>
      <w:r w:rsidRPr="00971BF5">
        <w:rPr>
          <w:rFonts w:ascii="Times New Roman" w:hAnsi="Times New Roman"/>
          <w:sz w:val="28"/>
          <w:szCs w:val="28"/>
          <w:lang w:val="kk-KZ"/>
        </w:rPr>
        <w:t>К</w:t>
      </w:r>
      <w:r w:rsidR="00011131" w:rsidRPr="00971BF5">
        <w:rPr>
          <w:rFonts w:ascii="Times New Roman" w:hAnsi="Times New Roman"/>
          <w:sz w:val="28"/>
          <w:szCs w:val="28"/>
          <w:lang w:val="kk-KZ"/>
        </w:rPr>
        <w:t>-нің</w:t>
      </w:r>
      <w:r w:rsidRPr="00971BF5">
        <w:rPr>
          <w:rFonts w:ascii="Times New Roman" w:hAnsi="Times New Roman"/>
          <w:sz w:val="28"/>
          <w:szCs w:val="28"/>
          <w:lang w:val="kk-KZ"/>
        </w:rPr>
        <w:t xml:space="preserve"> және </w:t>
      </w:r>
      <w:r w:rsidR="009D4E13" w:rsidRPr="00971BF5">
        <w:rPr>
          <w:rFonts w:ascii="Times New Roman" w:hAnsi="Times New Roman" w:cs="Times New Roman"/>
          <w:sz w:val="28"/>
          <w:szCs w:val="28"/>
          <w:lang w:val="kk-KZ"/>
        </w:rPr>
        <w:t>ӘРПК</w:t>
      </w:r>
      <w:r w:rsidR="00011131" w:rsidRPr="00971BF5">
        <w:rPr>
          <w:rFonts w:ascii="Times New Roman" w:hAnsi="Times New Roman" w:cs="Times New Roman"/>
          <w:sz w:val="28"/>
          <w:szCs w:val="28"/>
          <w:lang w:val="kk-KZ"/>
        </w:rPr>
        <w:t>-нің</w:t>
      </w:r>
      <w:r w:rsidRPr="00971BF5">
        <w:rPr>
          <w:rFonts w:ascii="Times New Roman" w:hAnsi="Times New Roman"/>
          <w:sz w:val="28"/>
          <w:szCs w:val="28"/>
          <w:lang w:val="kk-KZ"/>
        </w:rPr>
        <w:t xml:space="preserve"> қағидаттарына қайшы келмеуге тиіс.</w:t>
      </w:r>
    </w:p>
    <w:p w14:paraId="5CC832F6" w14:textId="77777777" w:rsidR="008776B2" w:rsidRPr="00971BF5" w:rsidRDefault="008776B2"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p>
    <w:p w14:paraId="5CC832F7" w14:textId="77777777" w:rsidR="00863EEB" w:rsidRPr="00971BF5" w:rsidRDefault="00434B83"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w:t>
      </w:r>
      <w:r w:rsidR="00863EEB" w:rsidRPr="00971BF5">
        <w:rPr>
          <w:rFonts w:ascii="Times New Roman" w:hAnsi="Times New Roman"/>
          <w:sz w:val="28"/>
          <w:szCs w:val="28"/>
          <w:lang w:val="kk-KZ"/>
        </w:rPr>
        <w:t>Altyn Grain Group</w:t>
      </w:r>
      <w:r w:rsidRPr="00971BF5">
        <w:rPr>
          <w:rFonts w:ascii="Times New Roman" w:hAnsi="Times New Roman"/>
          <w:sz w:val="28"/>
          <w:szCs w:val="28"/>
          <w:lang w:val="kk-KZ"/>
        </w:rPr>
        <w:t>» ЖШС-ны</w:t>
      </w:r>
      <w:r w:rsidR="00863EEB" w:rsidRPr="00971BF5">
        <w:rPr>
          <w:rFonts w:ascii="Times New Roman" w:hAnsi="Times New Roman"/>
          <w:sz w:val="28"/>
          <w:szCs w:val="28"/>
          <w:lang w:val="kk-KZ"/>
        </w:rPr>
        <w:t xml:space="preserve">ң </w:t>
      </w:r>
      <w:r w:rsidRPr="00971BF5">
        <w:rPr>
          <w:rFonts w:ascii="Times New Roman" w:hAnsi="Times New Roman"/>
          <w:sz w:val="28"/>
          <w:szCs w:val="28"/>
          <w:lang w:val="kk-KZ"/>
        </w:rPr>
        <w:t xml:space="preserve">Ақмола облысы бойынша МКД-ге  </w:t>
      </w:r>
      <w:r w:rsidR="00863EEB" w:rsidRPr="00971BF5">
        <w:rPr>
          <w:rFonts w:ascii="Times New Roman" w:hAnsi="Times New Roman"/>
          <w:sz w:val="28"/>
          <w:szCs w:val="28"/>
          <w:lang w:val="kk-KZ"/>
        </w:rPr>
        <w:t>2021 жылғы 8 маусымдағы № 216 тексеру нәтижелері туралы хабарламаны заңсыз деп тан</w:t>
      </w:r>
      <w:r w:rsidRPr="00971BF5">
        <w:rPr>
          <w:rFonts w:ascii="Times New Roman" w:hAnsi="Times New Roman"/>
          <w:sz w:val="28"/>
          <w:szCs w:val="28"/>
          <w:lang w:val="kk-KZ"/>
        </w:rPr>
        <w:t>у туралы талап қоюы</w:t>
      </w:r>
      <w:r w:rsidR="00863EEB" w:rsidRPr="00971BF5">
        <w:rPr>
          <w:rFonts w:ascii="Times New Roman" w:hAnsi="Times New Roman"/>
          <w:sz w:val="28"/>
          <w:szCs w:val="28"/>
          <w:lang w:val="kk-KZ"/>
        </w:rPr>
        <w:t xml:space="preserve"> бойынша шығарылған 2022 жылғы 5 мамы</w:t>
      </w:r>
      <w:r w:rsidRPr="00971BF5">
        <w:rPr>
          <w:rFonts w:ascii="Times New Roman" w:hAnsi="Times New Roman"/>
          <w:sz w:val="28"/>
          <w:szCs w:val="28"/>
          <w:lang w:val="kk-KZ"/>
        </w:rPr>
        <w:t>рдағы 6001-22-00-6ап/278 қаулыны</w:t>
      </w:r>
      <w:r w:rsidR="00863EEB" w:rsidRPr="00971BF5">
        <w:rPr>
          <w:rFonts w:ascii="Times New Roman" w:hAnsi="Times New Roman"/>
          <w:sz w:val="28"/>
          <w:szCs w:val="28"/>
          <w:lang w:val="kk-KZ"/>
        </w:rPr>
        <w:t xml:space="preserve"> талдау</w:t>
      </w:r>
      <w:r w:rsidRPr="00971BF5">
        <w:rPr>
          <w:rFonts w:ascii="Times New Roman" w:hAnsi="Times New Roman"/>
          <w:sz w:val="28"/>
          <w:szCs w:val="28"/>
          <w:lang w:val="kk-KZ"/>
        </w:rPr>
        <w:t>ға</w:t>
      </w:r>
      <w:r w:rsidR="00863EEB" w:rsidRPr="00971BF5">
        <w:rPr>
          <w:rFonts w:ascii="Times New Roman" w:hAnsi="Times New Roman"/>
          <w:sz w:val="28"/>
          <w:szCs w:val="28"/>
          <w:lang w:val="kk-KZ"/>
        </w:rPr>
        <w:t xml:space="preserve"> ерекше назар аударуға тұрарлық.</w:t>
      </w:r>
    </w:p>
    <w:p w14:paraId="5CC832F8" w14:textId="77777777" w:rsidR="008C0ED6" w:rsidRPr="00971BF5" w:rsidRDefault="00213449"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Іс материалдары</w:t>
      </w:r>
      <w:r w:rsidR="00863EEB" w:rsidRPr="00971BF5">
        <w:rPr>
          <w:rFonts w:ascii="Times New Roman" w:hAnsi="Times New Roman"/>
          <w:sz w:val="28"/>
          <w:szCs w:val="28"/>
          <w:lang w:val="kk-KZ"/>
        </w:rPr>
        <w:t xml:space="preserve"> және 2021 жылғы 08 маусымдағы </w:t>
      </w:r>
      <w:r w:rsidRPr="00971BF5">
        <w:rPr>
          <w:rFonts w:ascii="Times New Roman" w:hAnsi="Times New Roman"/>
          <w:sz w:val="28"/>
          <w:szCs w:val="28"/>
          <w:lang w:val="kk-KZ"/>
        </w:rPr>
        <w:t>№ 216 салықтық тексеру актісі</w:t>
      </w:r>
      <w:r w:rsidR="00863EEB" w:rsidRPr="00971BF5">
        <w:rPr>
          <w:rFonts w:ascii="Times New Roman" w:hAnsi="Times New Roman"/>
          <w:sz w:val="28"/>
          <w:szCs w:val="28"/>
          <w:lang w:val="kk-KZ"/>
        </w:rPr>
        <w:t xml:space="preserve"> (бұдан ә</w:t>
      </w:r>
      <w:r w:rsidRPr="00971BF5">
        <w:rPr>
          <w:rFonts w:ascii="Times New Roman" w:hAnsi="Times New Roman"/>
          <w:sz w:val="28"/>
          <w:szCs w:val="28"/>
          <w:lang w:val="kk-KZ"/>
        </w:rPr>
        <w:t>рі – тексеру актісі) бойынша</w:t>
      </w:r>
      <w:r w:rsidR="00863EEB" w:rsidRPr="00971BF5">
        <w:rPr>
          <w:rFonts w:ascii="Times New Roman" w:hAnsi="Times New Roman"/>
          <w:sz w:val="28"/>
          <w:szCs w:val="28"/>
          <w:lang w:val="kk-KZ"/>
        </w:rPr>
        <w:t xml:space="preserve">, атап айтқанда, </w:t>
      </w:r>
      <w:r w:rsidR="00822ABF" w:rsidRPr="00971BF5">
        <w:rPr>
          <w:rFonts w:ascii="Times New Roman" w:hAnsi="Times New Roman"/>
          <w:sz w:val="28"/>
          <w:szCs w:val="28"/>
          <w:lang w:val="kk-KZ"/>
        </w:rPr>
        <w:t>МКД-нің деректері бойынша тәуекелдерді басқару жүйесіне сәйкес компанияға</w:t>
      </w:r>
      <w:r w:rsidR="00863EEB" w:rsidRPr="00971BF5">
        <w:rPr>
          <w:rFonts w:ascii="Times New Roman" w:hAnsi="Times New Roman"/>
          <w:sz w:val="28"/>
          <w:szCs w:val="28"/>
          <w:lang w:val="kk-KZ"/>
        </w:rPr>
        <w:t xml:space="preserve"> тәуекелі жоғары салық төлеуші мәртебесі берілді.</w:t>
      </w:r>
    </w:p>
    <w:p w14:paraId="5CC832F9" w14:textId="77777777" w:rsidR="008C0ED6" w:rsidRPr="00971BF5" w:rsidRDefault="00DB4009"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Компания 2018 жылы құрылған</w:t>
      </w:r>
      <w:r w:rsidR="00863EEB" w:rsidRPr="00971BF5">
        <w:rPr>
          <w:rFonts w:ascii="Times New Roman" w:hAnsi="Times New Roman"/>
          <w:sz w:val="28"/>
          <w:szCs w:val="28"/>
          <w:lang w:val="kk-KZ"/>
        </w:rPr>
        <w:t xml:space="preserve">, ішкі нарыққа да, экспортқа да трейдер ретінде дәнді дақылдарды көтерме сатумен айналысады. Компания сонымен қатар цементтің </w:t>
      </w:r>
      <w:r w:rsidRPr="00971BF5">
        <w:rPr>
          <w:rFonts w:ascii="Times New Roman" w:hAnsi="Times New Roman"/>
          <w:sz w:val="28"/>
          <w:szCs w:val="28"/>
          <w:lang w:val="kk-KZ"/>
        </w:rPr>
        <w:t>трейдингтік</w:t>
      </w:r>
      <w:r w:rsidR="00863EEB" w:rsidRPr="00971BF5">
        <w:rPr>
          <w:rFonts w:ascii="Times New Roman" w:hAnsi="Times New Roman"/>
          <w:sz w:val="28"/>
          <w:szCs w:val="28"/>
          <w:lang w:val="kk-KZ"/>
        </w:rPr>
        <w:t xml:space="preserve"> бизнесін дамыту мүмкіндігін қарастырды.</w:t>
      </w:r>
    </w:p>
    <w:p w14:paraId="5CC832FA" w14:textId="77777777" w:rsidR="008C0ED6"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2018 жылы Компанияның жылдық жиынтық </w:t>
      </w:r>
      <w:r w:rsidR="00DB4009" w:rsidRPr="00971BF5">
        <w:rPr>
          <w:rFonts w:ascii="Times New Roman" w:hAnsi="Times New Roman"/>
          <w:sz w:val="28"/>
          <w:szCs w:val="28"/>
          <w:lang w:val="kk-KZ"/>
        </w:rPr>
        <w:t>кірісі</w:t>
      </w:r>
      <w:r w:rsidRPr="00971BF5">
        <w:rPr>
          <w:rFonts w:ascii="Times New Roman" w:hAnsi="Times New Roman"/>
          <w:sz w:val="28"/>
          <w:szCs w:val="28"/>
          <w:lang w:val="kk-KZ"/>
        </w:rPr>
        <w:t xml:space="preserve"> (бұдан әрі – </w:t>
      </w:r>
      <w:r w:rsidR="00DB4009" w:rsidRPr="00971BF5">
        <w:rPr>
          <w:rFonts w:ascii="Times New Roman" w:hAnsi="Times New Roman"/>
          <w:sz w:val="28"/>
          <w:szCs w:val="28"/>
          <w:lang w:val="kk-KZ"/>
        </w:rPr>
        <w:t>ЖЖК</w:t>
      </w:r>
      <w:r w:rsidRPr="00971BF5">
        <w:rPr>
          <w:rFonts w:ascii="Times New Roman" w:hAnsi="Times New Roman"/>
          <w:sz w:val="28"/>
          <w:szCs w:val="28"/>
          <w:lang w:val="kk-KZ"/>
        </w:rPr>
        <w:t xml:space="preserve">) </w:t>
      </w:r>
      <w:r w:rsidR="00DB4009" w:rsidRPr="00971BF5">
        <w:rPr>
          <w:rFonts w:ascii="Times New Roman" w:hAnsi="Times New Roman"/>
          <w:sz w:val="28"/>
          <w:szCs w:val="28"/>
          <w:lang w:val="kk-KZ"/>
        </w:rPr>
        <w:t xml:space="preserve">     </w:t>
      </w:r>
      <w:r w:rsidRPr="00971BF5">
        <w:rPr>
          <w:rFonts w:ascii="Times New Roman" w:hAnsi="Times New Roman"/>
          <w:sz w:val="28"/>
          <w:szCs w:val="28"/>
          <w:lang w:val="kk-KZ"/>
        </w:rPr>
        <w:t>2 582 074 829 теңгені құрады, 2019 жылы</w:t>
      </w:r>
      <w:r w:rsidR="00DB4009" w:rsidRPr="00971BF5">
        <w:rPr>
          <w:rFonts w:ascii="Times New Roman" w:hAnsi="Times New Roman"/>
          <w:sz w:val="28"/>
          <w:szCs w:val="28"/>
          <w:lang w:val="kk-KZ"/>
        </w:rPr>
        <w:t xml:space="preserve"> </w:t>
      </w:r>
      <w:r w:rsidRPr="00971BF5">
        <w:rPr>
          <w:rFonts w:ascii="Times New Roman" w:hAnsi="Times New Roman"/>
          <w:sz w:val="28"/>
          <w:szCs w:val="28"/>
          <w:lang w:val="kk-KZ"/>
        </w:rPr>
        <w:t xml:space="preserve">– 3 669 812 569 теңге. Бұл ретте, 2018 жылы салық жүктемесінің коэффициенті (бұдан әрі – </w:t>
      </w:r>
      <w:r w:rsidR="00DB4009" w:rsidRPr="00971BF5">
        <w:rPr>
          <w:rFonts w:ascii="Times New Roman" w:hAnsi="Times New Roman"/>
          <w:sz w:val="28"/>
          <w:szCs w:val="28"/>
          <w:lang w:val="kk-KZ"/>
        </w:rPr>
        <w:t>СЖК</w:t>
      </w:r>
      <w:r w:rsidRPr="00971BF5">
        <w:rPr>
          <w:rFonts w:ascii="Times New Roman" w:hAnsi="Times New Roman"/>
          <w:sz w:val="28"/>
          <w:szCs w:val="28"/>
          <w:lang w:val="kk-KZ"/>
        </w:rPr>
        <w:t xml:space="preserve">) 0,5696%, 2019 жылы – 1, 0933% болды. Көтерме сауда үшін (автомобильдер мен мотоциклдерді қоспағанда) Ақмола облысы бойынша заңды тұлғалар үшін </w:t>
      </w:r>
      <w:r w:rsidR="00DB4009" w:rsidRPr="00971BF5">
        <w:rPr>
          <w:rFonts w:ascii="Times New Roman" w:hAnsi="Times New Roman"/>
          <w:sz w:val="28"/>
          <w:szCs w:val="28"/>
          <w:lang w:val="kk-KZ"/>
        </w:rPr>
        <w:t>СЖК-ні</w:t>
      </w:r>
      <w:r w:rsidRPr="00971BF5">
        <w:rPr>
          <w:rFonts w:ascii="Times New Roman" w:hAnsi="Times New Roman"/>
          <w:sz w:val="28"/>
          <w:szCs w:val="28"/>
          <w:lang w:val="kk-KZ"/>
        </w:rPr>
        <w:t>ң орташ</w:t>
      </w:r>
      <w:r w:rsidR="00DB4009" w:rsidRPr="00971BF5">
        <w:rPr>
          <w:rFonts w:ascii="Times New Roman" w:hAnsi="Times New Roman"/>
          <w:sz w:val="28"/>
          <w:szCs w:val="28"/>
          <w:lang w:val="kk-KZ"/>
        </w:rPr>
        <w:t>а салалық мәні 2019 жылы 4,2% -ды құра</w:t>
      </w:r>
      <w:r w:rsidRPr="00971BF5">
        <w:rPr>
          <w:rFonts w:ascii="Times New Roman" w:hAnsi="Times New Roman"/>
          <w:sz w:val="28"/>
          <w:szCs w:val="28"/>
          <w:lang w:val="kk-KZ"/>
        </w:rPr>
        <w:t>ды.</w:t>
      </w:r>
    </w:p>
    <w:p w14:paraId="5CC832FB" w14:textId="77777777" w:rsidR="008C0ED6"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Сот алқасының сұрағына </w:t>
      </w:r>
      <w:r w:rsidR="00DA0F34" w:rsidRPr="00971BF5">
        <w:rPr>
          <w:rFonts w:ascii="Times New Roman" w:hAnsi="Times New Roman"/>
          <w:sz w:val="28"/>
          <w:szCs w:val="28"/>
          <w:lang w:val="kk-KZ"/>
        </w:rPr>
        <w:t>талап қоюшы</w:t>
      </w:r>
      <w:r w:rsidRPr="00971BF5">
        <w:rPr>
          <w:rFonts w:ascii="Times New Roman" w:hAnsi="Times New Roman"/>
          <w:sz w:val="28"/>
          <w:szCs w:val="28"/>
          <w:lang w:val="kk-KZ"/>
        </w:rPr>
        <w:t xml:space="preserve"> компания өзінің бизнес-моделінде </w:t>
      </w:r>
      <w:r w:rsidR="00F7351D" w:rsidRPr="00971BF5">
        <w:rPr>
          <w:rFonts w:ascii="Times New Roman" w:hAnsi="Times New Roman"/>
          <w:sz w:val="28"/>
          <w:szCs w:val="28"/>
          <w:lang w:val="kk-KZ"/>
        </w:rPr>
        <w:t>СЖК</w:t>
      </w:r>
      <w:r w:rsidRPr="00971BF5">
        <w:rPr>
          <w:rFonts w:ascii="Times New Roman" w:hAnsi="Times New Roman"/>
          <w:sz w:val="28"/>
          <w:szCs w:val="28"/>
          <w:lang w:val="kk-KZ"/>
        </w:rPr>
        <w:t xml:space="preserve"> бойынша ауытқуды түсіндіру үшін қандай маржа салғанын түсіндіре алмады.</w:t>
      </w:r>
    </w:p>
    <w:p w14:paraId="5CC832FC" w14:textId="77777777" w:rsidR="008C0ED6" w:rsidRPr="00971BF5" w:rsidRDefault="00F7351D"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Алқа і</w:t>
      </w:r>
      <w:r w:rsidR="00863EEB" w:rsidRPr="00971BF5">
        <w:rPr>
          <w:rFonts w:ascii="Times New Roman" w:hAnsi="Times New Roman"/>
          <w:sz w:val="28"/>
          <w:szCs w:val="28"/>
          <w:lang w:val="kk-KZ"/>
        </w:rPr>
        <w:t xml:space="preserve">с материалдарын зерделей отырып, </w:t>
      </w:r>
      <w:r w:rsidRPr="00971BF5">
        <w:rPr>
          <w:rFonts w:ascii="Times New Roman" w:hAnsi="Times New Roman"/>
          <w:sz w:val="28"/>
          <w:szCs w:val="28"/>
          <w:lang w:val="kk-KZ"/>
        </w:rPr>
        <w:t>салықтық қарсы тексерулермен</w:t>
      </w:r>
      <w:r w:rsidR="00863EEB" w:rsidRPr="00971BF5">
        <w:rPr>
          <w:rFonts w:ascii="Times New Roman" w:hAnsi="Times New Roman"/>
          <w:sz w:val="28"/>
          <w:szCs w:val="28"/>
          <w:lang w:val="kk-KZ"/>
        </w:rPr>
        <w:t xml:space="preserve"> расталмауына байланысты шегерімдер</w:t>
      </w:r>
      <w:r w:rsidRPr="00971BF5">
        <w:rPr>
          <w:rFonts w:ascii="Times New Roman" w:hAnsi="Times New Roman"/>
          <w:sz w:val="28"/>
          <w:szCs w:val="28"/>
          <w:lang w:val="kk-KZ"/>
        </w:rPr>
        <w:t>і</w:t>
      </w:r>
      <w:r w:rsidR="00863EEB" w:rsidRPr="00971BF5">
        <w:rPr>
          <w:rFonts w:ascii="Times New Roman" w:hAnsi="Times New Roman"/>
          <w:sz w:val="28"/>
          <w:szCs w:val="28"/>
          <w:lang w:val="kk-KZ"/>
        </w:rPr>
        <w:t xml:space="preserve"> азайтылған </w:t>
      </w:r>
      <w:r w:rsidRPr="00971BF5">
        <w:rPr>
          <w:rFonts w:ascii="Times New Roman" w:hAnsi="Times New Roman"/>
          <w:sz w:val="28"/>
          <w:szCs w:val="28"/>
          <w:lang w:val="kk-KZ"/>
        </w:rPr>
        <w:t xml:space="preserve">компанияның бірқатар </w:t>
      </w:r>
      <w:r w:rsidR="00A80E30" w:rsidRPr="00971BF5">
        <w:rPr>
          <w:rFonts w:ascii="Times New Roman" w:hAnsi="Times New Roman"/>
          <w:sz w:val="28"/>
          <w:szCs w:val="28"/>
          <w:lang w:val="kk-KZ"/>
        </w:rPr>
        <w:t>өнім берушілерінің</w:t>
      </w:r>
      <w:r w:rsidRPr="00971BF5">
        <w:rPr>
          <w:rFonts w:ascii="Times New Roman" w:hAnsi="Times New Roman"/>
          <w:sz w:val="28"/>
          <w:szCs w:val="28"/>
          <w:lang w:val="kk-KZ"/>
        </w:rPr>
        <w:t xml:space="preserve"> сол</w:t>
      </w:r>
      <w:r w:rsidR="00863EEB" w:rsidRPr="00971BF5">
        <w:rPr>
          <w:rFonts w:ascii="Times New Roman" w:hAnsi="Times New Roman"/>
          <w:sz w:val="28"/>
          <w:szCs w:val="28"/>
          <w:lang w:val="kk-KZ"/>
        </w:rPr>
        <w:t xml:space="preserve"> бір өкілі бар екенін атап өтті. Мысалы, </w:t>
      </w:r>
      <w:r w:rsidRPr="00971BF5">
        <w:rPr>
          <w:rFonts w:ascii="Times New Roman" w:hAnsi="Times New Roman"/>
          <w:sz w:val="28"/>
          <w:szCs w:val="28"/>
          <w:lang w:val="kk-KZ"/>
        </w:rPr>
        <w:t>К.С.</w:t>
      </w:r>
      <w:r w:rsidR="00863EEB" w:rsidRPr="00971BF5">
        <w:rPr>
          <w:rFonts w:ascii="Times New Roman" w:hAnsi="Times New Roman"/>
          <w:sz w:val="28"/>
          <w:szCs w:val="28"/>
          <w:lang w:val="kk-KZ"/>
        </w:rPr>
        <w:t>Амришев:</w:t>
      </w:r>
    </w:p>
    <w:p w14:paraId="5CC832FD"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 </w:t>
      </w:r>
      <w:r w:rsidR="00DA0F34"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 xml:space="preserve"> </w:t>
      </w:r>
      <w:r w:rsidR="00A80E30" w:rsidRPr="00971BF5">
        <w:rPr>
          <w:rFonts w:ascii="Times New Roman" w:hAnsi="Times New Roman"/>
          <w:sz w:val="28"/>
          <w:szCs w:val="28"/>
          <w:lang w:val="kk-KZ"/>
        </w:rPr>
        <w:t xml:space="preserve">өнім </w:t>
      </w:r>
      <w:r w:rsidR="00873FD8" w:rsidRPr="00971BF5">
        <w:rPr>
          <w:rFonts w:ascii="Times New Roman" w:hAnsi="Times New Roman"/>
          <w:sz w:val="28"/>
          <w:szCs w:val="28"/>
          <w:lang w:val="kk-KZ"/>
        </w:rPr>
        <w:t xml:space="preserve">берушісі </w:t>
      </w:r>
      <w:r w:rsidR="00F7351D" w:rsidRPr="00971BF5">
        <w:rPr>
          <w:rFonts w:ascii="Times New Roman" w:hAnsi="Times New Roman"/>
          <w:sz w:val="28"/>
          <w:szCs w:val="28"/>
          <w:lang w:val="kk-KZ"/>
        </w:rPr>
        <w:t>– ДК «Ж. А. Мұхамеджанова» білдіреді</w:t>
      </w:r>
      <w:r w:rsidRPr="00971BF5">
        <w:rPr>
          <w:rFonts w:ascii="Times New Roman" w:hAnsi="Times New Roman"/>
          <w:sz w:val="28"/>
          <w:szCs w:val="28"/>
          <w:lang w:val="kk-KZ"/>
        </w:rPr>
        <w:t>,</w:t>
      </w:r>
    </w:p>
    <w:p w14:paraId="5CC832FE"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 </w:t>
      </w:r>
      <w:r w:rsidR="00DA0F34" w:rsidRPr="00971BF5">
        <w:rPr>
          <w:rFonts w:ascii="Times New Roman" w:hAnsi="Times New Roman"/>
          <w:sz w:val="28"/>
          <w:szCs w:val="28"/>
          <w:lang w:val="kk-KZ"/>
        </w:rPr>
        <w:t xml:space="preserve">талап қоюшының  </w:t>
      </w:r>
      <w:r w:rsidR="00A80E30" w:rsidRPr="00971BF5">
        <w:rPr>
          <w:rFonts w:ascii="Times New Roman" w:hAnsi="Times New Roman"/>
          <w:sz w:val="28"/>
          <w:szCs w:val="28"/>
          <w:lang w:val="kk-KZ"/>
        </w:rPr>
        <w:t xml:space="preserve">өнім </w:t>
      </w:r>
      <w:r w:rsidR="00873FD8" w:rsidRPr="00971BF5">
        <w:rPr>
          <w:rFonts w:ascii="Times New Roman" w:hAnsi="Times New Roman"/>
          <w:sz w:val="28"/>
          <w:szCs w:val="28"/>
          <w:lang w:val="kk-KZ"/>
        </w:rPr>
        <w:t xml:space="preserve">берушісі </w:t>
      </w:r>
      <w:r w:rsidR="00F7351D" w:rsidRPr="00971BF5">
        <w:rPr>
          <w:rFonts w:ascii="Times New Roman" w:hAnsi="Times New Roman"/>
          <w:sz w:val="28"/>
          <w:szCs w:val="28"/>
          <w:lang w:val="kk-KZ"/>
        </w:rPr>
        <w:t>– «</w:t>
      </w:r>
      <w:r w:rsidRPr="00971BF5">
        <w:rPr>
          <w:rFonts w:ascii="Times New Roman" w:hAnsi="Times New Roman"/>
          <w:sz w:val="28"/>
          <w:szCs w:val="28"/>
          <w:lang w:val="kk-KZ"/>
        </w:rPr>
        <w:t>Эмпрес</w:t>
      </w:r>
      <w:r w:rsidR="00F7351D" w:rsidRPr="00971BF5">
        <w:rPr>
          <w:rFonts w:ascii="Times New Roman" w:hAnsi="Times New Roman"/>
          <w:sz w:val="28"/>
          <w:szCs w:val="28"/>
          <w:lang w:val="kk-KZ"/>
        </w:rPr>
        <w:t>»</w:t>
      </w:r>
      <w:r w:rsidRPr="00971BF5">
        <w:rPr>
          <w:rFonts w:ascii="Times New Roman" w:hAnsi="Times New Roman"/>
          <w:sz w:val="28"/>
          <w:szCs w:val="28"/>
          <w:lang w:val="kk-KZ"/>
        </w:rPr>
        <w:t xml:space="preserve"> ЖШС</w:t>
      </w:r>
      <w:r w:rsidR="00F7351D" w:rsidRPr="00971BF5">
        <w:rPr>
          <w:rFonts w:ascii="Times New Roman" w:hAnsi="Times New Roman"/>
          <w:sz w:val="28"/>
          <w:szCs w:val="28"/>
          <w:lang w:val="kk-KZ"/>
        </w:rPr>
        <w:t>-ны білдіреді</w:t>
      </w:r>
      <w:r w:rsidRPr="00971BF5">
        <w:rPr>
          <w:rFonts w:ascii="Times New Roman" w:hAnsi="Times New Roman"/>
          <w:sz w:val="28"/>
          <w:szCs w:val="28"/>
          <w:lang w:val="kk-KZ"/>
        </w:rPr>
        <w:t>,</w:t>
      </w:r>
    </w:p>
    <w:p w14:paraId="5CC832FF" w14:textId="77777777" w:rsidR="00863EEB" w:rsidRPr="00971BF5" w:rsidRDefault="00F7351D" w:rsidP="001544C1">
      <w:pPr>
        <w:pStyle w:val="a3"/>
        <w:widowControl w:val="0"/>
        <w:pBdr>
          <w:bottom w:val="single" w:sz="4" w:space="10" w:color="FFFFFF"/>
        </w:pBdr>
        <w:tabs>
          <w:tab w:val="left" w:pos="-1843"/>
        </w:tabs>
        <w:spacing w:after="0" w:line="240" w:lineRule="auto"/>
        <w:ind w:left="0" w:firstLine="567"/>
        <w:jc w:val="both"/>
        <w:rPr>
          <w:rFonts w:ascii="Times New Roman" w:hAnsi="Times New Roman"/>
          <w:sz w:val="28"/>
          <w:szCs w:val="28"/>
          <w:lang w:val="kk-KZ"/>
        </w:rPr>
      </w:pPr>
      <w:r w:rsidRPr="00971BF5">
        <w:rPr>
          <w:rFonts w:ascii="Times New Roman" w:hAnsi="Times New Roman"/>
          <w:sz w:val="28"/>
          <w:szCs w:val="28"/>
          <w:lang w:val="kk-KZ"/>
        </w:rPr>
        <w:t>- «Altyn Grain Group»</w:t>
      </w:r>
      <w:r w:rsidR="00863EEB" w:rsidRPr="00971BF5">
        <w:rPr>
          <w:rFonts w:ascii="Times New Roman" w:hAnsi="Times New Roman"/>
          <w:sz w:val="28"/>
          <w:szCs w:val="28"/>
          <w:lang w:val="kk-KZ"/>
        </w:rPr>
        <w:t xml:space="preserve"> ЖШС</w:t>
      </w:r>
      <w:r w:rsidRPr="00971BF5">
        <w:rPr>
          <w:rFonts w:ascii="Times New Roman" w:hAnsi="Times New Roman"/>
          <w:sz w:val="28"/>
          <w:szCs w:val="28"/>
          <w:lang w:val="kk-KZ"/>
        </w:rPr>
        <w:t>-ның</w:t>
      </w:r>
      <w:r w:rsidR="00863EEB" w:rsidRPr="00971BF5">
        <w:rPr>
          <w:rFonts w:ascii="Times New Roman" w:hAnsi="Times New Roman"/>
          <w:sz w:val="28"/>
          <w:szCs w:val="28"/>
          <w:lang w:val="kk-KZ"/>
        </w:rPr>
        <w:t xml:space="preserve"> қызметкерлері үшін</w:t>
      </w:r>
      <w:r w:rsidRPr="00971BF5">
        <w:rPr>
          <w:rFonts w:ascii="Times New Roman" w:hAnsi="Times New Roman"/>
          <w:sz w:val="28"/>
          <w:szCs w:val="28"/>
          <w:lang w:val="kk-KZ"/>
        </w:rPr>
        <w:t xml:space="preserve"> ұйымдастырылған семинарда «</w:t>
      </w:r>
      <w:r w:rsidR="00863EEB" w:rsidRPr="00971BF5">
        <w:rPr>
          <w:rFonts w:ascii="Times New Roman" w:hAnsi="Times New Roman"/>
          <w:sz w:val="28"/>
          <w:szCs w:val="28"/>
          <w:lang w:val="kk-KZ"/>
        </w:rPr>
        <w:t>Эмпрес</w:t>
      </w:r>
      <w:r w:rsidRPr="00971BF5">
        <w:rPr>
          <w:rFonts w:ascii="Times New Roman" w:hAnsi="Times New Roman"/>
          <w:sz w:val="28"/>
          <w:szCs w:val="28"/>
          <w:lang w:val="kk-KZ"/>
        </w:rPr>
        <w:t>» ЖШС-да</w:t>
      </w:r>
      <w:r w:rsidR="00863EEB" w:rsidRPr="00971BF5">
        <w:rPr>
          <w:rFonts w:ascii="Times New Roman" w:hAnsi="Times New Roman"/>
          <w:sz w:val="28"/>
          <w:szCs w:val="28"/>
          <w:lang w:val="kk-KZ"/>
        </w:rPr>
        <w:t xml:space="preserve"> </w:t>
      </w:r>
      <w:r w:rsidRPr="00971BF5">
        <w:rPr>
          <w:rFonts w:ascii="Times New Roman" w:hAnsi="Times New Roman"/>
          <w:sz w:val="28"/>
          <w:szCs w:val="28"/>
          <w:lang w:val="kk-KZ"/>
        </w:rPr>
        <w:t xml:space="preserve">яғни талап қоюшының  тарапынан </w:t>
      </w:r>
      <w:r w:rsidR="00863EEB" w:rsidRPr="00971BF5">
        <w:rPr>
          <w:rFonts w:ascii="Times New Roman" w:hAnsi="Times New Roman"/>
          <w:sz w:val="28"/>
          <w:szCs w:val="28"/>
          <w:lang w:val="kk-KZ"/>
        </w:rPr>
        <w:t xml:space="preserve">білім алушының сертификаты бар, </w:t>
      </w:r>
    </w:p>
    <w:p w14:paraId="5CC83300" w14:textId="77777777" w:rsidR="00863EEB" w:rsidRPr="00971BF5" w:rsidRDefault="00F7351D"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«Altyn Grain Group»</w:t>
      </w:r>
      <w:r w:rsidR="00863EEB" w:rsidRPr="00971BF5">
        <w:rPr>
          <w:rFonts w:ascii="Times New Roman" w:hAnsi="Times New Roman"/>
          <w:sz w:val="28"/>
          <w:szCs w:val="28"/>
          <w:lang w:val="kk-KZ"/>
        </w:rPr>
        <w:t xml:space="preserve"> ЖШС</w:t>
      </w:r>
      <w:r w:rsidRPr="00971BF5">
        <w:rPr>
          <w:rFonts w:ascii="Times New Roman" w:hAnsi="Times New Roman"/>
          <w:sz w:val="28"/>
          <w:szCs w:val="28"/>
          <w:lang w:val="kk-KZ"/>
        </w:rPr>
        <w:t>-ның</w:t>
      </w:r>
      <w:r w:rsidR="00863EEB" w:rsidRPr="00971BF5">
        <w:rPr>
          <w:rFonts w:ascii="Times New Roman" w:hAnsi="Times New Roman"/>
          <w:sz w:val="28"/>
          <w:szCs w:val="28"/>
          <w:lang w:val="kk-KZ"/>
        </w:rPr>
        <w:t xml:space="preserve"> қызметкерлері үшін</w:t>
      </w:r>
      <w:r w:rsidRPr="00971BF5">
        <w:rPr>
          <w:rFonts w:ascii="Times New Roman" w:hAnsi="Times New Roman"/>
          <w:sz w:val="28"/>
          <w:szCs w:val="28"/>
          <w:lang w:val="kk-KZ"/>
        </w:rPr>
        <w:t xml:space="preserve"> ұйымдастырылған семинарда «</w:t>
      </w:r>
      <w:r w:rsidR="00863EEB" w:rsidRPr="00971BF5">
        <w:rPr>
          <w:rFonts w:ascii="Times New Roman" w:hAnsi="Times New Roman"/>
          <w:sz w:val="28"/>
          <w:szCs w:val="28"/>
          <w:lang w:val="kk-KZ"/>
        </w:rPr>
        <w:t>All Inclusive</w:t>
      </w:r>
      <w:r w:rsidRPr="00971BF5">
        <w:rPr>
          <w:rFonts w:ascii="Times New Roman" w:hAnsi="Times New Roman"/>
          <w:sz w:val="28"/>
          <w:szCs w:val="28"/>
          <w:lang w:val="kk-KZ"/>
        </w:rPr>
        <w:t>»</w:t>
      </w:r>
      <w:r w:rsidR="00863EEB" w:rsidRPr="00971BF5">
        <w:rPr>
          <w:rFonts w:ascii="Times New Roman" w:hAnsi="Times New Roman"/>
          <w:sz w:val="28"/>
          <w:szCs w:val="28"/>
          <w:lang w:val="kk-KZ"/>
        </w:rPr>
        <w:t xml:space="preserve"> ЖШС-д</w:t>
      </w:r>
      <w:r w:rsidRPr="00971BF5">
        <w:rPr>
          <w:rFonts w:ascii="Times New Roman" w:hAnsi="Times New Roman"/>
          <w:sz w:val="28"/>
          <w:szCs w:val="28"/>
          <w:lang w:val="kk-KZ"/>
        </w:rPr>
        <w:t>а,</w:t>
      </w:r>
      <w:r w:rsidR="00863EEB" w:rsidRPr="00971BF5">
        <w:rPr>
          <w:rFonts w:ascii="Times New Roman" w:hAnsi="Times New Roman"/>
          <w:sz w:val="28"/>
          <w:szCs w:val="28"/>
          <w:lang w:val="kk-KZ"/>
        </w:rPr>
        <w:t xml:space="preserve"> </w:t>
      </w:r>
      <w:r w:rsidRPr="00971BF5">
        <w:rPr>
          <w:rFonts w:ascii="Times New Roman" w:hAnsi="Times New Roman"/>
          <w:sz w:val="28"/>
          <w:szCs w:val="28"/>
          <w:lang w:val="kk-KZ"/>
        </w:rPr>
        <w:t>яғни талап қоюшының  тарапынан</w:t>
      </w:r>
      <w:r w:rsidR="00863EEB" w:rsidRPr="00971BF5">
        <w:rPr>
          <w:rFonts w:ascii="Times New Roman" w:hAnsi="Times New Roman"/>
          <w:sz w:val="28"/>
          <w:szCs w:val="28"/>
          <w:lang w:val="kk-KZ"/>
        </w:rPr>
        <w:t xml:space="preserve">білім алушының сертификаты бар, </w:t>
      </w:r>
    </w:p>
    <w:p w14:paraId="5CC83301" w14:textId="77777777" w:rsidR="00863EEB" w:rsidRPr="00971BF5" w:rsidRDefault="00F7351D"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 </w:t>
      </w:r>
      <w:r w:rsidR="002A419F" w:rsidRPr="00971BF5">
        <w:rPr>
          <w:rFonts w:ascii="Times New Roman" w:hAnsi="Times New Roman"/>
          <w:sz w:val="28"/>
          <w:szCs w:val="28"/>
          <w:lang w:val="kk-KZ"/>
        </w:rPr>
        <w:t xml:space="preserve">талап қоюшының  өнім берушісі  - </w:t>
      </w:r>
      <w:r w:rsidRPr="00971BF5">
        <w:rPr>
          <w:rFonts w:ascii="Times New Roman" w:hAnsi="Times New Roman"/>
          <w:sz w:val="28"/>
          <w:szCs w:val="28"/>
          <w:lang w:val="kk-KZ"/>
        </w:rPr>
        <w:t>«Qaz Smart Technology»</w:t>
      </w:r>
      <w:r w:rsidR="00863EEB" w:rsidRPr="00971BF5">
        <w:rPr>
          <w:rFonts w:ascii="Times New Roman" w:hAnsi="Times New Roman"/>
          <w:sz w:val="28"/>
          <w:szCs w:val="28"/>
          <w:lang w:val="kk-KZ"/>
        </w:rPr>
        <w:t xml:space="preserve"> ЖШС</w:t>
      </w:r>
      <w:r w:rsidR="002A419F" w:rsidRPr="00971BF5">
        <w:rPr>
          <w:rFonts w:ascii="Times New Roman" w:hAnsi="Times New Roman"/>
          <w:sz w:val="28"/>
          <w:szCs w:val="28"/>
          <w:lang w:val="kk-KZ"/>
        </w:rPr>
        <w:t xml:space="preserve">-ның </w:t>
      </w:r>
      <w:r w:rsidR="00DA0F34" w:rsidRPr="00971BF5">
        <w:rPr>
          <w:rFonts w:ascii="Times New Roman" w:hAnsi="Times New Roman"/>
          <w:sz w:val="28"/>
          <w:szCs w:val="28"/>
          <w:lang w:val="kk-KZ"/>
        </w:rPr>
        <w:t xml:space="preserve"> </w:t>
      </w:r>
      <w:r w:rsidR="00863EEB" w:rsidRPr="00971BF5">
        <w:rPr>
          <w:rFonts w:ascii="Times New Roman" w:hAnsi="Times New Roman"/>
          <w:sz w:val="28"/>
          <w:szCs w:val="28"/>
          <w:lang w:val="kk-KZ"/>
        </w:rPr>
        <w:t>құрылтайшысы және басшысы болып табылады.</w:t>
      </w:r>
      <w:r w:rsidR="002A419F" w:rsidRPr="00971BF5">
        <w:rPr>
          <w:rFonts w:ascii="Times New Roman" w:hAnsi="Times New Roman"/>
          <w:sz w:val="28"/>
          <w:szCs w:val="28"/>
          <w:lang w:val="kk-KZ"/>
        </w:rPr>
        <w:t xml:space="preserve"> </w:t>
      </w:r>
    </w:p>
    <w:p w14:paraId="5CC83302"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Сол сияқты </w:t>
      </w:r>
      <w:r w:rsidR="00D43C3B" w:rsidRPr="00971BF5">
        <w:rPr>
          <w:rFonts w:ascii="Times New Roman" w:hAnsi="Times New Roman"/>
          <w:sz w:val="28"/>
          <w:szCs w:val="28"/>
          <w:lang w:val="kk-KZ"/>
        </w:rPr>
        <w:t xml:space="preserve">С.А. </w:t>
      </w:r>
      <w:r w:rsidRPr="00971BF5">
        <w:rPr>
          <w:rFonts w:ascii="Times New Roman" w:hAnsi="Times New Roman"/>
          <w:sz w:val="28"/>
          <w:szCs w:val="28"/>
          <w:lang w:val="kk-KZ"/>
        </w:rPr>
        <w:t xml:space="preserve">Кукс, ол </w:t>
      </w:r>
      <w:r w:rsidR="00DA0F34"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 xml:space="preserve">қызметкері, бірақ сонымен </w:t>
      </w:r>
      <w:r w:rsidRPr="00971BF5">
        <w:rPr>
          <w:rFonts w:ascii="Times New Roman" w:hAnsi="Times New Roman"/>
          <w:sz w:val="28"/>
          <w:szCs w:val="28"/>
          <w:lang w:val="kk-KZ"/>
        </w:rPr>
        <w:lastRenderedPageBreak/>
        <w:t xml:space="preserve">бірге </w:t>
      </w:r>
      <w:r w:rsidR="00DA0F34" w:rsidRPr="00971BF5">
        <w:rPr>
          <w:rFonts w:ascii="Times New Roman" w:hAnsi="Times New Roman"/>
          <w:sz w:val="28"/>
          <w:szCs w:val="28"/>
          <w:lang w:val="kk-KZ"/>
        </w:rPr>
        <w:t xml:space="preserve">талап қоюшының  </w:t>
      </w:r>
      <w:r w:rsidR="00A80E30" w:rsidRPr="00971BF5">
        <w:rPr>
          <w:rFonts w:ascii="Times New Roman" w:hAnsi="Times New Roman"/>
          <w:sz w:val="28"/>
          <w:szCs w:val="28"/>
          <w:lang w:val="kk-KZ"/>
        </w:rPr>
        <w:t>өнім берушісі</w:t>
      </w:r>
      <w:r w:rsidR="00D43C3B" w:rsidRPr="00971BF5">
        <w:rPr>
          <w:rFonts w:ascii="Times New Roman" w:hAnsi="Times New Roman"/>
          <w:sz w:val="28"/>
          <w:szCs w:val="28"/>
          <w:lang w:val="kk-KZ"/>
        </w:rPr>
        <w:t xml:space="preserve"> – «Alibek &amp; Сомрапу» ЖШС-ны</w:t>
      </w:r>
      <w:r w:rsidRPr="00971BF5">
        <w:rPr>
          <w:rFonts w:ascii="Times New Roman" w:hAnsi="Times New Roman"/>
          <w:sz w:val="28"/>
          <w:szCs w:val="28"/>
          <w:lang w:val="kk-KZ"/>
        </w:rPr>
        <w:t>ң мүдделерін білдіреді (</w:t>
      </w:r>
      <w:r w:rsidR="00D43C3B" w:rsidRPr="00971BF5">
        <w:rPr>
          <w:rFonts w:ascii="Times New Roman" w:hAnsi="Times New Roman"/>
          <w:sz w:val="28"/>
          <w:szCs w:val="28"/>
          <w:lang w:val="kk-KZ"/>
        </w:rPr>
        <w:t>сот отырысында берген түсіндірмесіне өз басшысының өтініші бойынша</w:t>
      </w:r>
      <w:r w:rsidRPr="00971BF5">
        <w:rPr>
          <w:rFonts w:ascii="Times New Roman" w:hAnsi="Times New Roman"/>
          <w:sz w:val="28"/>
          <w:szCs w:val="28"/>
          <w:lang w:val="kk-KZ"/>
        </w:rPr>
        <w:t>).</w:t>
      </w:r>
    </w:p>
    <w:p w14:paraId="5CC83303" w14:textId="77777777" w:rsidR="00863EEB" w:rsidRPr="00971BF5" w:rsidRDefault="00D43C3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Жоғарыда айтылғанның негізінде</w:t>
      </w:r>
      <w:r w:rsidR="00863EEB" w:rsidRPr="00971BF5">
        <w:rPr>
          <w:rFonts w:ascii="Times New Roman" w:hAnsi="Times New Roman"/>
          <w:sz w:val="28"/>
          <w:szCs w:val="28"/>
          <w:lang w:val="kk-KZ"/>
        </w:rPr>
        <w:t xml:space="preserve"> сот алқасы </w:t>
      </w:r>
      <w:r w:rsidRPr="00971BF5">
        <w:rPr>
          <w:rFonts w:ascii="Times New Roman" w:hAnsi="Times New Roman"/>
          <w:sz w:val="28"/>
          <w:szCs w:val="28"/>
          <w:lang w:val="kk-KZ"/>
        </w:rPr>
        <w:t>мұндай</w:t>
      </w:r>
      <w:r w:rsidR="00863EEB" w:rsidRPr="00971BF5">
        <w:rPr>
          <w:rFonts w:ascii="Times New Roman" w:hAnsi="Times New Roman"/>
          <w:sz w:val="28"/>
          <w:szCs w:val="28"/>
          <w:lang w:val="kk-KZ"/>
        </w:rPr>
        <w:t xml:space="preserve"> жағдайда жоспардан тыс тексеруді тағайындау және </w:t>
      </w:r>
      <w:r w:rsidRPr="00971BF5">
        <w:rPr>
          <w:rFonts w:ascii="Times New Roman" w:hAnsi="Times New Roman"/>
          <w:sz w:val="28"/>
          <w:szCs w:val="28"/>
          <w:lang w:val="kk-KZ"/>
        </w:rPr>
        <w:t xml:space="preserve">компанияның профилінің тәуекелі негізделген </w:t>
      </w:r>
      <w:r w:rsidR="00863EEB" w:rsidRPr="00971BF5">
        <w:rPr>
          <w:rFonts w:ascii="Times New Roman" w:hAnsi="Times New Roman"/>
          <w:sz w:val="28"/>
          <w:szCs w:val="28"/>
          <w:lang w:val="kk-KZ"/>
        </w:rPr>
        <w:t>деп келіседі.</w:t>
      </w:r>
    </w:p>
    <w:p w14:paraId="5CC83304"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Жалпы</w:t>
      </w:r>
      <w:r w:rsidR="00D43C3B" w:rsidRPr="00971BF5">
        <w:rPr>
          <w:rFonts w:ascii="Times New Roman" w:hAnsi="Times New Roman"/>
          <w:sz w:val="28"/>
          <w:szCs w:val="28"/>
          <w:lang w:val="kk-KZ"/>
        </w:rPr>
        <w:t xml:space="preserve"> алғанда</w:t>
      </w:r>
      <w:r w:rsidRPr="00971BF5">
        <w:rPr>
          <w:rFonts w:ascii="Times New Roman" w:hAnsi="Times New Roman"/>
          <w:sz w:val="28"/>
          <w:szCs w:val="28"/>
          <w:lang w:val="kk-KZ"/>
        </w:rPr>
        <w:t xml:space="preserve">, МКД </w:t>
      </w:r>
      <w:r w:rsidR="00DA0F34"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жеті контрагентіне қатысты көлік, курьерлік, оқыту қызметтері, техникалық қолдау, жарнамалық қызметтер, тауарлар, жер учаскелері нарығын зерттеу, ішкі құжат айналымы үшін құжат үлгілерін әзірлеу сияқты қызметтер бойынша қосымша есептеулер жүргізді.</w:t>
      </w:r>
    </w:p>
    <w:p w14:paraId="5CC83305"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МКД көрсетілген мәмілелерді растайтын құжаттар ұсынылмағандықтан, өнім берушілер салық есептілігін тапс</w:t>
      </w:r>
      <w:r w:rsidR="00D43C3B" w:rsidRPr="00971BF5">
        <w:rPr>
          <w:rFonts w:ascii="Times New Roman" w:hAnsi="Times New Roman"/>
          <w:sz w:val="28"/>
          <w:szCs w:val="28"/>
          <w:lang w:val="kk-KZ"/>
        </w:rPr>
        <w:t>ырмағандықтан</w:t>
      </w:r>
      <w:r w:rsidRPr="00971BF5">
        <w:rPr>
          <w:rFonts w:ascii="Times New Roman" w:hAnsi="Times New Roman"/>
          <w:sz w:val="28"/>
          <w:szCs w:val="28"/>
          <w:lang w:val="kk-KZ"/>
        </w:rPr>
        <w:t>, тиісінше қызмет көрсету үшін қажетті активтері болмағандықтан</w:t>
      </w:r>
      <w:r w:rsidR="00D43C3B" w:rsidRPr="00971BF5">
        <w:rPr>
          <w:rFonts w:ascii="Times New Roman" w:hAnsi="Times New Roman"/>
          <w:sz w:val="28"/>
          <w:szCs w:val="28"/>
          <w:lang w:val="kk-KZ"/>
        </w:rPr>
        <w:t>,</w:t>
      </w:r>
      <w:r w:rsidRPr="00971BF5">
        <w:rPr>
          <w:rFonts w:ascii="Times New Roman" w:hAnsi="Times New Roman"/>
          <w:sz w:val="28"/>
          <w:szCs w:val="28"/>
          <w:lang w:val="kk-KZ"/>
        </w:rPr>
        <w:t xml:space="preserve"> </w:t>
      </w:r>
      <w:r w:rsidR="00D43C3B" w:rsidRPr="00971BF5">
        <w:rPr>
          <w:rFonts w:ascii="Times New Roman" w:hAnsi="Times New Roman"/>
          <w:sz w:val="28"/>
          <w:szCs w:val="28"/>
          <w:lang w:val="kk-KZ"/>
        </w:rPr>
        <w:t>жалған</w:t>
      </w:r>
      <w:r w:rsidRPr="00971BF5">
        <w:rPr>
          <w:rFonts w:ascii="Times New Roman" w:hAnsi="Times New Roman"/>
          <w:sz w:val="28"/>
          <w:szCs w:val="28"/>
          <w:lang w:val="kk-KZ"/>
        </w:rPr>
        <w:t xml:space="preserve">  деп санайды.</w:t>
      </w:r>
    </w:p>
    <w:p w14:paraId="5CC83306"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Жергілі</w:t>
      </w:r>
      <w:r w:rsidR="00D43C3B" w:rsidRPr="00971BF5">
        <w:rPr>
          <w:rFonts w:ascii="Times New Roman" w:hAnsi="Times New Roman"/>
          <w:sz w:val="28"/>
          <w:szCs w:val="28"/>
          <w:lang w:val="kk-KZ"/>
        </w:rPr>
        <w:t>кті соттар МКД-нің ұстанымымен келісті</w:t>
      </w:r>
      <w:r w:rsidRPr="00971BF5">
        <w:rPr>
          <w:rFonts w:ascii="Times New Roman" w:hAnsi="Times New Roman"/>
          <w:sz w:val="28"/>
          <w:szCs w:val="28"/>
          <w:lang w:val="kk-KZ"/>
        </w:rPr>
        <w:t>.</w:t>
      </w:r>
    </w:p>
    <w:p w14:paraId="5CC83307" w14:textId="77777777" w:rsidR="00863EEB" w:rsidRPr="00971BF5" w:rsidRDefault="00DA0813"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Сот алқасы МКД-де</w:t>
      </w:r>
      <w:r w:rsidR="00863EEB" w:rsidRPr="00971BF5">
        <w:rPr>
          <w:rFonts w:ascii="Times New Roman" w:hAnsi="Times New Roman"/>
          <w:sz w:val="28"/>
          <w:szCs w:val="28"/>
          <w:lang w:val="kk-KZ"/>
        </w:rPr>
        <w:t xml:space="preserve"> мәмілелердің жалғандығы мен жарамсыздығын анықтауға өкілеттік жоқ деп санайды. Бұл азаматтық соттың құзыретіне кіреді. Тиісінше, бұл қорытынды заңды емес және қосымша есептеу үшін негіз бола алмайды.</w:t>
      </w:r>
    </w:p>
    <w:p w14:paraId="5CC83308"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Бұдан басқа, </w:t>
      </w:r>
      <w:r w:rsidR="00415C66" w:rsidRPr="00971BF5">
        <w:rPr>
          <w:rFonts w:ascii="Times New Roman" w:hAnsi="Times New Roman"/>
          <w:sz w:val="28"/>
          <w:szCs w:val="28"/>
          <w:lang w:val="kk-KZ"/>
        </w:rPr>
        <w:t xml:space="preserve">көрсетілген өнім берушілерді </w:t>
      </w:r>
      <w:r w:rsidRPr="00971BF5">
        <w:rPr>
          <w:rFonts w:ascii="Times New Roman" w:hAnsi="Times New Roman"/>
          <w:sz w:val="28"/>
          <w:szCs w:val="28"/>
          <w:lang w:val="kk-KZ"/>
        </w:rPr>
        <w:t xml:space="preserve">тексеру актісінде де, </w:t>
      </w:r>
      <w:r w:rsidR="00DA0813" w:rsidRPr="00971BF5">
        <w:rPr>
          <w:rFonts w:ascii="Times New Roman" w:hAnsi="Times New Roman"/>
          <w:sz w:val="28"/>
          <w:szCs w:val="28"/>
          <w:lang w:val="kk-KZ"/>
        </w:rPr>
        <w:t>қарсы тексерулерде де осындай «айыптау</w:t>
      </w:r>
      <w:r w:rsidR="00415C66" w:rsidRPr="00971BF5">
        <w:rPr>
          <w:rFonts w:ascii="Times New Roman" w:hAnsi="Times New Roman"/>
          <w:sz w:val="28"/>
          <w:szCs w:val="28"/>
          <w:lang w:val="kk-KZ"/>
        </w:rPr>
        <w:t xml:space="preserve"> бағытта</w:t>
      </w:r>
      <w:r w:rsidR="00DA0813" w:rsidRPr="00971BF5">
        <w:rPr>
          <w:rFonts w:ascii="Times New Roman" w:hAnsi="Times New Roman"/>
          <w:sz w:val="28"/>
          <w:szCs w:val="28"/>
          <w:lang w:val="kk-KZ"/>
        </w:rPr>
        <w:t>»</w:t>
      </w:r>
      <w:r w:rsidRPr="00971BF5">
        <w:rPr>
          <w:rFonts w:ascii="Times New Roman" w:hAnsi="Times New Roman"/>
          <w:sz w:val="28"/>
          <w:szCs w:val="28"/>
          <w:lang w:val="kk-KZ"/>
        </w:rPr>
        <w:t xml:space="preserve"> бола отырып, МКД </w:t>
      </w:r>
      <w:r w:rsidR="00DA0F34" w:rsidRPr="00971BF5">
        <w:rPr>
          <w:rFonts w:ascii="Times New Roman" w:hAnsi="Times New Roman"/>
          <w:sz w:val="28"/>
          <w:szCs w:val="28"/>
          <w:lang w:val="kk-KZ"/>
        </w:rPr>
        <w:t>талап қоюшы</w:t>
      </w:r>
      <w:r w:rsidR="00415C66" w:rsidRPr="00971BF5">
        <w:rPr>
          <w:rFonts w:ascii="Times New Roman" w:hAnsi="Times New Roman"/>
          <w:sz w:val="28"/>
          <w:szCs w:val="28"/>
          <w:lang w:val="kk-KZ"/>
        </w:rPr>
        <w:t>ның</w:t>
      </w:r>
      <w:r w:rsidR="00DA0F34" w:rsidRPr="00971BF5">
        <w:rPr>
          <w:rFonts w:ascii="Times New Roman" w:hAnsi="Times New Roman"/>
          <w:sz w:val="28"/>
          <w:szCs w:val="28"/>
          <w:lang w:val="kk-KZ"/>
        </w:rPr>
        <w:t xml:space="preserve">  </w:t>
      </w:r>
      <w:r w:rsidRPr="00971BF5">
        <w:rPr>
          <w:rFonts w:ascii="Times New Roman" w:hAnsi="Times New Roman"/>
          <w:sz w:val="28"/>
          <w:szCs w:val="28"/>
          <w:lang w:val="kk-KZ"/>
        </w:rPr>
        <w:t>не оның контрагенттері</w:t>
      </w:r>
      <w:r w:rsidR="00415C66" w:rsidRPr="00971BF5">
        <w:rPr>
          <w:rFonts w:ascii="Times New Roman" w:hAnsi="Times New Roman"/>
          <w:sz w:val="28"/>
          <w:szCs w:val="28"/>
          <w:lang w:val="kk-KZ"/>
        </w:rPr>
        <w:t>нің</w:t>
      </w:r>
      <w:r w:rsidRPr="00971BF5">
        <w:rPr>
          <w:rFonts w:ascii="Times New Roman" w:hAnsi="Times New Roman"/>
          <w:sz w:val="28"/>
          <w:szCs w:val="28"/>
          <w:lang w:val="kk-KZ"/>
        </w:rPr>
        <w:t xml:space="preserve"> құқыққа қайшы әр</w:t>
      </w:r>
      <w:r w:rsidR="00415C66" w:rsidRPr="00971BF5">
        <w:rPr>
          <w:rFonts w:ascii="Times New Roman" w:hAnsi="Times New Roman"/>
          <w:sz w:val="28"/>
          <w:szCs w:val="28"/>
          <w:lang w:val="kk-KZ"/>
        </w:rPr>
        <w:t>екеттері үшін жауапқа тартылған</w:t>
      </w:r>
      <w:r w:rsidRPr="00971BF5">
        <w:rPr>
          <w:rFonts w:ascii="Times New Roman" w:hAnsi="Times New Roman"/>
          <w:sz w:val="28"/>
          <w:szCs w:val="28"/>
          <w:lang w:val="kk-KZ"/>
        </w:rPr>
        <w:t xml:space="preserve"> күшіне енген сот актілері</w:t>
      </w:r>
      <w:r w:rsidR="00415C66" w:rsidRPr="00971BF5">
        <w:rPr>
          <w:rFonts w:ascii="Times New Roman" w:hAnsi="Times New Roman"/>
          <w:sz w:val="28"/>
          <w:szCs w:val="28"/>
          <w:lang w:val="kk-KZ"/>
        </w:rPr>
        <w:t>н</w:t>
      </w:r>
      <w:r w:rsidR="002E5870" w:rsidRPr="00971BF5">
        <w:rPr>
          <w:rFonts w:ascii="Times New Roman" w:hAnsi="Times New Roman"/>
          <w:sz w:val="28"/>
          <w:szCs w:val="28"/>
          <w:lang w:val="kk-KZ"/>
        </w:rPr>
        <w:t xml:space="preserve"> келтірмейді</w:t>
      </w:r>
      <w:r w:rsidRPr="00971BF5">
        <w:rPr>
          <w:rFonts w:ascii="Times New Roman" w:hAnsi="Times New Roman"/>
          <w:sz w:val="28"/>
          <w:szCs w:val="28"/>
          <w:lang w:val="kk-KZ"/>
        </w:rPr>
        <w:t>.</w:t>
      </w:r>
      <w:r w:rsidR="00415C66" w:rsidRPr="00971BF5">
        <w:rPr>
          <w:rFonts w:ascii="Times New Roman" w:hAnsi="Times New Roman"/>
          <w:sz w:val="28"/>
          <w:szCs w:val="28"/>
          <w:lang w:val="kk-KZ"/>
        </w:rPr>
        <w:t xml:space="preserve"> </w:t>
      </w:r>
    </w:p>
    <w:p w14:paraId="5CC83309" w14:textId="77777777" w:rsidR="00863EEB" w:rsidRPr="00971BF5" w:rsidRDefault="002E5870"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Сонымен қатар</w:t>
      </w:r>
      <w:r w:rsidR="00863EEB" w:rsidRPr="00971BF5">
        <w:rPr>
          <w:rFonts w:ascii="Times New Roman" w:hAnsi="Times New Roman"/>
          <w:sz w:val="28"/>
          <w:szCs w:val="28"/>
          <w:lang w:val="kk-KZ"/>
        </w:rPr>
        <w:t xml:space="preserve"> сот алқасы МКД</w:t>
      </w:r>
      <w:r w:rsidRPr="00971BF5">
        <w:rPr>
          <w:rFonts w:ascii="Times New Roman" w:hAnsi="Times New Roman"/>
          <w:sz w:val="28"/>
          <w:szCs w:val="28"/>
          <w:lang w:val="kk-KZ"/>
        </w:rPr>
        <w:t xml:space="preserve">-нің және </w:t>
      </w:r>
      <w:r w:rsidR="00863EEB" w:rsidRPr="00971BF5">
        <w:rPr>
          <w:rFonts w:ascii="Times New Roman" w:hAnsi="Times New Roman"/>
          <w:sz w:val="28"/>
          <w:szCs w:val="28"/>
          <w:lang w:val="kk-KZ"/>
        </w:rPr>
        <w:t>жергілікті соттардың аталған қызметтерді сатып алу қажеттілігінің жоқтығына қатысты қорытындысы да негізді емес екенін атап өтті. Кәсіпкерлік еркіндігі әр кәсіпкердің өзі бизнесті жүргізу және дамыту үшін қандай қызметтер қажет екенін өзі шешетіндігіне байланысты.</w:t>
      </w:r>
    </w:p>
    <w:p w14:paraId="5CC8330A" w14:textId="77777777" w:rsidR="00863EEB" w:rsidRPr="00971BF5" w:rsidRDefault="002E5870"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w:t>
      </w:r>
      <w:r w:rsidR="00863EEB" w:rsidRPr="00971BF5">
        <w:rPr>
          <w:rFonts w:ascii="Times New Roman" w:hAnsi="Times New Roman"/>
          <w:sz w:val="28"/>
          <w:szCs w:val="28"/>
          <w:lang w:val="kk-KZ"/>
        </w:rPr>
        <w:t>алық мақсаттары үшін жұмсалған шығыстарды жатқызу мақсатында салық төлеуші бастапқы құжаттаманың болуын және қарсы салықтық тексеру кезінде контрагенттердің аталған транзакцияларды</w:t>
      </w:r>
      <w:r w:rsidRPr="00971BF5">
        <w:rPr>
          <w:rFonts w:ascii="Times New Roman" w:hAnsi="Times New Roman"/>
          <w:sz w:val="28"/>
          <w:szCs w:val="28"/>
          <w:lang w:val="kk-KZ"/>
        </w:rPr>
        <w:t xml:space="preserve"> жүргізгенін</w:t>
      </w:r>
      <w:r w:rsidR="00863EEB" w:rsidRPr="00971BF5">
        <w:rPr>
          <w:rFonts w:ascii="Times New Roman" w:hAnsi="Times New Roman"/>
          <w:sz w:val="28"/>
          <w:szCs w:val="28"/>
          <w:lang w:val="kk-KZ"/>
        </w:rPr>
        <w:t xml:space="preserve"> растауын қамтамасыз етуге тиіс.</w:t>
      </w:r>
    </w:p>
    <w:p w14:paraId="5CC8330B"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Сот алқасы 2018 жылғы 01 қаз</w:t>
      </w:r>
      <w:r w:rsidR="002E5870" w:rsidRPr="00971BF5">
        <w:rPr>
          <w:rFonts w:ascii="Times New Roman" w:hAnsi="Times New Roman"/>
          <w:sz w:val="28"/>
          <w:szCs w:val="28"/>
          <w:lang w:val="kk-KZ"/>
        </w:rPr>
        <w:t>андағы 18 шартты (№79-96) және «</w:t>
      </w:r>
      <w:r w:rsidRPr="00971BF5">
        <w:rPr>
          <w:rFonts w:ascii="Times New Roman" w:hAnsi="Times New Roman"/>
          <w:sz w:val="28"/>
          <w:szCs w:val="28"/>
          <w:lang w:val="kk-KZ"/>
        </w:rPr>
        <w:t>СҚО Сапа</w:t>
      </w:r>
      <w:r w:rsidR="002E5870" w:rsidRPr="00971BF5">
        <w:rPr>
          <w:rFonts w:ascii="Times New Roman" w:hAnsi="Times New Roman"/>
          <w:sz w:val="28"/>
          <w:szCs w:val="28"/>
          <w:lang w:val="kk-KZ"/>
        </w:rPr>
        <w:t xml:space="preserve">» </w:t>
      </w:r>
      <w:r w:rsidRPr="00971BF5">
        <w:rPr>
          <w:rFonts w:ascii="Times New Roman" w:hAnsi="Times New Roman"/>
          <w:sz w:val="28"/>
          <w:szCs w:val="28"/>
          <w:lang w:val="kk-KZ"/>
        </w:rPr>
        <w:t>ЖШС-мен жасалған 2018 жылғы 03 желтоқсандағы бірнеше шартты зерттеді. Барлық көрсетілген шарттар бірыңғай үлгі бойынша жасалған. Бұл ретте шарттарда тасымалдауды қайдан, қайда, қандай мерзімде жүзеге асыру қа</w:t>
      </w:r>
      <w:r w:rsidR="002E5870" w:rsidRPr="00971BF5">
        <w:rPr>
          <w:rFonts w:ascii="Times New Roman" w:hAnsi="Times New Roman"/>
          <w:sz w:val="28"/>
          <w:szCs w:val="28"/>
          <w:lang w:val="kk-KZ"/>
        </w:rPr>
        <w:t>жет екендігі нақты көрсетілмеген</w:t>
      </w:r>
      <w:r w:rsidRPr="00971BF5">
        <w:rPr>
          <w:rFonts w:ascii="Times New Roman" w:hAnsi="Times New Roman"/>
          <w:sz w:val="28"/>
          <w:szCs w:val="28"/>
          <w:lang w:val="kk-KZ"/>
        </w:rPr>
        <w:t>. Тасымалдау клиенттің өтініміне</w:t>
      </w:r>
      <w:r w:rsidR="002E5870" w:rsidRPr="00971BF5">
        <w:rPr>
          <w:rFonts w:ascii="Times New Roman" w:hAnsi="Times New Roman"/>
          <w:sz w:val="28"/>
          <w:szCs w:val="28"/>
          <w:lang w:val="kk-KZ"/>
        </w:rPr>
        <w:t xml:space="preserve"> сәйкес жүзеге асырылуы тиіс</w:t>
      </w:r>
      <w:r w:rsidRPr="00971BF5">
        <w:rPr>
          <w:rFonts w:ascii="Times New Roman" w:hAnsi="Times New Roman"/>
          <w:sz w:val="28"/>
          <w:szCs w:val="28"/>
          <w:lang w:val="kk-KZ"/>
        </w:rPr>
        <w:t>. Іс материалдарында өтінімдер жоқ.</w:t>
      </w:r>
    </w:p>
    <w:p w14:paraId="5CC8330C" w14:textId="77777777" w:rsidR="00863EEB" w:rsidRPr="00971BF5" w:rsidRDefault="00DA0F34"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Талап қоюшы </w:t>
      </w:r>
      <w:r w:rsidR="00863EEB" w:rsidRPr="00971BF5">
        <w:rPr>
          <w:rFonts w:ascii="Times New Roman" w:hAnsi="Times New Roman"/>
          <w:sz w:val="28"/>
          <w:szCs w:val="28"/>
          <w:lang w:val="kk-KZ"/>
        </w:rPr>
        <w:t>әр</w:t>
      </w:r>
      <w:r w:rsidR="004B56C6" w:rsidRPr="00971BF5">
        <w:rPr>
          <w:rFonts w:ascii="Times New Roman" w:hAnsi="Times New Roman"/>
          <w:sz w:val="28"/>
          <w:szCs w:val="28"/>
          <w:lang w:val="kk-KZ"/>
        </w:rPr>
        <w:t xml:space="preserve"> </w:t>
      </w:r>
      <w:r w:rsidR="00863EEB" w:rsidRPr="00971BF5">
        <w:rPr>
          <w:rFonts w:ascii="Times New Roman" w:hAnsi="Times New Roman"/>
          <w:sz w:val="28"/>
          <w:szCs w:val="28"/>
          <w:lang w:val="kk-KZ"/>
        </w:rPr>
        <w:t xml:space="preserve">шарт жеке тасымалдауға жасалғанын түсіндірді. </w:t>
      </w:r>
      <w:r w:rsidR="004B56C6" w:rsidRPr="00971BF5">
        <w:rPr>
          <w:rFonts w:ascii="Times New Roman" w:hAnsi="Times New Roman"/>
          <w:sz w:val="28"/>
          <w:szCs w:val="28"/>
          <w:lang w:val="kk-KZ"/>
        </w:rPr>
        <w:t>Сот отырысында талап қоюшының  сөзіне қарағанда</w:t>
      </w:r>
      <w:r w:rsidR="003223A3" w:rsidRPr="00971BF5">
        <w:rPr>
          <w:rFonts w:ascii="Times New Roman" w:hAnsi="Times New Roman"/>
          <w:sz w:val="28"/>
          <w:szCs w:val="28"/>
          <w:lang w:val="kk-KZ"/>
        </w:rPr>
        <w:t>,</w:t>
      </w:r>
      <w:r w:rsidR="004B56C6" w:rsidRPr="00971BF5">
        <w:rPr>
          <w:rFonts w:ascii="Times New Roman" w:hAnsi="Times New Roman"/>
          <w:sz w:val="28"/>
          <w:szCs w:val="28"/>
          <w:lang w:val="kk-KZ"/>
        </w:rPr>
        <w:t xml:space="preserve"> </w:t>
      </w:r>
      <w:r w:rsidR="003223A3" w:rsidRPr="00971BF5">
        <w:rPr>
          <w:rFonts w:ascii="Times New Roman" w:hAnsi="Times New Roman"/>
          <w:sz w:val="28"/>
          <w:szCs w:val="28"/>
          <w:lang w:val="kk-KZ"/>
        </w:rPr>
        <w:t>к</w:t>
      </w:r>
      <w:r w:rsidR="00863EEB" w:rsidRPr="00971BF5">
        <w:rPr>
          <w:rFonts w:ascii="Times New Roman" w:hAnsi="Times New Roman"/>
          <w:sz w:val="28"/>
          <w:szCs w:val="28"/>
          <w:lang w:val="kk-KZ"/>
        </w:rPr>
        <w:t xml:space="preserve">лиенттерден астық алынды және оның бір бөлігі экспортталды, бұл </w:t>
      </w:r>
      <w:r w:rsidR="004B56C6" w:rsidRPr="00971BF5">
        <w:rPr>
          <w:rFonts w:ascii="Times New Roman" w:hAnsi="Times New Roman"/>
          <w:sz w:val="28"/>
          <w:szCs w:val="28"/>
          <w:lang w:val="kk-KZ"/>
        </w:rPr>
        <w:t>кедендік декларациялармен расталады</w:t>
      </w:r>
      <w:r w:rsidR="00863EEB" w:rsidRPr="00971BF5">
        <w:rPr>
          <w:rFonts w:ascii="Times New Roman" w:hAnsi="Times New Roman"/>
          <w:sz w:val="28"/>
          <w:szCs w:val="28"/>
          <w:lang w:val="kk-KZ"/>
        </w:rPr>
        <w:t xml:space="preserve">. </w:t>
      </w:r>
      <w:r w:rsidR="004B56C6" w:rsidRPr="00971BF5">
        <w:rPr>
          <w:rFonts w:ascii="Times New Roman" w:hAnsi="Times New Roman"/>
          <w:sz w:val="28"/>
          <w:szCs w:val="28"/>
          <w:lang w:val="kk-KZ"/>
        </w:rPr>
        <w:t>Сотқа к</w:t>
      </w:r>
      <w:r w:rsidR="00863EEB" w:rsidRPr="00971BF5">
        <w:rPr>
          <w:rFonts w:ascii="Times New Roman" w:hAnsi="Times New Roman"/>
          <w:sz w:val="28"/>
          <w:szCs w:val="28"/>
          <w:lang w:val="kk-KZ"/>
        </w:rPr>
        <w:t xml:space="preserve">өрсетілген дәлелдемелер </w:t>
      </w:r>
      <w:r w:rsidR="004B56C6" w:rsidRPr="00971BF5">
        <w:rPr>
          <w:rFonts w:ascii="Times New Roman" w:hAnsi="Times New Roman"/>
          <w:sz w:val="28"/>
          <w:szCs w:val="28"/>
          <w:lang w:val="kk-KZ"/>
        </w:rPr>
        <w:t>ұсынылмаған</w:t>
      </w:r>
      <w:r w:rsidR="00863EEB" w:rsidRPr="00971BF5">
        <w:rPr>
          <w:rFonts w:ascii="Times New Roman" w:hAnsi="Times New Roman"/>
          <w:sz w:val="28"/>
          <w:szCs w:val="28"/>
          <w:lang w:val="kk-KZ"/>
        </w:rPr>
        <w:t>.</w:t>
      </w:r>
    </w:p>
    <w:p w14:paraId="5CC8330D" w14:textId="77777777" w:rsidR="00863EEB" w:rsidRPr="00971BF5" w:rsidRDefault="00A2665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Талап қоюшы </w:t>
      </w:r>
      <w:r w:rsidR="00863EEB" w:rsidRPr="00971BF5">
        <w:rPr>
          <w:rFonts w:ascii="Times New Roman" w:hAnsi="Times New Roman"/>
          <w:sz w:val="28"/>
          <w:szCs w:val="28"/>
          <w:lang w:val="kk-KZ"/>
        </w:rPr>
        <w:t>сотқа тауар-көлік жүкқұжаттарын (бұдан әрі – Т</w:t>
      </w:r>
      <w:r w:rsidR="003223A3" w:rsidRPr="00971BF5">
        <w:rPr>
          <w:rFonts w:ascii="Times New Roman" w:hAnsi="Times New Roman"/>
          <w:sz w:val="28"/>
          <w:szCs w:val="28"/>
          <w:lang w:val="kk-KZ"/>
        </w:rPr>
        <w:t>КҚ</w:t>
      </w:r>
      <w:r w:rsidR="00863EEB" w:rsidRPr="00971BF5">
        <w:rPr>
          <w:rFonts w:ascii="Times New Roman" w:hAnsi="Times New Roman"/>
          <w:sz w:val="28"/>
          <w:szCs w:val="28"/>
          <w:lang w:val="kk-KZ"/>
        </w:rPr>
        <w:t xml:space="preserve">) ұсынды. МКД екі контрагент бойынша көрсетілген </w:t>
      </w:r>
      <w:r w:rsidR="003223A3" w:rsidRPr="00971BF5">
        <w:rPr>
          <w:rFonts w:ascii="Times New Roman" w:hAnsi="Times New Roman"/>
          <w:sz w:val="28"/>
          <w:szCs w:val="28"/>
          <w:lang w:val="kk-KZ"/>
        </w:rPr>
        <w:t xml:space="preserve">ТКҚ 1984 жылғы 29 </w:t>
      </w:r>
      <w:r w:rsidR="003223A3" w:rsidRPr="00971BF5">
        <w:rPr>
          <w:rFonts w:ascii="Times New Roman" w:hAnsi="Times New Roman"/>
          <w:sz w:val="28"/>
          <w:szCs w:val="28"/>
          <w:lang w:val="kk-KZ"/>
        </w:rPr>
        <w:lastRenderedPageBreak/>
        <w:t>маусымдағы КСРО Қ</w:t>
      </w:r>
      <w:r w:rsidR="00863EEB" w:rsidRPr="00971BF5">
        <w:rPr>
          <w:rFonts w:ascii="Times New Roman" w:hAnsi="Times New Roman"/>
          <w:sz w:val="28"/>
          <w:szCs w:val="28"/>
          <w:lang w:val="kk-KZ"/>
        </w:rPr>
        <w:t xml:space="preserve">аржы министрлігі мен КСРО ЦСУ үлгісі бойынша жасалғанын атап өтті. Сот алқасы бұл істе </w:t>
      </w:r>
      <w:r w:rsidR="003223A3" w:rsidRPr="00971BF5">
        <w:rPr>
          <w:rFonts w:ascii="Times New Roman" w:hAnsi="Times New Roman"/>
          <w:sz w:val="28"/>
          <w:szCs w:val="28"/>
          <w:lang w:val="kk-KZ"/>
        </w:rPr>
        <w:t xml:space="preserve">шарттардың өзінен жасау мүмкін болмағандықтан, </w:t>
      </w:r>
      <w:r w:rsidR="00863EEB" w:rsidRPr="00971BF5">
        <w:rPr>
          <w:rFonts w:ascii="Times New Roman" w:hAnsi="Times New Roman"/>
          <w:sz w:val="28"/>
          <w:szCs w:val="28"/>
          <w:lang w:val="kk-KZ"/>
        </w:rPr>
        <w:t>құжат үлгісінің өзі маңызды емес, тасымалдауды сәйкестендіру мүмкінд</w:t>
      </w:r>
      <w:r w:rsidR="003223A3" w:rsidRPr="00971BF5">
        <w:rPr>
          <w:rFonts w:ascii="Times New Roman" w:hAnsi="Times New Roman"/>
          <w:sz w:val="28"/>
          <w:szCs w:val="28"/>
          <w:lang w:val="kk-KZ"/>
        </w:rPr>
        <w:t>ігі маңызды деп санайды</w:t>
      </w:r>
      <w:r w:rsidR="00863EEB" w:rsidRPr="00971BF5">
        <w:rPr>
          <w:rFonts w:ascii="Times New Roman" w:hAnsi="Times New Roman"/>
          <w:sz w:val="28"/>
          <w:szCs w:val="28"/>
          <w:lang w:val="kk-KZ"/>
        </w:rPr>
        <w:t>.</w:t>
      </w:r>
      <w:r w:rsidR="003223A3" w:rsidRPr="00971BF5">
        <w:rPr>
          <w:rFonts w:ascii="Times New Roman" w:hAnsi="Times New Roman"/>
          <w:sz w:val="28"/>
          <w:szCs w:val="28"/>
          <w:lang w:val="kk-KZ"/>
        </w:rPr>
        <w:t xml:space="preserve"> </w:t>
      </w:r>
    </w:p>
    <w:p w14:paraId="5CC8330E" w14:textId="77777777" w:rsidR="00863EEB" w:rsidRPr="00971BF5" w:rsidRDefault="003223A3"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Алайда</w:t>
      </w:r>
      <w:r w:rsidR="00863EEB" w:rsidRPr="00971BF5">
        <w:rPr>
          <w:rFonts w:ascii="Times New Roman" w:hAnsi="Times New Roman"/>
          <w:sz w:val="28"/>
          <w:szCs w:val="28"/>
          <w:lang w:val="kk-KZ"/>
        </w:rPr>
        <w:t xml:space="preserve"> барлық ұсынылған </w:t>
      </w:r>
      <w:r w:rsidRPr="00971BF5">
        <w:rPr>
          <w:rFonts w:ascii="Times New Roman" w:hAnsi="Times New Roman"/>
          <w:sz w:val="28"/>
          <w:szCs w:val="28"/>
          <w:lang w:val="kk-KZ"/>
        </w:rPr>
        <w:t>ТКҚ</w:t>
      </w:r>
      <w:r w:rsidR="00863EEB" w:rsidRPr="00971BF5">
        <w:rPr>
          <w:rFonts w:ascii="Times New Roman" w:hAnsi="Times New Roman"/>
          <w:sz w:val="28"/>
          <w:szCs w:val="28"/>
          <w:lang w:val="kk-KZ"/>
        </w:rPr>
        <w:t xml:space="preserve"> тек </w:t>
      </w:r>
      <w:r w:rsidR="00A2665B" w:rsidRPr="00971BF5">
        <w:rPr>
          <w:rFonts w:ascii="Times New Roman" w:hAnsi="Times New Roman"/>
          <w:sz w:val="28"/>
          <w:szCs w:val="28"/>
          <w:lang w:val="kk-KZ"/>
        </w:rPr>
        <w:t xml:space="preserve">талап қоюшының  </w:t>
      </w:r>
      <w:r w:rsidR="00863EEB" w:rsidRPr="00971BF5">
        <w:rPr>
          <w:rFonts w:ascii="Times New Roman" w:hAnsi="Times New Roman"/>
          <w:sz w:val="28"/>
          <w:szCs w:val="28"/>
          <w:lang w:val="kk-KZ"/>
        </w:rPr>
        <w:t xml:space="preserve">қолымен және мөрімен расталады. </w:t>
      </w:r>
      <w:r w:rsidRPr="00971BF5">
        <w:rPr>
          <w:rFonts w:ascii="Times New Roman" w:hAnsi="Times New Roman"/>
          <w:sz w:val="28"/>
          <w:szCs w:val="28"/>
          <w:lang w:val="kk-KZ"/>
        </w:rPr>
        <w:t>Сот алқасы к</w:t>
      </w:r>
      <w:r w:rsidR="00863EEB" w:rsidRPr="00971BF5">
        <w:rPr>
          <w:rFonts w:ascii="Times New Roman" w:hAnsi="Times New Roman"/>
          <w:sz w:val="28"/>
          <w:szCs w:val="28"/>
          <w:lang w:val="kk-KZ"/>
        </w:rPr>
        <w:t xml:space="preserve">өрсетілген </w:t>
      </w:r>
      <w:r w:rsidRPr="00971BF5">
        <w:rPr>
          <w:rFonts w:ascii="Times New Roman" w:hAnsi="Times New Roman"/>
          <w:sz w:val="28"/>
          <w:szCs w:val="28"/>
          <w:lang w:val="kk-KZ"/>
        </w:rPr>
        <w:t>ТКҚ</w:t>
      </w:r>
      <w:r w:rsidR="00863EEB" w:rsidRPr="00971BF5">
        <w:rPr>
          <w:rFonts w:ascii="Times New Roman" w:hAnsi="Times New Roman"/>
          <w:sz w:val="28"/>
          <w:szCs w:val="28"/>
          <w:lang w:val="kk-KZ"/>
        </w:rPr>
        <w:t xml:space="preserve">-ны нақты </w:t>
      </w:r>
      <w:r w:rsidR="00A80E30" w:rsidRPr="00971BF5">
        <w:rPr>
          <w:rFonts w:ascii="Times New Roman" w:hAnsi="Times New Roman"/>
          <w:sz w:val="28"/>
          <w:szCs w:val="28"/>
          <w:lang w:val="kk-KZ"/>
        </w:rPr>
        <w:t>өнім берушіге</w:t>
      </w:r>
      <w:r w:rsidR="00863EEB" w:rsidRPr="00971BF5">
        <w:rPr>
          <w:rFonts w:ascii="Times New Roman" w:hAnsi="Times New Roman"/>
          <w:sz w:val="28"/>
          <w:szCs w:val="28"/>
          <w:lang w:val="kk-KZ"/>
        </w:rPr>
        <w:t xml:space="preserve"> және </w:t>
      </w:r>
      <w:r w:rsidRPr="00971BF5">
        <w:rPr>
          <w:rFonts w:ascii="Times New Roman" w:hAnsi="Times New Roman"/>
          <w:sz w:val="28"/>
          <w:szCs w:val="28"/>
          <w:lang w:val="kk-KZ"/>
        </w:rPr>
        <w:t>шартқ</w:t>
      </w:r>
      <w:r w:rsidR="00863EEB" w:rsidRPr="00971BF5">
        <w:rPr>
          <w:rFonts w:ascii="Times New Roman" w:hAnsi="Times New Roman"/>
          <w:sz w:val="28"/>
          <w:szCs w:val="28"/>
          <w:lang w:val="kk-KZ"/>
        </w:rPr>
        <w:t xml:space="preserve">а </w:t>
      </w:r>
      <w:r w:rsidRPr="00971BF5">
        <w:rPr>
          <w:rFonts w:ascii="Times New Roman" w:hAnsi="Times New Roman"/>
          <w:sz w:val="28"/>
          <w:szCs w:val="28"/>
          <w:lang w:val="kk-KZ"/>
        </w:rPr>
        <w:t>жатқыза алмайды</w:t>
      </w:r>
      <w:r w:rsidR="00863EEB" w:rsidRPr="00971BF5">
        <w:rPr>
          <w:rFonts w:ascii="Times New Roman" w:hAnsi="Times New Roman"/>
          <w:sz w:val="28"/>
          <w:szCs w:val="28"/>
          <w:lang w:val="kk-KZ"/>
        </w:rPr>
        <w:t>. Бұ</w:t>
      </w:r>
      <w:r w:rsidRPr="00971BF5">
        <w:rPr>
          <w:rFonts w:ascii="Times New Roman" w:hAnsi="Times New Roman"/>
          <w:sz w:val="28"/>
          <w:szCs w:val="28"/>
          <w:lang w:val="kk-KZ"/>
        </w:rPr>
        <w:t>дан басқа, істің материалдарынан анықталғандай,</w:t>
      </w:r>
      <w:r w:rsidR="00863EEB" w:rsidRPr="00971BF5">
        <w:rPr>
          <w:rFonts w:ascii="Times New Roman" w:hAnsi="Times New Roman"/>
          <w:sz w:val="28"/>
          <w:szCs w:val="28"/>
          <w:lang w:val="kk-KZ"/>
        </w:rPr>
        <w:t xml:space="preserve"> Т</w:t>
      </w:r>
      <w:r w:rsidRPr="00971BF5">
        <w:rPr>
          <w:rFonts w:ascii="Times New Roman" w:hAnsi="Times New Roman"/>
          <w:sz w:val="28"/>
          <w:szCs w:val="28"/>
          <w:lang w:val="kk-KZ"/>
        </w:rPr>
        <w:t>КҚ-ны</w:t>
      </w:r>
      <w:r w:rsidR="00863EEB" w:rsidRPr="00971BF5">
        <w:rPr>
          <w:rFonts w:ascii="Times New Roman" w:hAnsi="Times New Roman"/>
          <w:sz w:val="28"/>
          <w:szCs w:val="28"/>
          <w:lang w:val="kk-KZ"/>
        </w:rPr>
        <w:t xml:space="preserve"> дайындауды 2019 жылы үшінші тұлға - </w:t>
      </w:r>
      <w:r w:rsidR="00A2665B" w:rsidRPr="00971BF5">
        <w:rPr>
          <w:rFonts w:ascii="Times New Roman" w:hAnsi="Times New Roman"/>
          <w:sz w:val="28"/>
          <w:szCs w:val="28"/>
          <w:lang w:val="kk-KZ"/>
        </w:rPr>
        <w:t xml:space="preserve">талап қоюшымен  </w:t>
      </w:r>
      <w:r w:rsidR="00863EEB" w:rsidRPr="00971BF5">
        <w:rPr>
          <w:rFonts w:ascii="Times New Roman" w:hAnsi="Times New Roman"/>
          <w:sz w:val="28"/>
          <w:szCs w:val="28"/>
          <w:lang w:val="kk-KZ"/>
        </w:rPr>
        <w:t xml:space="preserve">жасалған шартқа сәйкес </w:t>
      </w:r>
      <w:r w:rsidRPr="00971BF5">
        <w:rPr>
          <w:rFonts w:ascii="Times New Roman" w:hAnsi="Times New Roman"/>
          <w:sz w:val="28"/>
          <w:szCs w:val="28"/>
          <w:lang w:val="kk-KZ"/>
        </w:rPr>
        <w:t>«</w:t>
      </w:r>
      <w:r w:rsidR="00863EEB" w:rsidRPr="00971BF5">
        <w:rPr>
          <w:rFonts w:ascii="Times New Roman" w:hAnsi="Times New Roman"/>
          <w:sz w:val="28"/>
          <w:szCs w:val="28"/>
          <w:lang w:val="kk-KZ"/>
        </w:rPr>
        <w:t>Alibek &amp; Company</w:t>
      </w:r>
      <w:r w:rsidRPr="00971BF5">
        <w:rPr>
          <w:rFonts w:ascii="Times New Roman" w:hAnsi="Times New Roman"/>
          <w:sz w:val="28"/>
          <w:szCs w:val="28"/>
          <w:lang w:val="kk-KZ"/>
        </w:rPr>
        <w:t>» ЖШС жүзеге асырған</w:t>
      </w:r>
      <w:r w:rsidR="00863EEB" w:rsidRPr="00971BF5">
        <w:rPr>
          <w:rFonts w:ascii="Times New Roman" w:hAnsi="Times New Roman"/>
          <w:sz w:val="28"/>
          <w:szCs w:val="28"/>
          <w:lang w:val="kk-KZ"/>
        </w:rPr>
        <w:t>.</w:t>
      </w:r>
    </w:p>
    <w:p w14:paraId="5CC8330F" w14:textId="77777777" w:rsidR="00863EEB" w:rsidRPr="00971BF5" w:rsidRDefault="003223A3"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Сондай-ақ</w:t>
      </w:r>
      <w:r w:rsidR="00863EEB" w:rsidRPr="00971BF5">
        <w:rPr>
          <w:rFonts w:ascii="Times New Roman" w:hAnsi="Times New Roman"/>
          <w:sz w:val="28"/>
          <w:szCs w:val="28"/>
          <w:lang w:val="kk-KZ"/>
        </w:rPr>
        <w:t xml:space="preserve"> </w:t>
      </w:r>
      <w:r w:rsidR="00A2665B" w:rsidRPr="00971BF5">
        <w:rPr>
          <w:rFonts w:ascii="Times New Roman" w:hAnsi="Times New Roman"/>
          <w:sz w:val="28"/>
          <w:szCs w:val="28"/>
          <w:lang w:val="kk-KZ"/>
        </w:rPr>
        <w:t xml:space="preserve">талап қоюшы  </w:t>
      </w:r>
      <w:r w:rsidRPr="00971BF5">
        <w:rPr>
          <w:rFonts w:ascii="Times New Roman" w:hAnsi="Times New Roman"/>
          <w:sz w:val="28"/>
          <w:szCs w:val="28"/>
          <w:lang w:val="kk-KZ"/>
        </w:rPr>
        <w:t>«</w:t>
      </w:r>
      <w:r w:rsidR="00863EEB" w:rsidRPr="00971BF5">
        <w:rPr>
          <w:rFonts w:ascii="Times New Roman" w:hAnsi="Times New Roman"/>
          <w:sz w:val="28"/>
          <w:szCs w:val="28"/>
          <w:lang w:val="kk-KZ"/>
        </w:rPr>
        <w:t>СҚО Сапа</w:t>
      </w:r>
      <w:r w:rsidRPr="00971BF5">
        <w:rPr>
          <w:rFonts w:ascii="Times New Roman" w:hAnsi="Times New Roman"/>
          <w:sz w:val="28"/>
          <w:szCs w:val="28"/>
          <w:lang w:val="kk-KZ"/>
        </w:rPr>
        <w:t xml:space="preserve">» </w:t>
      </w:r>
      <w:r w:rsidR="00863EEB" w:rsidRPr="00971BF5">
        <w:rPr>
          <w:rFonts w:ascii="Times New Roman" w:hAnsi="Times New Roman"/>
          <w:sz w:val="28"/>
          <w:szCs w:val="28"/>
          <w:lang w:val="kk-KZ"/>
        </w:rPr>
        <w:t>ЖШС-мен қарым-қатынас бойынша шот-фактур</w:t>
      </w:r>
      <w:r w:rsidRPr="00971BF5">
        <w:rPr>
          <w:rFonts w:ascii="Times New Roman" w:hAnsi="Times New Roman"/>
          <w:sz w:val="28"/>
          <w:szCs w:val="28"/>
          <w:lang w:val="kk-KZ"/>
        </w:rPr>
        <w:t>алар мен жүкқұжаттарды ұсынды. «</w:t>
      </w:r>
      <w:r w:rsidR="00863EEB" w:rsidRPr="00971BF5">
        <w:rPr>
          <w:rFonts w:ascii="Times New Roman" w:hAnsi="Times New Roman"/>
          <w:sz w:val="28"/>
          <w:szCs w:val="28"/>
          <w:lang w:val="kk-KZ"/>
        </w:rPr>
        <w:t>ПрофТитанСнаб</w:t>
      </w:r>
      <w:r w:rsidRPr="00971BF5">
        <w:rPr>
          <w:rFonts w:ascii="Times New Roman" w:hAnsi="Times New Roman"/>
          <w:sz w:val="28"/>
          <w:szCs w:val="28"/>
          <w:lang w:val="kk-KZ"/>
        </w:rPr>
        <w:t>»</w:t>
      </w:r>
      <w:r w:rsidR="00863EEB" w:rsidRPr="00971BF5">
        <w:rPr>
          <w:rFonts w:ascii="Times New Roman" w:hAnsi="Times New Roman"/>
          <w:sz w:val="28"/>
          <w:szCs w:val="28"/>
          <w:lang w:val="kk-KZ"/>
        </w:rPr>
        <w:t xml:space="preserve"> ЖШС бойынша ұқсас құжаттар іс материалдарында табылған жоқ.</w:t>
      </w:r>
    </w:p>
    <w:p w14:paraId="5CC83310"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Осы </w:t>
      </w:r>
      <w:r w:rsidR="00873FD8" w:rsidRPr="00971BF5">
        <w:rPr>
          <w:rFonts w:ascii="Times New Roman" w:hAnsi="Times New Roman"/>
          <w:sz w:val="28"/>
          <w:szCs w:val="28"/>
          <w:lang w:val="kk-KZ"/>
        </w:rPr>
        <w:t>өнім берушілер</w:t>
      </w:r>
      <w:r w:rsidR="003223A3" w:rsidRPr="00971BF5">
        <w:rPr>
          <w:rFonts w:ascii="Times New Roman" w:hAnsi="Times New Roman"/>
          <w:sz w:val="28"/>
          <w:szCs w:val="28"/>
          <w:lang w:val="kk-KZ"/>
        </w:rPr>
        <w:t xml:space="preserve"> бойынша төлем қ</w:t>
      </w:r>
      <w:r w:rsidRPr="00971BF5">
        <w:rPr>
          <w:rFonts w:ascii="Times New Roman" w:hAnsi="Times New Roman"/>
          <w:sz w:val="28"/>
          <w:szCs w:val="28"/>
          <w:lang w:val="kk-KZ"/>
        </w:rPr>
        <w:t>олма</w:t>
      </w:r>
      <w:r w:rsidR="003223A3" w:rsidRPr="00971BF5">
        <w:rPr>
          <w:rFonts w:ascii="Times New Roman" w:hAnsi="Times New Roman"/>
          <w:sz w:val="28"/>
          <w:szCs w:val="28"/>
          <w:lang w:val="kk-KZ"/>
        </w:rPr>
        <w:t>-қол ақшамен жүргізілді. Алайда</w:t>
      </w:r>
      <w:r w:rsidRPr="00971BF5">
        <w:rPr>
          <w:rFonts w:ascii="Times New Roman" w:hAnsi="Times New Roman"/>
          <w:sz w:val="28"/>
          <w:szCs w:val="28"/>
          <w:lang w:val="kk-KZ"/>
        </w:rPr>
        <w:t xml:space="preserve"> МКД</w:t>
      </w:r>
      <w:r w:rsidR="003223A3" w:rsidRPr="00971BF5">
        <w:rPr>
          <w:rFonts w:ascii="Times New Roman" w:hAnsi="Times New Roman"/>
          <w:sz w:val="28"/>
          <w:szCs w:val="28"/>
          <w:lang w:val="kk-KZ"/>
        </w:rPr>
        <w:t>-нің</w:t>
      </w:r>
      <w:r w:rsidRPr="00971BF5">
        <w:rPr>
          <w:rFonts w:ascii="Times New Roman" w:hAnsi="Times New Roman"/>
          <w:sz w:val="28"/>
          <w:szCs w:val="28"/>
          <w:lang w:val="kk-KZ"/>
        </w:rPr>
        <w:t xml:space="preserve"> мәліметтеріне сәйкес, екі компанияда да қызмет көрсету кезінде бақылау-кассалық машинала</w:t>
      </w:r>
      <w:r w:rsidR="003223A3" w:rsidRPr="00971BF5">
        <w:rPr>
          <w:rFonts w:ascii="Times New Roman" w:hAnsi="Times New Roman"/>
          <w:sz w:val="28"/>
          <w:szCs w:val="28"/>
          <w:lang w:val="kk-KZ"/>
        </w:rPr>
        <w:t>р болмаған. Іс материалдарында «</w:t>
      </w:r>
      <w:r w:rsidRPr="00971BF5">
        <w:rPr>
          <w:rFonts w:ascii="Times New Roman" w:hAnsi="Times New Roman"/>
          <w:sz w:val="28"/>
          <w:szCs w:val="28"/>
          <w:lang w:val="kk-KZ"/>
        </w:rPr>
        <w:t>СҚО Сапа</w:t>
      </w:r>
      <w:r w:rsidR="003223A3" w:rsidRPr="00971BF5">
        <w:rPr>
          <w:rFonts w:ascii="Times New Roman" w:hAnsi="Times New Roman"/>
          <w:sz w:val="28"/>
          <w:szCs w:val="28"/>
          <w:lang w:val="kk-KZ"/>
        </w:rPr>
        <w:t>» ЖШС-ны</w:t>
      </w:r>
      <w:r w:rsidRPr="00971BF5">
        <w:rPr>
          <w:rFonts w:ascii="Times New Roman" w:hAnsi="Times New Roman"/>
          <w:sz w:val="28"/>
          <w:szCs w:val="28"/>
          <w:lang w:val="kk-KZ"/>
        </w:rPr>
        <w:t>ң бірқатар чектерінің сапасыз</w:t>
      </w:r>
      <w:r w:rsidR="003223A3" w:rsidRPr="00971BF5">
        <w:rPr>
          <w:rFonts w:ascii="Times New Roman" w:hAnsi="Times New Roman"/>
          <w:sz w:val="28"/>
          <w:szCs w:val="28"/>
          <w:lang w:val="kk-KZ"/>
        </w:rPr>
        <w:t xml:space="preserve"> көшірмелері бар. Алайда, өнім берушіде БКМ-нің болмау бөлігінде МКД-ні</w:t>
      </w:r>
      <w:r w:rsidRPr="00971BF5">
        <w:rPr>
          <w:rFonts w:ascii="Times New Roman" w:hAnsi="Times New Roman"/>
          <w:sz w:val="28"/>
          <w:szCs w:val="28"/>
          <w:lang w:val="kk-KZ"/>
        </w:rPr>
        <w:t>ң өзге ұстанымына, сондай-ақ аталған компаниялардың өкілдері</w:t>
      </w:r>
      <w:r w:rsidR="003223A3" w:rsidRPr="00971BF5">
        <w:rPr>
          <w:rFonts w:ascii="Times New Roman" w:hAnsi="Times New Roman"/>
          <w:sz w:val="28"/>
          <w:szCs w:val="28"/>
          <w:lang w:val="kk-KZ"/>
        </w:rPr>
        <w:t xml:space="preserve"> сот процестеріне келмеуіне</w:t>
      </w:r>
      <w:r w:rsidRPr="00971BF5">
        <w:rPr>
          <w:rFonts w:ascii="Times New Roman" w:hAnsi="Times New Roman"/>
          <w:sz w:val="28"/>
          <w:szCs w:val="28"/>
          <w:lang w:val="kk-KZ"/>
        </w:rPr>
        <w:t xml:space="preserve">, </w:t>
      </w:r>
      <w:r w:rsidR="003223A3" w:rsidRPr="00971BF5">
        <w:rPr>
          <w:rFonts w:ascii="Times New Roman" w:hAnsi="Times New Roman"/>
          <w:sz w:val="28"/>
          <w:szCs w:val="28"/>
          <w:lang w:val="kk-KZ"/>
        </w:rPr>
        <w:t>п</w:t>
      </w:r>
      <w:r w:rsidR="00F3089B" w:rsidRPr="00971BF5">
        <w:rPr>
          <w:rFonts w:ascii="Times New Roman" w:hAnsi="Times New Roman"/>
          <w:sz w:val="28"/>
          <w:szCs w:val="28"/>
          <w:lang w:val="kk-KZ"/>
        </w:rPr>
        <w:t>ікірлер білдірмеуіне</w:t>
      </w:r>
      <w:r w:rsidR="0048702B" w:rsidRPr="00971BF5">
        <w:rPr>
          <w:rFonts w:ascii="Times New Roman" w:hAnsi="Times New Roman"/>
          <w:sz w:val="28"/>
          <w:szCs w:val="28"/>
          <w:lang w:val="kk-KZ"/>
        </w:rPr>
        <w:t>, өз ұстанымын түсіндірмеуіне</w:t>
      </w:r>
      <w:r w:rsidRPr="00971BF5">
        <w:rPr>
          <w:rFonts w:ascii="Times New Roman" w:hAnsi="Times New Roman"/>
          <w:sz w:val="28"/>
          <w:szCs w:val="28"/>
          <w:lang w:val="kk-KZ"/>
        </w:rPr>
        <w:t xml:space="preserve">, </w:t>
      </w:r>
      <w:r w:rsidR="00A2665B"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дәлелдерін қолдауға немесе теріске</w:t>
      </w:r>
      <w:r w:rsidR="00FE4591" w:rsidRPr="00971BF5">
        <w:rPr>
          <w:rFonts w:ascii="Times New Roman" w:hAnsi="Times New Roman"/>
          <w:sz w:val="28"/>
          <w:szCs w:val="28"/>
          <w:lang w:val="kk-KZ"/>
        </w:rPr>
        <w:t xml:space="preserve"> шығаруға ниет білдірмеуіне</w:t>
      </w:r>
      <w:r w:rsidRPr="00971BF5">
        <w:rPr>
          <w:rFonts w:ascii="Times New Roman" w:hAnsi="Times New Roman"/>
          <w:sz w:val="28"/>
          <w:szCs w:val="28"/>
          <w:lang w:val="kk-KZ"/>
        </w:rPr>
        <w:t xml:space="preserve"> байланысты сот алқасы өнім берушіден чектердің бар-жоғын нақты анықтай алмайды.</w:t>
      </w:r>
    </w:p>
    <w:p w14:paraId="5CC83311"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Мұндай </w:t>
      </w:r>
      <w:r w:rsidR="003E36CE" w:rsidRPr="00971BF5">
        <w:rPr>
          <w:rFonts w:ascii="Times New Roman" w:hAnsi="Times New Roman"/>
          <w:sz w:val="28"/>
          <w:szCs w:val="28"/>
          <w:lang w:val="kk-KZ"/>
        </w:rPr>
        <w:t xml:space="preserve">мән-жайларда сот алқасы бизнес моделінің негізінде </w:t>
      </w:r>
      <w:r w:rsidRPr="00971BF5">
        <w:rPr>
          <w:rFonts w:ascii="Times New Roman" w:hAnsi="Times New Roman"/>
          <w:sz w:val="28"/>
          <w:szCs w:val="28"/>
          <w:lang w:val="kk-KZ"/>
        </w:rPr>
        <w:t xml:space="preserve"> жалпы дәнді дақылдарды тасымалдау жүзеге асырылуы керек деп санайды. Сонымен қатар, </w:t>
      </w:r>
      <w:r w:rsidR="003E36CE" w:rsidRPr="00971BF5">
        <w:rPr>
          <w:rFonts w:ascii="Times New Roman" w:hAnsi="Times New Roman"/>
          <w:sz w:val="28"/>
          <w:szCs w:val="28"/>
          <w:lang w:val="kk-KZ"/>
        </w:rPr>
        <w:t>СК-нің</w:t>
      </w:r>
      <w:r w:rsidRPr="00971BF5">
        <w:rPr>
          <w:rFonts w:ascii="Times New Roman" w:hAnsi="Times New Roman"/>
          <w:sz w:val="28"/>
          <w:szCs w:val="28"/>
          <w:lang w:val="kk-KZ"/>
        </w:rPr>
        <w:t xml:space="preserve"> 242-бабына сәйкес</w:t>
      </w:r>
      <w:r w:rsidR="003E36CE" w:rsidRPr="00971BF5">
        <w:rPr>
          <w:rFonts w:ascii="Times New Roman" w:hAnsi="Times New Roman"/>
          <w:sz w:val="28"/>
          <w:szCs w:val="28"/>
          <w:lang w:val="kk-KZ"/>
        </w:rPr>
        <w:t xml:space="preserve"> алынған қызметті берушіні және КТС  мақсаты мен ҚҚС есепке жатқызу үшін шешегімдердің негізділігін  сәйкестендіруге  болатын  талап қоюшының бастапқы құжаттамасы болуы тиіс</w:t>
      </w:r>
      <w:r w:rsidRPr="00971BF5">
        <w:rPr>
          <w:rFonts w:ascii="Times New Roman" w:hAnsi="Times New Roman"/>
          <w:sz w:val="28"/>
          <w:szCs w:val="28"/>
          <w:lang w:val="kk-KZ"/>
        </w:rPr>
        <w:t>.</w:t>
      </w:r>
    </w:p>
    <w:p w14:paraId="5CC83312" w14:textId="77777777" w:rsidR="003E36CE" w:rsidRPr="00971BF5" w:rsidRDefault="003E36CE"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w:t>
      </w:r>
      <w:r w:rsidR="00863EEB" w:rsidRPr="00971BF5">
        <w:rPr>
          <w:rFonts w:ascii="Times New Roman" w:hAnsi="Times New Roman"/>
          <w:sz w:val="28"/>
          <w:szCs w:val="28"/>
          <w:lang w:val="kk-KZ"/>
        </w:rPr>
        <w:t>ПрофТитанСнаб</w:t>
      </w:r>
      <w:r w:rsidRPr="00971BF5">
        <w:rPr>
          <w:rFonts w:ascii="Times New Roman" w:hAnsi="Times New Roman"/>
          <w:sz w:val="28"/>
          <w:szCs w:val="28"/>
          <w:lang w:val="kk-KZ"/>
        </w:rPr>
        <w:t>»</w:t>
      </w:r>
      <w:r w:rsidR="00863EEB" w:rsidRPr="00971BF5">
        <w:rPr>
          <w:rFonts w:ascii="Times New Roman" w:hAnsi="Times New Roman"/>
          <w:sz w:val="28"/>
          <w:szCs w:val="28"/>
          <w:lang w:val="kk-KZ"/>
        </w:rPr>
        <w:t xml:space="preserve"> ЖШС бойынша</w:t>
      </w:r>
      <w:r w:rsidRPr="00971BF5">
        <w:rPr>
          <w:rFonts w:ascii="Times New Roman" w:hAnsi="Times New Roman"/>
          <w:sz w:val="28"/>
          <w:szCs w:val="28"/>
          <w:lang w:val="kk-KZ"/>
        </w:rPr>
        <w:t xml:space="preserve"> дәлелдемелермен салыстырғанда, «</w:t>
      </w:r>
      <w:r w:rsidR="00863EEB" w:rsidRPr="00971BF5">
        <w:rPr>
          <w:rFonts w:ascii="Times New Roman" w:hAnsi="Times New Roman"/>
          <w:sz w:val="28"/>
          <w:szCs w:val="28"/>
          <w:lang w:val="kk-KZ"/>
        </w:rPr>
        <w:t>СҚО Сапа</w:t>
      </w:r>
      <w:r w:rsidRPr="00971BF5">
        <w:rPr>
          <w:rFonts w:ascii="Times New Roman" w:hAnsi="Times New Roman"/>
          <w:sz w:val="28"/>
          <w:szCs w:val="28"/>
          <w:lang w:val="kk-KZ"/>
        </w:rPr>
        <w:t>»</w:t>
      </w:r>
      <w:r w:rsidR="00863EEB" w:rsidRPr="00971BF5">
        <w:rPr>
          <w:rFonts w:ascii="Times New Roman" w:hAnsi="Times New Roman"/>
          <w:sz w:val="28"/>
          <w:szCs w:val="28"/>
          <w:lang w:val="kk-KZ"/>
        </w:rPr>
        <w:t xml:space="preserve"> ЖШС-мен өзара есеп айырысу жөніндегі құжаттар пакеті неғұрлым толық болып табылады, алайда көрсетілген өнім берушілер бойынша шығыстардың нақты мөлшерін растау үшін жеткілікті </w:t>
      </w:r>
      <w:r w:rsidRPr="00971BF5">
        <w:rPr>
          <w:rFonts w:ascii="Times New Roman" w:hAnsi="Times New Roman"/>
          <w:sz w:val="28"/>
          <w:szCs w:val="28"/>
          <w:lang w:val="kk-KZ"/>
        </w:rPr>
        <w:t>емес.</w:t>
      </w:r>
    </w:p>
    <w:p w14:paraId="5CC83313" w14:textId="77777777" w:rsidR="00863EEB" w:rsidRPr="00971BF5" w:rsidRDefault="003E36CE"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Жоғарыда баяндалған фактілердің негізінде </w:t>
      </w:r>
      <w:r w:rsidR="00863EEB" w:rsidRPr="00971BF5">
        <w:rPr>
          <w:rFonts w:ascii="Times New Roman" w:hAnsi="Times New Roman"/>
          <w:sz w:val="28"/>
          <w:szCs w:val="28"/>
          <w:lang w:val="kk-KZ"/>
        </w:rPr>
        <w:t>сот алқасы аталған шығыстар корпоративтік табыс салығының (бұдан әрі – КТС) мақсаттары үшін шегерілетін шығыстар болып табылмайды деп есептейді.</w:t>
      </w:r>
    </w:p>
    <w:p w14:paraId="5CC83314"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Бұл ретте сот алқасы </w:t>
      </w:r>
      <w:r w:rsidR="003E36CE" w:rsidRPr="00971BF5">
        <w:rPr>
          <w:rFonts w:ascii="Times New Roman" w:hAnsi="Times New Roman"/>
          <w:sz w:val="28"/>
          <w:szCs w:val="28"/>
          <w:lang w:val="kk-KZ"/>
        </w:rPr>
        <w:t>«Ж.А. Мұхамеджанова» ДК мен «</w:t>
      </w:r>
      <w:r w:rsidRPr="00971BF5">
        <w:rPr>
          <w:rFonts w:ascii="Times New Roman" w:hAnsi="Times New Roman"/>
          <w:sz w:val="28"/>
          <w:szCs w:val="28"/>
          <w:lang w:val="kk-KZ"/>
        </w:rPr>
        <w:t>Эмпрес</w:t>
      </w:r>
      <w:r w:rsidR="003E36CE" w:rsidRPr="00971BF5">
        <w:rPr>
          <w:rFonts w:ascii="Times New Roman" w:hAnsi="Times New Roman"/>
          <w:sz w:val="28"/>
          <w:szCs w:val="28"/>
          <w:lang w:val="kk-KZ"/>
        </w:rPr>
        <w:t>» ЖШС-ны</w:t>
      </w:r>
      <w:r w:rsidRPr="00971BF5">
        <w:rPr>
          <w:rFonts w:ascii="Times New Roman" w:hAnsi="Times New Roman"/>
          <w:sz w:val="28"/>
          <w:szCs w:val="28"/>
          <w:lang w:val="kk-KZ"/>
        </w:rPr>
        <w:t xml:space="preserve">ң </w:t>
      </w:r>
      <w:r w:rsidR="00561359" w:rsidRPr="00971BF5">
        <w:rPr>
          <w:rFonts w:ascii="Times New Roman" w:hAnsi="Times New Roman"/>
          <w:sz w:val="28"/>
          <w:szCs w:val="28"/>
          <w:lang w:val="kk-KZ"/>
        </w:rPr>
        <w:t xml:space="preserve">қызметтер көрсету үшін қажетті жұмыскерлері мен өзге де активтері / қосалқы мердігерлік шарттары бар  болу фактісін растайтын </w:t>
      </w:r>
      <w:r w:rsidRPr="00971BF5">
        <w:rPr>
          <w:rFonts w:ascii="Times New Roman" w:hAnsi="Times New Roman"/>
          <w:sz w:val="28"/>
          <w:szCs w:val="28"/>
          <w:lang w:val="kk-KZ"/>
        </w:rPr>
        <w:t>салық есептілігінің нысандарын ұсынба</w:t>
      </w:r>
      <w:r w:rsidR="00561359" w:rsidRPr="00971BF5">
        <w:rPr>
          <w:rFonts w:ascii="Times New Roman" w:hAnsi="Times New Roman"/>
          <w:sz w:val="28"/>
          <w:szCs w:val="28"/>
          <w:lang w:val="kk-KZ"/>
        </w:rPr>
        <w:t xml:space="preserve">у </w:t>
      </w:r>
      <w:r w:rsidRPr="00971BF5">
        <w:rPr>
          <w:rFonts w:ascii="Times New Roman" w:hAnsi="Times New Roman"/>
          <w:sz w:val="28"/>
          <w:szCs w:val="28"/>
          <w:lang w:val="kk-KZ"/>
        </w:rPr>
        <w:t xml:space="preserve"> бөлігінде</w:t>
      </w:r>
      <w:r w:rsidR="00561359" w:rsidRPr="00971BF5">
        <w:rPr>
          <w:rFonts w:ascii="Times New Roman" w:hAnsi="Times New Roman"/>
          <w:sz w:val="28"/>
          <w:szCs w:val="28"/>
          <w:lang w:val="kk-KZ"/>
        </w:rPr>
        <w:t>гі</w:t>
      </w:r>
      <w:r w:rsidRPr="00971BF5">
        <w:rPr>
          <w:rFonts w:ascii="Times New Roman" w:hAnsi="Times New Roman"/>
          <w:sz w:val="28"/>
          <w:szCs w:val="28"/>
          <w:lang w:val="kk-KZ"/>
        </w:rPr>
        <w:t xml:space="preserve"> </w:t>
      </w:r>
      <w:r w:rsidR="00561359" w:rsidRPr="00971BF5">
        <w:rPr>
          <w:rFonts w:ascii="Times New Roman" w:hAnsi="Times New Roman"/>
          <w:sz w:val="28"/>
          <w:szCs w:val="28"/>
          <w:lang w:val="kk-KZ"/>
        </w:rPr>
        <w:t xml:space="preserve">жергілікті соттардың ұстанымын және </w:t>
      </w:r>
      <w:r w:rsidRPr="00971BF5">
        <w:rPr>
          <w:rFonts w:ascii="Times New Roman" w:hAnsi="Times New Roman"/>
          <w:sz w:val="28"/>
          <w:szCs w:val="28"/>
          <w:lang w:val="kk-KZ"/>
        </w:rPr>
        <w:t>МКД</w:t>
      </w:r>
      <w:r w:rsidR="003E36CE" w:rsidRPr="00971BF5">
        <w:rPr>
          <w:rFonts w:ascii="Times New Roman" w:hAnsi="Times New Roman"/>
          <w:sz w:val="28"/>
          <w:szCs w:val="28"/>
          <w:lang w:val="kk-KZ"/>
        </w:rPr>
        <w:t>-нің</w:t>
      </w:r>
      <w:r w:rsidRPr="00971BF5">
        <w:rPr>
          <w:rFonts w:ascii="Times New Roman" w:hAnsi="Times New Roman"/>
          <w:sz w:val="28"/>
          <w:szCs w:val="28"/>
          <w:lang w:val="kk-KZ"/>
        </w:rPr>
        <w:t xml:space="preserve"> дәлелдерін назарға алм</w:t>
      </w:r>
      <w:r w:rsidR="003E36CE" w:rsidRPr="00971BF5">
        <w:rPr>
          <w:rFonts w:ascii="Times New Roman" w:hAnsi="Times New Roman"/>
          <w:sz w:val="28"/>
          <w:szCs w:val="28"/>
          <w:lang w:val="kk-KZ"/>
        </w:rPr>
        <w:t>а</w:t>
      </w:r>
      <w:r w:rsidR="00561359" w:rsidRPr="00971BF5">
        <w:rPr>
          <w:rFonts w:ascii="Times New Roman" w:hAnsi="Times New Roman"/>
          <w:sz w:val="28"/>
          <w:szCs w:val="28"/>
          <w:lang w:val="kk-KZ"/>
        </w:rPr>
        <w:t>ды. Ж.</w:t>
      </w:r>
      <w:r w:rsidRPr="00971BF5">
        <w:rPr>
          <w:rFonts w:ascii="Times New Roman" w:hAnsi="Times New Roman"/>
          <w:sz w:val="28"/>
          <w:szCs w:val="28"/>
          <w:lang w:val="kk-KZ"/>
        </w:rPr>
        <w:t>А. Мұхамеджанованың ө</w:t>
      </w:r>
      <w:r w:rsidR="00561359" w:rsidRPr="00971BF5">
        <w:rPr>
          <w:rFonts w:ascii="Times New Roman" w:hAnsi="Times New Roman"/>
          <w:sz w:val="28"/>
          <w:szCs w:val="28"/>
          <w:lang w:val="kk-KZ"/>
        </w:rPr>
        <w:t>зі басқаратын бизнеске қатысты с</w:t>
      </w:r>
      <w:r w:rsidRPr="00971BF5">
        <w:rPr>
          <w:rFonts w:ascii="Times New Roman" w:hAnsi="Times New Roman"/>
          <w:sz w:val="28"/>
          <w:szCs w:val="28"/>
          <w:lang w:val="kk-KZ"/>
        </w:rPr>
        <w:t xml:space="preserve">алық тәртібі </w:t>
      </w:r>
      <w:r w:rsidR="00A2665B" w:rsidRPr="00971BF5">
        <w:rPr>
          <w:rFonts w:ascii="Times New Roman" w:hAnsi="Times New Roman"/>
          <w:sz w:val="28"/>
          <w:szCs w:val="28"/>
          <w:lang w:val="kk-KZ"/>
        </w:rPr>
        <w:t xml:space="preserve">талап қоюшыға  </w:t>
      </w:r>
      <w:r w:rsidRPr="00971BF5">
        <w:rPr>
          <w:rFonts w:ascii="Times New Roman" w:hAnsi="Times New Roman"/>
          <w:sz w:val="28"/>
          <w:szCs w:val="28"/>
          <w:lang w:val="kk-KZ"/>
        </w:rPr>
        <w:t xml:space="preserve">емес, нақты салық төлеушіге қатысты </w:t>
      </w:r>
      <w:r w:rsidR="00561359" w:rsidRPr="00971BF5">
        <w:rPr>
          <w:rFonts w:ascii="Times New Roman" w:hAnsi="Times New Roman"/>
          <w:sz w:val="28"/>
          <w:szCs w:val="28"/>
          <w:lang w:val="kk-KZ"/>
        </w:rPr>
        <w:t>релеванттығы</w:t>
      </w:r>
      <w:r w:rsidRPr="00971BF5">
        <w:rPr>
          <w:rFonts w:ascii="Times New Roman" w:hAnsi="Times New Roman"/>
          <w:sz w:val="28"/>
          <w:szCs w:val="28"/>
          <w:lang w:val="kk-KZ"/>
        </w:rPr>
        <w:t xml:space="preserve"> кезінде жеке салықтық бақылау және жауапкершілік шаралары мәселесі болып табылады.</w:t>
      </w:r>
      <w:r w:rsidR="00561359" w:rsidRPr="00971BF5">
        <w:rPr>
          <w:rFonts w:ascii="Times New Roman" w:hAnsi="Times New Roman"/>
          <w:sz w:val="28"/>
          <w:szCs w:val="28"/>
          <w:lang w:val="kk-KZ"/>
        </w:rPr>
        <w:t xml:space="preserve">  </w:t>
      </w:r>
    </w:p>
    <w:p w14:paraId="5CC83315"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Сонымен қатар, </w:t>
      </w:r>
      <w:r w:rsidR="00A2665B"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 xml:space="preserve">жоғары тәуекелді салық төлеуші </w:t>
      </w:r>
      <w:r w:rsidR="00561359" w:rsidRPr="00971BF5">
        <w:rPr>
          <w:rFonts w:ascii="Times New Roman" w:hAnsi="Times New Roman"/>
          <w:sz w:val="28"/>
          <w:szCs w:val="28"/>
          <w:lang w:val="kk-KZ"/>
        </w:rPr>
        <w:lastRenderedPageBreak/>
        <w:t>профилінің</w:t>
      </w:r>
      <w:r w:rsidRPr="00971BF5">
        <w:rPr>
          <w:rFonts w:ascii="Times New Roman" w:hAnsi="Times New Roman"/>
          <w:sz w:val="28"/>
          <w:szCs w:val="28"/>
          <w:lang w:val="kk-KZ"/>
        </w:rPr>
        <w:t xml:space="preserve"> болуына, сондай-ақ мәмілелеріне күмән келтірілген </w:t>
      </w:r>
      <w:r w:rsidR="00873FD8" w:rsidRPr="00971BF5">
        <w:rPr>
          <w:rFonts w:ascii="Times New Roman" w:hAnsi="Times New Roman"/>
          <w:sz w:val="28"/>
          <w:szCs w:val="28"/>
          <w:lang w:val="kk-KZ"/>
        </w:rPr>
        <w:t>өнім беруші</w:t>
      </w:r>
      <w:r w:rsidR="00561359" w:rsidRPr="00971BF5">
        <w:rPr>
          <w:rFonts w:ascii="Times New Roman" w:hAnsi="Times New Roman"/>
          <w:sz w:val="28"/>
          <w:szCs w:val="28"/>
          <w:lang w:val="kk-KZ"/>
        </w:rPr>
        <w:t>лерде</w:t>
      </w:r>
      <w:r w:rsidR="00873FD8" w:rsidRPr="00971BF5">
        <w:rPr>
          <w:rFonts w:ascii="Times New Roman" w:hAnsi="Times New Roman"/>
          <w:sz w:val="28"/>
          <w:szCs w:val="28"/>
          <w:lang w:val="kk-KZ"/>
        </w:rPr>
        <w:t xml:space="preserve"> </w:t>
      </w:r>
      <w:r w:rsidRPr="00971BF5">
        <w:rPr>
          <w:rFonts w:ascii="Times New Roman" w:hAnsi="Times New Roman"/>
          <w:sz w:val="28"/>
          <w:szCs w:val="28"/>
          <w:lang w:val="kk-KZ"/>
        </w:rPr>
        <w:t xml:space="preserve">сенім білдірілген тұлғалар ретінде сол </w:t>
      </w:r>
      <w:r w:rsidR="00561359" w:rsidRPr="00971BF5">
        <w:rPr>
          <w:rFonts w:ascii="Times New Roman" w:hAnsi="Times New Roman"/>
          <w:sz w:val="28"/>
          <w:szCs w:val="28"/>
          <w:lang w:val="kk-KZ"/>
        </w:rPr>
        <w:t xml:space="preserve">бір </w:t>
      </w:r>
      <w:r w:rsidRPr="00971BF5">
        <w:rPr>
          <w:rFonts w:ascii="Times New Roman" w:hAnsi="Times New Roman"/>
          <w:sz w:val="28"/>
          <w:szCs w:val="28"/>
          <w:lang w:val="kk-KZ"/>
        </w:rPr>
        <w:t xml:space="preserve">тұлғалардың болуына байланысты сот алқасы Ж.А. Мұхамеджанова </w:t>
      </w:r>
      <w:r w:rsidR="00561359" w:rsidRPr="00971BF5">
        <w:rPr>
          <w:rFonts w:ascii="Times New Roman" w:hAnsi="Times New Roman"/>
          <w:sz w:val="28"/>
          <w:szCs w:val="28"/>
          <w:lang w:val="kk-KZ"/>
        </w:rPr>
        <w:t>ДК мен «</w:t>
      </w:r>
      <w:r w:rsidRPr="00971BF5">
        <w:rPr>
          <w:rFonts w:ascii="Times New Roman" w:hAnsi="Times New Roman"/>
          <w:sz w:val="28"/>
          <w:szCs w:val="28"/>
          <w:lang w:val="kk-KZ"/>
        </w:rPr>
        <w:t>Эмпреса</w:t>
      </w:r>
      <w:r w:rsidR="00561359" w:rsidRPr="00971BF5">
        <w:rPr>
          <w:rFonts w:ascii="Times New Roman" w:hAnsi="Times New Roman"/>
          <w:sz w:val="28"/>
          <w:szCs w:val="28"/>
          <w:lang w:val="kk-KZ"/>
        </w:rPr>
        <w:t xml:space="preserve">»ЖШС-ның баға белгілеуіне және  растайтын құжаттарына қатысты </w:t>
      </w:r>
      <w:r w:rsidRPr="00971BF5">
        <w:rPr>
          <w:rFonts w:ascii="Times New Roman" w:hAnsi="Times New Roman"/>
          <w:sz w:val="28"/>
          <w:szCs w:val="28"/>
          <w:lang w:val="kk-KZ"/>
        </w:rPr>
        <w:t xml:space="preserve"> сын</w:t>
      </w:r>
      <w:r w:rsidR="00561359" w:rsidRPr="00971BF5">
        <w:rPr>
          <w:rFonts w:ascii="Times New Roman" w:hAnsi="Times New Roman"/>
          <w:sz w:val="28"/>
          <w:szCs w:val="28"/>
          <w:lang w:val="kk-KZ"/>
        </w:rPr>
        <w:t>и</w:t>
      </w:r>
      <w:r w:rsidRPr="00971BF5">
        <w:rPr>
          <w:rFonts w:ascii="Times New Roman" w:hAnsi="Times New Roman"/>
          <w:sz w:val="28"/>
          <w:szCs w:val="28"/>
          <w:lang w:val="kk-KZ"/>
        </w:rPr>
        <w:t xml:space="preserve"> көзбен қарайды.</w:t>
      </w:r>
    </w:p>
    <w:p w14:paraId="5CC83316"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Осылайша, компанияның сайтын құруға бағытталғ</w:t>
      </w:r>
      <w:r w:rsidR="00F5119F" w:rsidRPr="00971BF5">
        <w:rPr>
          <w:rFonts w:ascii="Times New Roman" w:hAnsi="Times New Roman"/>
          <w:sz w:val="28"/>
          <w:szCs w:val="28"/>
          <w:lang w:val="kk-KZ"/>
        </w:rPr>
        <w:t xml:space="preserve">ан 30 млн. теңге мөлшеріндегі </w:t>
      </w:r>
      <w:r w:rsidRPr="00971BF5">
        <w:rPr>
          <w:rFonts w:ascii="Times New Roman" w:hAnsi="Times New Roman"/>
          <w:sz w:val="28"/>
          <w:szCs w:val="28"/>
          <w:lang w:val="kk-KZ"/>
        </w:rPr>
        <w:t xml:space="preserve"> материалдық шығын (№1 кестедегі 1-жол) мұндай сайттың нақты болуымен расталмайды (іздестіру </w:t>
      </w:r>
      <w:r w:rsidR="00A2665B"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 xml:space="preserve"> атымен жүзеге асырылды). Тиісінше, қызмет көрсету және SEO жоқ сайтты оңтайландыру бойынша шығындар (2-кестедегі 9-жол) сот алқасының пікірі бойынша негізді болып табылмайды.</w:t>
      </w:r>
    </w:p>
    <w:p w14:paraId="5CC83317"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Сондай-ақ </w:t>
      </w:r>
      <w:r w:rsidR="00550CEE" w:rsidRPr="00971BF5">
        <w:rPr>
          <w:rFonts w:ascii="Times New Roman" w:hAnsi="Times New Roman"/>
          <w:sz w:val="28"/>
          <w:szCs w:val="28"/>
          <w:lang w:val="kk-KZ"/>
        </w:rPr>
        <w:t xml:space="preserve">алқаның пікірі бойынша </w:t>
      </w:r>
      <w:r w:rsidRPr="00971BF5">
        <w:rPr>
          <w:rFonts w:ascii="Times New Roman" w:hAnsi="Times New Roman"/>
          <w:sz w:val="28"/>
          <w:szCs w:val="28"/>
          <w:lang w:val="kk-KZ"/>
        </w:rPr>
        <w:t xml:space="preserve">қараша және (немесе) желтоқсандағы тренингтерге арналған шығыстар бойынша (2-кестенің 1-жолы) 22, 5 млн.теңге мөлшерінде мұндай тренингтерге </w:t>
      </w:r>
      <w:r w:rsidR="00550CEE" w:rsidRPr="00971BF5">
        <w:rPr>
          <w:rFonts w:ascii="Times New Roman" w:hAnsi="Times New Roman"/>
          <w:sz w:val="28"/>
          <w:szCs w:val="28"/>
          <w:lang w:val="kk-KZ"/>
        </w:rPr>
        <w:t xml:space="preserve">компания қызметкерлерінің ғана емес басқалардың </w:t>
      </w:r>
      <w:r w:rsidRPr="00971BF5">
        <w:rPr>
          <w:rFonts w:ascii="Times New Roman" w:hAnsi="Times New Roman"/>
          <w:sz w:val="28"/>
          <w:szCs w:val="28"/>
          <w:lang w:val="kk-KZ"/>
        </w:rPr>
        <w:t>қатысу мүмкіндігі болған кезде негізді болып табылмайды.</w:t>
      </w:r>
    </w:p>
    <w:p w14:paraId="5CC83318"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Сот алқасы 11,2 млн.теңгеге тимбилдингтер (1-кестедегі 5-жол және 2-кестедегі 2-жол)</w:t>
      </w:r>
      <w:r w:rsidR="00550CEE" w:rsidRPr="00971BF5">
        <w:rPr>
          <w:rFonts w:ascii="Times New Roman" w:hAnsi="Times New Roman"/>
          <w:sz w:val="28"/>
          <w:szCs w:val="28"/>
          <w:lang w:val="kk-KZ"/>
        </w:rPr>
        <w:t xml:space="preserve"> көрсетілген мөлшерде</w:t>
      </w:r>
      <w:r w:rsidRPr="00971BF5">
        <w:rPr>
          <w:rFonts w:ascii="Times New Roman" w:hAnsi="Times New Roman"/>
          <w:sz w:val="28"/>
          <w:szCs w:val="28"/>
          <w:lang w:val="kk-KZ"/>
        </w:rPr>
        <w:t xml:space="preserve"> пайда алуға бағытталған </w:t>
      </w:r>
      <w:r w:rsidR="00550CEE" w:rsidRPr="00971BF5">
        <w:rPr>
          <w:rFonts w:ascii="Times New Roman" w:hAnsi="Times New Roman"/>
          <w:sz w:val="28"/>
          <w:szCs w:val="28"/>
          <w:lang w:val="kk-KZ"/>
        </w:rPr>
        <w:t>шығыс деп есептеуге болмайды деп тұжырымдайды</w:t>
      </w:r>
      <w:r w:rsidRPr="00971BF5">
        <w:rPr>
          <w:rFonts w:ascii="Times New Roman" w:hAnsi="Times New Roman"/>
          <w:sz w:val="28"/>
          <w:szCs w:val="28"/>
          <w:lang w:val="kk-KZ"/>
        </w:rPr>
        <w:t xml:space="preserve">. 3,9 млн. теңгеге </w:t>
      </w:r>
      <w:r w:rsidR="00550CEE" w:rsidRPr="00971BF5">
        <w:rPr>
          <w:rFonts w:ascii="Times New Roman" w:hAnsi="Times New Roman"/>
          <w:sz w:val="28"/>
          <w:szCs w:val="28"/>
          <w:lang w:val="kk-KZ"/>
        </w:rPr>
        <w:t xml:space="preserve">арналған мерекелік фуршеттер де </w:t>
      </w:r>
      <w:r w:rsidRPr="00971BF5">
        <w:rPr>
          <w:rFonts w:ascii="Times New Roman" w:hAnsi="Times New Roman"/>
          <w:sz w:val="28"/>
          <w:szCs w:val="28"/>
          <w:lang w:val="kk-KZ"/>
        </w:rPr>
        <w:t xml:space="preserve">пайда алуға бағытталған шығыстар болып табылмайды. Егер оларды </w:t>
      </w:r>
      <w:r w:rsidR="00A2665B" w:rsidRPr="00971BF5">
        <w:rPr>
          <w:rFonts w:ascii="Times New Roman" w:hAnsi="Times New Roman"/>
          <w:sz w:val="28"/>
          <w:szCs w:val="28"/>
          <w:lang w:val="kk-KZ"/>
        </w:rPr>
        <w:t xml:space="preserve">талап қоюшы  </w:t>
      </w:r>
      <w:r w:rsidRPr="00971BF5">
        <w:rPr>
          <w:rFonts w:ascii="Times New Roman" w:hAnsi="Times New Roman"/>
          <w:sz w:val="28"/>
          <w:szCs w:val="28"/>
          <w:lang w:val="kk-KZ"/>
        </w:rPr>
        <w:t xml:space="preserve">өкілдік шығыстар ретінде қараған жағдайда, олар </w:t>
      </w:r>
      <w:r w:rsidR="00550CEE" w:rsidRPr="00971BF5">
        <w:rPr>
          <w:rFonts w:ascii="Times New Roman" w:hAnsi="Times New Roman"/>
          <w:sz w:val="28"/>
          <w:szCs w:val="28"/>
          <w:lang w:val="kk-KZ"/>
        </w:rPr>
        <w:t>С</w:t>
      </w:r>
      <w:r w:rsidRPr="00971BF5">
        <w:rPr>
          <w:rFonts w:ascii="Times New Roman" w:hAnsi="Times New Roman"/>
          <w:sz w:val="28"/>
          <w:szCs w:val="28"/>
          <w:lang w:val="kk-KZ"/>
        </w:rPr>
        <w:t>К</w:t>
      </w:r>
      <w:r w:rsidR="00550CEE" w:rsidRPr="00971BF5">
        <w:rPr>
          <w:rFonts w:ascii="Times New Roman" w:hAnsi="Times New Roman"/>
          <w:sz w:val="28"/>
          <w:szCs w:val="28"/>
          <w:lang w:val="kk-KZ"/>
        </w:rPr>
        <w:t>-нің</w:t>
      </w:r>
      <w:r w:rsidRPr="00971BF5">
        <w:rPr>
          <w:rFonts w:ascii="Times New Roman" w:hAnsi="Times New Roman"/>
          <w:sz w:val="28"/>
          <w:szCs w:val="28"/>
          <w:lang w:val="kk-KZ"/>
        </w:rPr>
        <w:t xml:space="preserve"> 245-бабының 3-тармағына сәйкес ресімделуге тиіс.</w:t>
      </w:r>
    </w:p>
    <w:p w14:paraId="5CC83319" w14:textId="77777777" w:rsidR="00863EEB" w:rsidRPr="00971BF5" w:rsidRDefault="00550CEE"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Ж.</w:t>
      </w:r>
      <w:r w:rsidR="00863EEB" w:rsidRPr="00971BF5">
        <w:rPr>
          <w:rFonts w:ascii="Times New Roman" w:hAnsi="Times New Roman"/>
          <w:sz w:val="28"/>
          <w:szCs w:val="28"/>
          <w:lang w:val="kk-KZ"/>
        </w:rPr>
        <w:t xml:space="preserve">А. Мұхамеджанованың өзі сот процесі туралы хабардар бола отырып, жергілікті соттарға да, кассациялық сатыдағы сотқа да </w:t>
      </w:r>
      <w:r w:rsidR="00A2665B" w:rsidRPr="00971BF5">
        <w:rPr>
          <w:rFonts w:ascii="Times New Roman" w:hAnsi="Times New Roman"/>
          <w:sz w:val="28"/>
          <w:szCs w:val="28"/>
          <w:lang w:val="kk-KZ"/>
        </w:rPr>
        <w:t xml:space="preserve">талап қоюшының  </w:t>
      </w:r>
      <w:r w:rsidR="00863EEB" w:rsidRPr="00971BF5">
        <w:rPr>
          <w:rFonts w:ascii="Times New Roman" w:hAnsi="Times New Roman"/>
          <w:sz w:val="28"/>
          <w:szCs w:val="28"/>
          <w:lang w:val="kk-KZ"/>
        </w:rPr>
        <w:t>дәлелдерін қолдау немесе теріске шығару үшін келген жоқ. Онымен өзара есеп айырысу қарсы тексерумен расталмаған.</w:t>
      </w:r>
    </w:p>
    <w:p w14:paraId="5CC8331A"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Тиісінше, сот алқасы осы қатынастар бойынша салықты қосымша есептеу заңды деп санайды.</w:t>
      </w:r>
    </w:p>
    <w:p w14:paraId="5CC8331B" w14:textId="77777777" w:rsidR="00863EEB" w:rsidRPr="00971BF5" w:rsidRDefault="00863EEB" w:rsidP="001544C1">
      <w:pPr>
        <w:widowControl w:val="0"/>
        <w:pBdr>
          <w:bottom w:val="single" w:sz="4" w:space="10" w:color="FFFFFF"/>
        </w:pBdr>
        <w:tabs>
          <w:tab w:val="left" w:pos="709"/>
        </w:tabs>
        <w:spacing w:after="0" w:line="240" w:lineRule="auto"/>
        <w:ind w:firstLine="567"/>
        <w:jc w:val="both"/>
        <w:rPr>
          <w:rFonts w:ascii="Times New Roman" w:hAnsi="Times New Roman"/>
          <w:sz w:val="28"/>
          <w:szCs w:val="28"/>
          <w:lang w:val="kk-KZ"/>
        </w:rPr>
      </w:pPr>
      <w:r w:rsidRPr="00971BF5">
        <w:rPr>
          <w:rFonts w:ascii="Times New Roman" w:hAnsi="Times New Roman"/>
          <w:sz w:val="28"/>
          <w:szCs w:val="28"/>
          <w:lang w:val="kk-KZ"/>
        </w:rPr>
        <w:t xml:space="preserve">Осыған ұқсас тәсілді </w:t>
      </w:r>
      <w:r w:rsidR="00627C5A" w:rsidRPr="00971BF5">
        <w:rPr>
          <w:rFonts w:ascii="Times New Roman" w:hAnsi="Times New Roman"/>
          <w:sz w:val="28"/>
          <w:szCs w:val="28"/>
          <w:lang w:val="kk-KZ"/>
        </w:rPr>
        <w:t>ӘІСА</w:t>
      </w:r>
      <w:r w:rsidRPr="00971BF5">
        <w:rPr>
          <w:rFonts w:ascii="Times New Roman" w:hAnsi="Times New Roman"/>
          <w:sz w:val="28"/>
          <w:szCs w:val="28"/>
          <w:lang w:val="kk-KZ"/>
        </w:rPr>
        <w:t xml:space="preserve"> барлық басқа транзакцияларға қатысты қолданды, онда </w:t>
      </w:r>
      <w:r w:rsidR="00A2665B" w:rsidRPr="00971BF5">
        <w:rPr>
          <w:rFonts w:ascii="Times New Roman" w:hAnsi="Times New Roman"/>
          <w:sz w:val="28"/>
          <w:szCs w:val="28"/>
          <w:lang w:val="kk-KZ"/>
        </w:rPr>
        <w:t xml:space="preserve">талап қоюшының  </w:t>
      </w:r>
      <w:r w:rsidRPr="00971BF5">
        <w:rPr>
          <w:rFonts w:ascii="Times New Roman" w:hAnsi="Times New Roman"/>
          <w:sz w:val="28"/>
          <w:szCs w:val="28"/>
          <w:lang w:val="kk-KZ"/>
        </w:rPr>
        <w:t>бизнес профиліне байланысты емес шығындар болған немесе мұндай шығындарды растайтын бастапқы құжаттар болмаған.</w:t>
      </w:r>
    </w:p>
    <w:p w14:paraId="5CC8331C" w14:textId="77777777" w:rsidR="00863EEB" w:rsidRPr="00971BF5" w:rsidRDefault="00863EEB" w:rsidP="001544C1">
      <w:pPr>
        <w:pStyle w:val="a3"/>
        <w:widowControl w:val="0"/>
        <w:pBdr>
          <w:bottom w:val="single" w:sz="4" w:space="10" w:color="FFFFFF"/>
        </w:pBdr>
        <w:tabs>
          <w:tab w:val="left" w:pos="709"/>
        </w:tabs>
        <w:spacing w:after="0" w:line="240" w:lineRule="auto"/>
        <w:ind w:left="0" w:firstLine="567"/>
        <w:jc w:val="both"/>
        <w:rPr>
          <w:rFonts w:ascii="Times New Roman" w:hAnsi="Times New Roman"/>
          <w:sz w:val="28"/>
          <w:szCs w:val="28"/>
          <w:lang w:val="kk-KZ"/>
        </w:rPr>
      </w:pPr>
    </w:p>
    <w:sectPr w:rsidR="00863EEB" w:rsidRPr="00971BF5" w:rsidSect="00F166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C804" w14:textId="77777777" w:rsidR="00391B21" w:rsidRDefault="00391B21" w:rsidP="00F166D5">
      <w:pPr>
        <w:spacing w:after="0" w:line="240" w:lineRule="auto"/>
      </w:pPr>
      <w:r>
        <w:separator/>
      </w:r>
    </w:p>
  </w:endnote>
  <w:endnote w:type="continuationSeparator" w:id="0">
    <w:p w14:paraId="2CDBDBCB" w14:textId="77777777" w:rsidR="00391B21" w:rsidRDefault="00391B21" w:rsidP="00F1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icrosoft JhengHei"/>
    <w:panose1 w:val="00000000000000000000"/>
    <w:charset w:val="88"/>
    <w:family w:val="auto"/>
    <w:notTrueType/>
    <w:pitch w:val="default"/>
    <w:sig w:usb0="00000203" w:usb1="08080000" w:usb2="00000010" w:usb3="00000000" w:csb0="001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8D35" w14:textId="77777777" w:rsidR="00391B21" w:rsidRDefault="00391B21" w:rsidP="00F166D5">
      <w:pPr>
        <w:spacing w:after="0" w:line="240" w:lineRule="auto"/>
      </w:pPr>
      <w:r>
        <w:separator/>
      </w:r>
    </w:p>
  </w:footnote>
  <w:footnote w:type="continuationSeparator" w:id="0">
    <w:p w14:paraId="230924EA" w14:textId="77777777" w:rsidR="00391B21" w:rsidRDefault="00391B21" w:rsidP="00F16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38574"/>
      <w:docPartObj>
        <w:docPartGallery w:val="Page Numbers (Top of Page)"/>
        <w:docPartUnique/>
      </w:docPartObj>
    </w:sdtPr>
    <w:sdtContent>
      <w:p w14:paraId="5CC83321" w14:textId="77777777" w:rsidR="00842168" w:rsidRDefault="00842168">
        <w:pPr>
          <w:pStyle w:val="a4"/>
          <w:jc w:val="center"/>
        </w:pPr>
        <w:r>
          <w:fldChar w:fldCharType="begin"/>
        </w:r>
        <w:r>
          <w:instrText>PAGE   \* MERGEFORMAT</w:instrText>
        </w:r>
        <w:r>
          <w:fldChar w:fldCharType="separate"/>
        </w:r>
        <w:r w:rsidR="00971BF5">
          <w:rPr>
            <w:noProof/>
          </w:rPr>
          <w:t>2</w:t>
        </w:r>
        <w:r>
          <w:fldChar w:fldCharType="end"/>
        </w:r>
      </w:p>
    </w:sdtContent>
  </w:sdt>
  <w:p w14:paraId="5CC83322" w14:textId="77777777" w:rsidR="00842168" w:rsidRDefault="008421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87E"/>
    <w:multiLevelType w:val="hybridMultilevel"/>
    <w:tmpl w:val="FD289A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F39CC"/>
    <w:multiLevelType w:val="hybridMultilevel"/>
    <w:tmpl w:val="B87E4776"/>
    <w:lvl w:ilvl="0" w:tplc="4E2A2A9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F864460"/>
    <w:multiLevelType w:val="hybridMultilevel"/>
    <w:tmpl w:val="42CAD54E"/>
    <w:lvl w:ilvl="0" w:tplc="4D3A1B1A">
      <w:start w:val="1"/>
      <w:numFmt w:val="decimal"/>
      <w:lvlText w:val="%1)"/>
      <w:lvlJc w:val="left"/>
      <w:pPr>
        <w:ind w:left="1068" w:hanging="360"/>
      </w:pPr>
      <w:rPr>
        <w:rFonts w:hint="default"/>
      </w:rPr>
    </w:lvl>
    <w:lvl w:ilvl="1" w:tplc="0C987918" w:tentative="1">
      <w:start w:val="1"/>
      <w:numFmt w:val="lowerLetter"/>
      <w:lvlText w:val="%2."/>
      <w:lvlJc w:val="left"/>
      <w:pPr>
        <w:ind w:left="1788" w:hanging="360"/>
      </w:pPr>
    </w:lvl>
    <w:lvl w:ilvl="2" w:tplc="2E1A25DC" w:tentative="1">
      <w:start w:val="1"/>
      <w:numFmt w:val="lowerRoman"/>
      <w:lvlText w:val="%3."/>
      <w:lvlJc w:val="right"/>
      <w:pPr>
        <w:ind w:left="2508" w:hanging="180"/>
      </w:pPr>
    </w:lvl>
    <w:lvl w:ilvl="3" w:tplc="BDC6E95A" w:tentative="1">
      <w:start w:val="1"/>
      <w:numFmt w:val="decimal"/>
      <w:lvlText w:val="%4."/>
      <w:lvlJc w:val="left"/>
      <w:pPr>
        <w:ind w:left="3228" w:hanging="360"/>
      </w:pPr>
    </w:lvl>
    <w:lvl w:ilvl="4" w:tplc="E5989FFA" w:tentative="1">
      <w:start w:val="1"/>
      <w:numFmt w:val="lowerLetter"/>
      <w:lvlText w:val="%5."/>
      <w:lvlJc w:val="left"/>
      <w:pPr>
        <w:ind w:left="3948" w:hanging="360"/>
      </w:pPr>
    </w:lvl>
    <w:lvl w:ilvl="5" w:tplc="B25CFD0A" w:tentative="1">
      <w:start w:val="1"/>
      <w:numFmt w:val="lowerRoman"/>
      <w:lvlText w:val="%6."/>
      <w:lvlJc w:val="right"/>
      <w:pPr>
        <w:ind w:left="4668" w:hanging="180"/>
      </w:pPr>
    </w:lvl>
    <w:lvl w:ilvl="6" w:tplc="F4A4ED6E" w:tentative="1">
      <w:start w:val="1"/>
      <w:numFmt w:val="decimal"/>
      <w:lvlText w:val="%7."/>
      <w:lvlJc w:val="left"/>
      <w:pPr>
        <w:ind w:left="5388" w:hanging="360"/>
      </w:pPr>
    </w:lvl>
    <w:lvl w:ilvl="7" w:tplc="4D14650E" w:tentative="1">
      <w:start w:val="1"/>
      <w:numFmt w:val="lowerLetter"/>
      <w:lvlText w:val="%8."/>
      <w:lvlJc w:val="left"/>
      <w:pPr>
        <w:ind w:left="6108" w:hanging="360"/>
      </w:pPr>
    </w:lvl>
    <w:lvl w:ilvl="8" w:tplc="6932155E" w:tentative="1">
      <w:start w:val="1"/>
      <w:numFmt w:val="lowerRoman"/>
      <w:lvlText w:val="%9."/>
      <w:lvlJc w:val="right"/>
      <w:pPr>
        <w:ind w:left="6828" w:hanging="180"/>
      </w:pPr>
    </w:lvl>
  </w:abstractNum>
  <w:abstractNum w:abstractNumId="3" w15:restartNumberingAfterBreak="0">
    <w:nsid w:val="10DE41C5"/>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4" w15:restartNumberingAfterBreak="0">
    <w:nsid w:val="136B1935"/>
    <w:multiLevelType w:val="hybridMultilevel"/>
    <w:tmpl w:val="B5C247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F3573"/>
    <w:multiLevelType w:val="multilevel"/>
    <w:tmpl w:val="8348E5A8"/>
    <w:lvl w:ilvl="0">
      <w:start w:val="1"/>
      <w:numFmt w:val="decimal"/>
      <w:lvlText w:val="%1."/>
      <w:lvlJc w:val="left"/>
      <w:pPr>
        <w:ind w:left="78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8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460" w:hanging="2160"/>
      </w:pPr>
      <w:rPr>
        <w:rFonts w:hint="default"/>
      </w:rPr>
    </w:lvl>
  </w:abstractNum>
  <w:abstractNum w:abstractNumId="6" w15:restartNumberingAfterBreak="0">
    <w:nsid w:val="1DEE5C11"/>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7" w15:restartNumberingAfterBreak="0">
    <w:nsid w:val="1F2225D2"/>
    <w:multiLevelType w:val="multilevel"/>
    <w:tmpl w:val="2BB63580"/>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8" w15:restartNumberingAfterBreak="0">
    <w:nsid w:val="1F7032BE"/>
    <w:multiLevelType w:val="hybridMultilevel"/>
    <w:tmpl w:val="289E9DD2"/>
    <w:lvl w:ilvl="0" w:tplc="8572100E">
      <w:start w:val="1"/>
      <w:numFmt w:val="decimal"/>
      <w:lvlText w:val="%1)"/>
      <w:lvlJc w:val="left"/>
      <w:pPr>
        <w:ind w:left="1537" w:hanging="9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C05790C"/>
    <w:multiLevelType w:val="multilevel"/>
    <w:tmpl w:val="07A2252C"/>
    <w:lvl w:ilvl="0">
      <w:start w:val="3"/>
      <w:numFmt w:val="decimal"/>
      <w:lvlText w:val="%1."/>
      <w:lvlJc w:val="left"/>
      <w:pPr>
        <w:ind w:left="630" w:hanging="630"/>
      </w:pPr>
      <w:rPr>
        <w:rFonts w:eastAsiaTheme="minorHAnsi" w:hint="default"/>
      </w:rPr>
    </w:lvl>
    <w:lvl w:ilvl="1">
      <w:start w:val="2"/>
      <w:numFmt w:val="decimal"/>
      <w:lvlText w:val="%1.%2."/>
      <w:lvlJc w:val="left"/>
      <w:pPr>
        <w:ind w:left="1290" w:hanging="720"/>
      </w:pPr>
      <w:rPr>
        <w:rFonts w:eastAsiaTheme="minorHAnsi" w:hint="default"/>
      </w:rPr>
    </w:lvl>
    <w:lvl w:ilvl="2">
      <w:start w:val="3"/>
      <w:numFmt w:val="decimal"/>
      <w:lvlText w:val="%1.%2.%3."/>
      <w:lvlJc w:val="left"/>
      <w:pPr>
        <w:ind w:left="1146" w:hanging="720"/>
      </w:pPr>
      <w:rPr>
        <w:rFonts w:eastAsiaTheme="minorHAnsi" w:hint="default"/>
      </w:rPr>
    </w:lvl>
    <w:lvl w:ilvl="3">
      <w:start w:val="1"/>
      <w:numFmt w:val="decimal"/>
      <w:lvlText w:val="%1.%2.%3.%4."/>
      <w:lvlJc w:val="left"/>
      <w:pPr>
        <w:ind w:left="2790" w:hanging="1080"/>
      </w:pPr>
      <w:rPr>
        <w:rFonts w:eastAsiaTheme="minorHAnsi" w:hint="default"/>
      </w:rPr>
    </w:lvl>
    <w:lvl w:ilvl="4">
      <w:start w:val="1"/>
      <w:numFmt w:val="decimal"/>
      <w:lvlText w:val="%1.%2.%3.%4.%5."/>
      <w:lvlJc w:val="left"/>
      <w:pPr>
        <w:ind w:left="3360" w:hanging="1080"/>
      </w:pPr>
      <w:rPr>
        <w:rFonts w:eastAsiaTheme="minorHAnsi" w:hint="default"/>
      </w:rPr>
    </w:lvl>
    <w:lvl w:ilvl="5">
      <w:start w:val="1"/>
      <w:numFmt w:val="decimal"/>
      <w:lvlText w:val="%1.%2.%3.%4.%5.%6."/>
      <w:lvlJc w:val="left"/>
      <w:pPr>
        <w:ind w:left="4290" w:hanging="1440"/>
      </w:pPr>
      <w:rPr>
        <w:rFonts w:eastAsiaTheme="minorHAnsi" w:hint="default"/>
      </w:rPr>
    </w:lvl>
    <w:lvl w:ilvl="6">
      <w:start w:val="1"/>
      <w:numFmt w:val="decimal"/>
      <w:lvlText w:val="%1.%2.%3.%4.%5.%6.%7."/>
      <w:lvlJc w:val="left"/>
      <w:pPr>
        <w:ind w:left="5220" w:hanging="1800"/>
      </w:pPr>
      <w:rPr>
        <w:rFonts w:eastAsiaTheme="minorHAnsi" w:hint="default"/>
      </w:rPr>
    </w:lvl>
    <w:lvl w:ilvl="7">
      <w:start w:val="1"/>
      <w:numFmt w:val="decimal"/>
      <w:lvlText w:val="%1.%2.%3.%4.%5.%6.%7.%8."/>
      <w:lvlJc w:val="left"/>
      <w:pPr>
        <w:ind w:left="5790" w:hanging="1800"/>
      </w:pPr>
      <w:rPr>
        <w:rFonts w:eastAsiaTheme="minorHAnsi" w:hint="default"/>
      </w:rPr>
    </w:lvl>
    <w:lvl w:ilvl="8">
      <w:start w:val="1"/>
      <w:numFmt w:val="decimal"/>
      <w:lvlText w:val="%1.%2.%3.%4.%5.%6.%7.%8.%9."/>
      <w:lvlJc w:val="left"/>
      <w:pPr>
        <w:ind w:left="6720" w:hanging="2160"/>
      </w:pPr>
      <w:rPr>
        <w:rFonts w:eastAsiaTheme="minorHAnsi" w:hint="default"/>
      </w:rPr>
    </w:lvl>
  </w:abstractNum>
  <w:abstractNum w:abstractNumId="10" w15:restartNumberingAfterBreak="0">
    <w:nsid w:val="30CC3E07"/>
    <w:multiLevelType w:val="multilevel"/>
    <w:tmpl w:val="85B87A54"/>
    <w:lvl w:ilvl="0">
      <w:start w:val="2"/>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1" w15:restartNumberingAfterBreak="0">
    <w:nsid w:val="32A05207"/>
    <w:multiLevelType w:val="multilevel"/>
    <w:tmpl w:val="F80EC24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32F35B9F"/>
    <w:multiLevelType w:val="multilevel"/>
    <w:tmpl w:val="699E64C2"/>
    <w:lvl w:ilvl="0">
      <w:start w:val="3"/>
      <w:numFmt w:val="decimal"/>
      <w:lvlText w:val="%1."/>
      <w:lvlJc w:val="left"/>
      <w:pPr>
        <w:ind w:left="450" w:hanging="450"/>
      </w:pPr>
      <w:rPr>
        <w:rFonts w:eastAsiaTheme="minorHAnsi" w:hint="default"/>
        <w:color w:val="auto"/>
      </w:rPr>
    </w:lvl>
    <w:lvl w:ilvl="1">
      <w:start w:val="3"/>
      <w:numFmt w:val="decimal"/>
      <w:lvlText w:val="%1.%2."/>
      <w:lvlJc w:val="left"/>
      <w:pPr>
        <w:ind w:left="1290" w:hanging="720"/>
      </w:pPr>
      <w:rPr>
        <w:rFonts w:eastAsiaTheme="minorHAnsi" w:hint="default"/>
        <w:color w:val="auto"/>
      </w:rPr>
    </w:lvl>
    <w:lvl w:ilvl="2">
      <w:start w:val="1"/>
      <w:numFmt w:val="decimal"/>
      <w:lvlText w:val="%1.%2.%3."/>
      <w:lvlJc w:val="left"/>
      <w:pPr>
        <w:ind w:left="1860" w:hanging="720"/>
      </w:pPr>
      <w:rPr>
        <w:rFonts w:eastAsiaTheme="minorHAnsi" w:hint="default"/>
        <w:color w:val="auto"/>
      </w:rPr>
    </w:lvl>
    <w:lvl w:ilvl="3">
      <w:start w:val="1"/>
      <w:numFmt w:val="decimal"/>
      <w:lvlText w:val="%1.%2.%3.%4."/>
      <w:lvlJc w:val="left"/>
      <w:pPr>
        <w:ind w:left="2790" w:hanging="1080"/>
      </w:pPr>
      <w:rPr>
        <w:rFonts w:eastAsiaTheme="minorHAnsi" w:hint="default"/>
        <w:color w:val="auto"/>
      </w:rPr>
    </w:lvl>
    <w:lvl w:ilvl="4">
      <w:start w:val="1"/>
      <w:numFmt w:val="decimal"/>
      <w:lvlText w:val="%1.%2.%3.%4.%5."/>
      <w:lvlJc w:val="left"/>
      <w:pPr>
        <w:ind w:left="3360" w:hanging="1080"/>
      </w:pPr>
      <w:rPr>
        <w:rFonts w:eastAsiaTheme="minorHAnsi" w:hint="default"/>
        <w:color w:val="auto"/>
      </w:rPr>
    </w:lvl>
    <w:lvl w:ilvl="5">
      <w:start w:val="1"/>
      <w:numFmt w:val="decimal"/>
      <w:lvlText w:val="%1.%2.%3.%4.%5.%6."/>
      <w:lvlJc w:val="left"/>
      <w:pPr>
        <w:ind w:left="4290" w:hanging="1440"/>
      </w:pPr>
      <w:rPr>
        <w:rFonts w:eastAsiaTheme="minorHAnsi" w:hint="default"/>
        <w:color w:val="auto"/>
      </w:rPr>
    </w:lvl>
    <w:lvl w:ilvl="6">
      <w:start w:val="1"/>
      <w:numFmt w:val="decimal"/>
      <w:lvlText w:val="%1.%2.%3.%4.%5.%6.%7."/>
      <w:lvlJc w:val="left"/>
      <w:pPr>
        <w:ind w:left="5220" w:hanging="1800"/>
      </w:pPr>
      <w:rPr>
        <w:rFonts w:eastAsiaTheme="minorHAnsi" w:hint="default"/>
        <w:color w:val="auto"/>
      </w:rPr>
    </w:lvl>
    <w:lvl w:ilvl="7">
      <w:start w:val="1"/>
      <w:numFmt w:val="decimal"/>
      <w:lvlText w:val="%1.%2.%3.%4.%5.%6.%7.%8."/>
      <w:lvlJc w:val="left"/>
      <w:pPr>
        <w:ind w:left="5790" w:hanging="1800"/>
      </w:pPr>
      <w:rPr>
        <w:rFonts w:eastAsiaTheme="minorHAnsi" w:hint="default"/>
        <w:color w:val="auto"/>
      </w:rPr>
    </w:lvl>
    <w:lvl w:ilvl="8">
      <w:start w:val="1"/>
      <w:numFmt w:val="decimal"/>
      <w:lvlText w:val="%1.%2.%3.%4.%5.%6.%7.%8.%9."/>
      <w:lvlJc w:val="left"/>
      <w:pPr>
        <w:ind w:left="6720" w:hanging="2160"/>
      </w:pPr>
      <w:rPr>
        <w:rFonts w:eastAsiaTheme="minorHAnsi" w:hint="default"/>
        <w:color w:val="auto"/>
      </w:rPr>
    </w:lvl>
  </w:abstractNum>
  <w:abstractNum w:abstractNumId="13" w15:restartNumberingAfterBreak="0">
    <w:nsid w:val="335B61D5"/>
    <w:multiLevelType w:val="multilevel"/>
    <w:tmpl w:val="EC1EBB22"/>
    <w:lvl w:ilvl="0">
      <w:start w:val="3"/>
      <w:numFmt w:val="decimal"/>
      <w:lvlText w:val="%1"/>
      <w:lvlJc w:val="left"/>
      <w:pPr>
        <w:ind w:left="825" w:hanging="825"/>
      </w:pPr>
      <w:rPr>
        <w:rFonts w:hint="default"/>
        <w:color w:val="auto"/>
      </w:rPr>
    </w:lvl>
    <w:lvl w:ilvl="1">
      <w:start w:val="5"/>
      <w:numFmt w:val="decimal"/>
      <w:lvlText w:val="%1.%2"/>
      <w:lvlJc w:val="left"/>
      <w:pPr>
        <w:ind w:left="887" w:hanging="825"/>
      </w:pPr>
      <w:rPr>
        <w:rFonts w:hint="default"/>
        <w:color w:val="auto"/>
      </w:rPr>
    </w:lvl>
    <w:lvl w:ilvl="2">
      <w:start w:val="6"/>
      <w:numFmt w:val="decimal"/>
      <w:lvlText w:val="%1.%2.%3"/>
      <w:lvlJc w:val="left"/>
      <w:pPr>
        <w:ind w:left="949" w:hanging="825"/>
      </w:pPr>
      <w:rPr>
        <w:rFonts w:hint="default"/>
        <w:color w:val="auto"/>
      </w:rPr>
    </w:lvl>
    <w:lvl w:ilvl="3">
      <w:start w:val="1"/>
      <w:numFmt w:val="decimal"/>
      <w:lvlText w:val="%1.%2.%3.%4"/>
      <w:lvlJc w:val="left"/>
      <w:pPr>
        <w:ind w:left="1266" w:hanging="1080"/>
      </w:pPr>
      <w:rPr>
        <w:rFonts w:hint="default"/>
        <w:color w:val="auto"/>
      </w:rPr>
    </w:lvl>
    <w:lvl w:ilvl="4">
      <w:start w:val="1"/>
      <w:numFmt w:val="decimal"/>
      <w:lvlText w:val="%1.%2.%3.%4.%5"/>
      <w:lvlJc w:val="left"/>
      <w:pPr>
        <w:ind w:left="1328" w:hanging="1080"/>
      </w:pPr>
      <w:rPr>
        <w:rFonts w:hint="default"/>
        <w:color w:val="auto"/>
      </w:rPr>
    </w:lvl>
    <w:lvl w:ilvl="5">
      <w:start w:val="1"/>
      <w:numFmt w:val="decimal"/>
      <w:lvlText w:val="%1.%2.%3.%4.%5.%6"/>
      <w:lvlJc w:val="left"/>
      <w:pPr>
        <w:ind w:left="1750" w:hanging="1440"/>
      </w:pPr>
      <w:rPr>
        <w:rFonts w:hint="default"/>
        <w:color w:val="auto"/>
      </w:rPr>
    </w:lvl>
    <w:lvl w:ilvl="6">
      <w:start w:val="1"/>
      <w:numFmt w:val="decimal"/>
      <w:lvlText w:val="%1.%2.%3.%4.%5.%6.%7"/>
      <w:lvlJc w:val="left"/>
      <w:pPr>
        <w:ind w:left="1812" w:hanging="1440"/>
      </w:pPr>
      <w:rPr>
        <w:rFonts w:hint="default"/>
        <w:color w:val="auto"/>
      </w:rPr>
    </w:lvl>
    <w:lvl w:ilvl="7">
      <w:start w:val="1"/>
      <w:numFmt w:val="decimal"/>
      <w:lvlText w:val="%1.%2.%3.%4.%5.%6.%7.%8"/>
      <w:lvlJc w:val="left"/>
      <w:pPr>
        <w:ind w:left="2234" w:hanging="1800"/>
      </w:pPr>
      <w:rPr>
        <w:rFonts w:hint="default"/>
        <w:color w:val="auto"/>
      </w:rPr>
    </w:lvl>
    <w:lvl w:ilvl="8">
      <w:start w:val="1"/>
      <w:numFmt w:val="decimal"/>
      <w:lvlText w:val="%1.%2.%3.%4.%5.%6.%7.%8.%9"/>
      <w:lvlJc w:val="left"/>
      <w:pPr>
        <w:ind w:left="2656" w:hanging="2160"/>
      </w:pPr>
      <w:rPr>
        <w:rFonts w:hint="default"/>
        <w:color w:val="auto"/>
      </w:rPr>
    </w:lvl>
  </w:abstractNum>
  <w:abstractNum w:abstractNumId="14" w15:restartNumberingAfterBreak="0">
    <w:nsid w:val="33C00A33"/>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5" w15:restartNumberingAfterBreak="0">
    <w:nsid w:val="375322EC"/>
    <w:multiLevelType w:val="multilevel"/>
    <w:tmpl w:val="BB089094"/>
    <w:lvl w:ilvl="0">
      <w:start w:val="3"/>
      <w:numFmt w:val="decimal"/>
      <w:lvlText w:val="%1"/>
      <w:lvlJc w:val="left"/>
      <w:pPr>
        <w:ind w:left="825" w:hanging="825"/>
      </w:pPr>
      <w:rPr>
        <w:rFonts w:hint="default"/>
      </w:rPr>
    </w:lvl>
    <w:lvl w:ilvl="1">
      <w:start w:val="5"/>
      <w:numFmt w:val="decimal"/>
      <w:lvlText w:val="%1.%2"/>
      <w:lvlJc w:val="left"/>
      <w:pPr>
        <w:ind w:left="967" w:hanging="825"/>
      </w:pPr>
      <w:rPr>
        <w:rFonts w:hint="default"/>
      </w:rPr>
    </w:lvl>
    <w:lvl w:ilvl="2">
      <w:start w:val="1"/>
      <w:numFmt w:val="decimal"/>
      <w:lvlText w:val="%1.%2.%3"/>
      <w:lvlJc w:val="left"/>
      <w:pPr>
        <w:ind w:left="1109" w:hanging="825"/>
      </w:pPr>
      <w:rPr>
        <w:rFonts w:hint="default"/>
      </w:rPr>
    </w:lvl>
    <w:lvl w:ilvl="3">
      <w:start w:val="4"/>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15:restartNumberingAfterBreak="0">
    <w:nsid w:val="39E67D9F"/>
    <w:multiLevelType w:val="hybridMultilevel"/>
    <w:tmpl w:val="3AE6F556"/>
    <w:lvl w:ilvl="0" w:tplc="0F8CC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D6B6426"/>
    <w:multiLevelType w:val="multilevel"/>
    <w:tmpl w:val="C6787DB8"/>
    <w:lvl w:ilvl="0">
      <w:start w:val="3"/>
      <w:numFmt w:val="decimal"/>
      <w:lvlText w:val="%1"/>
      <w:lvlJc w:val="left"/>
      <w:pPr>
        <w:ind w:left="810" w:hanging="810"/>
      </w:pPr>
      <w:rPr>
        <w:rFonts w:cstheme="minorBidi" w:hint="default"/>
        <w:color w:val="FF0000"/>
      </w:rPr>
    </w:lvl>
    <w:lvl w:ilvl="1">
      <w:start w:val="5"/>
      <w:numFmt w:val="decimal"/>
      <w:lvlText w:val="%1.%2"/>
      <w:lvlJc w:val="left"/>
      <w:pPr>
        <w:ind w:left="904" w:hanging="810"/>
      </w:pPr>
      <w:rPr>
        <w:rFonts w:cstheme="minorBidi" w:hint="default"/>
        <w:color w:val="FF0000"/>
      </w:rPr>
    </w:lvl>
    <w:lvl w:ilvl="2">
      <w:start w:val="5"/>
      <w:numFmt w:val="decimal"/>
      <w:lvlText w:val="%1.%2.%3"/>
      <w:lvlJc w:val="left"/>
      <w:pPr>
        <w:ind w:left="998" w:hanging="810"/>
      </w:pPr>
      <w:rPr>
        <w:rFonts w:cstheme="minorBidi" w:hint="default"/>
        <w:color w:val="FF0000"/>
      </w:rPr>
    </w:lvl>
    <w:lvl w:ilvl="3">
      <w:start w:val="2"/>
      <w:numFmt w:val="decimal"/>
      <w:lvlText w:val="%1.%2.%3.%4"/>
      <w:lvlJc w:val="left"/>
      <w:pPr>
        <w:ind w:left="1362" w:hanging="1080"/>
      </w:pPr>
      <w:rPr>
        <w:rFonts w:cstheme="minorBidi" w:hint="default"/>
        <w:color w:val="auto"/>
      </w:rPr>
    </w:lvl>
    <w:lvl w:ilvl="4">
      <w:start w:val="1"/>
      <w:numFmt w:val="decimal"/>
      <w:lvlText w:val="%1.%2.%3.%4.%5"/>
      <w:lvlJc w:val="left"/>
      <w:pPr>
        <w:ind w:left="1456" w:hanging="1080"/>
      </w:pPr>
      <w:rPr>
        <w:rFonts w:cstheme="minorBidi" w:hint="default"/>
        <w:color w:val="FF0000"/>
      </w:rPr>
    </w:lvl>
    <w:lvl w:ilvl="5">
      <w:start w:val="1"/>
      <w:numFmt w:val="decimal"/>
      <w:lvlText w:val="%1.%2.%3.%4.%5.%6"/>
      <w:lvlJc w:val="left"/>
      <w:pPr>
        <w:ind w:left="1910" w:hanging="1440"/>
      </w:pPr>
      <w:rPr>
        <w:rFonts w:cstheme="minorBidi" w:hint="default"/>
        <w:color w:val="FF0000"/>
      </w:rPr>
    </w:lvl>
    <w:lvl w:ilvl="6">
      <w:start w:val="1"/>
      <w:numFmt w:val="decimal"/>
      <w:lvlText w:val="%1.%2.%3.%4.%5.%6.%7"/>
      <w:lvlJc w:val="left"/>
      <w:pPr>
        <w:ind w:left="2004" w:hanging="1440"/>
      </w:pPr>
      <w:rPr>
        <w:rFonts w:cstheme="minorBidi" w:hint="default"/>
        <w:color w:val="FF0000"/>
      </w:rPr>
    </w:lvl>
    <w:lvl w:ilvl="7">
      <w:start w:val="1"/>
      <w:numFmt w:val="decimal"/>
      <w:lvlText w:val="%1.%2.%3.%4.%5.%6.%7.%8"/>
      <w:lvlJc w:val="left"/>
      <w:pPr>
        <w:ind w:left="2458" w:hanging="1800"/>
      </w:pPr>
      <w:rPr>
        <w:rFonts w:cstheme="minorBidi" w:hint="default"/>
        <w:color w:val="FF0000"/>
      </w:rPr>
    </w:lvl>
    <w:lvl w:ilvl="8">
      <w:start w:val="1"/>
      <w:numFmt w:val="decimal"/>
      <w:lvlText w:val="%1.%2.%3.%4.%5.%6.%7.%8.%9"/>
      <w:lvlJc w:val="left"/>
      <w:pPr>
        <w:ind w:left="2912" w:hanging="2160"/>
      </w:pPr>
      <w:rPr>
        <w:rFonts w:cstheme="minorBidi" w:hint="default"/>
        <w:color w:val="FF0000"/>
      </w:rPr>
    </w:lvl>
  </w:abstractNum>
  <w:abstractNum w:abstractNumId="18" w15:restartNumberingAfterBreak="0">
    <w:nsid w:val="40385A67"/>
    <w:multiLevelType w:val="multilevel"/>
    <w:tmpl w:val="C03AFBBE"/>
    <w:lvl w:ilvl="0">
      <w:start w:val="3"/>
      <w:numFmt w:val="decimal"/>
      <w:lvlText w:val="%1"/>
      <w:lvlJc w:val="left"/>
      <w:pPr>
        <w:ind w:left="825" w:hanging="825"/>
      </w:pPr>
      <w:rPr>
        <w:rFonts w:eastAsia="Times New Roman" w:hint="default"/>
      </w:rPr>
    </w:lvl>
    <w:lvl w:ilvl="1">
      <w:start w:val="5"/>
      <w:numFmt w:val="decimal"/>
      <w:lvlText w:val="%1.%2"/>
      <w:lvlJc w:val="left"/>
      <w:pPr>
        <w:ind w:left="967" w:hanging="825"/>
      </w:pPr>
      <w:rPr>
        <w:rFonts w:eastAsia="Times New Roman" w:hint="default"/>
      </w:rPr>
    </w:lvl>
    <w:lvl w:ilvl="2">
      <w:start w:val="4"/>
      <w:numFmt w:val="decimal"/>
      <w:lvlText w:val="%1.%2.%3"/>
      <w:lvlJc w:val="left"/>
      <w:pPr>
        <w:ind w:left="1109" w:hanging="825"/>
      </w:pPr>
      <w:rPr>
        <w:rFonts w:eastAsia="Times New Roman" w:hint="default"/>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2150" w:hanging="144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794" w:hanging="1800"/>
      </w:pPr>
      <w:rPr>
        <w:rFonts w:eastAsia="Times New Roman" w:hint="default"/>
      </w:rPr>
    </w:lvl>
    <w:lvl w:ilvl="8">
      <w:start w:val="1"/>
      <w:numFmt w:val="decimal"/>
      <w:lvlText w:val="%1.%2.%3.%4.%5.%6.%7.%8.%9"/>
      <w:lvlJc w:val="left"/>
      <w:pPr>
        <w:ind w:left="3296" w:hanging="2160"/>
      </w:pPr>
      <w:rPr>
        <w:rFonts w:eastAsia="Times New Roman" w:hint="default"/>
      </w:rPr>
    </w:lvl>
  </w:abstractNum>
  <w:abstractNum w:abstractNumId="19" w15:restartNumberingAfterBreak="0">
    <w:nsid w:val="42E925EF"/>
    <w:multiLevelType w:val="hybridMultilevel"/>
    <w:tmpl w:val="CB529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FF395D"/>
    <w:multiLevelType w:val="multilevel"/>
    <w:tmpl w:val="B0FE7754"/>
    <w:lvl w:ilvl="0">
      <w:start w:val="3"/>
      <w:numFmt w:val="decimal"/>
      <w:lvlText w:val="%1"/>
      <w:lvlJc w:val="left"/>
      <w:pPr>
        <w:ind w:left="600" w:hanging="600"/>
      </w:pPr>
      <w:rPr>
        <w:rFonts w:hint="default"/>
      </w:rPr>
    </w:lvl>
    <w:lvl w:ilvl="1">
      <w:start w:val="5"/>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1" w15:restartNumberingAfterBreak="0">
    <w:nsid w:val="49CF5781"/>
    <w:multiLevelType w:val="multilevel"/>
    <w:tmpl w:val="591CE70A"/>
    <w:lvl w:ilvl="0">
      <w:start w:val="2"/>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2" w15:restartNumberingAfterBreak="0">
    <w:nsid w:val="4AF440B4"/>
    <w:multiLevelType w:val="multilevel"/>
    <w:tmpl w:val="157457C0"/>
    <w:lvl w:ilvl="0">
      <w:start w:val="3"/>
      <w:numFmt w:val="decimal"/>
      <w:lvlText w:val="%1."/>
      <w:lvlJc w:val="left"/>
      <w:pPr>
        <w:ind w:left="420" w:hanging="42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3" w15:restartNumberingAfterBreak="0">
    <w:nsid w:val="518051AC"/>
    <w:multiLevelType w:val="hybridMultilevel"/>
    <w:tmpl w:val="22B612C4"/>
    <w:lvl w:ilvl="0" w:tplc="E6F002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1013C"/>
    <w:multiLevelType w:val="multilevel"/>
    <w:tmpl w:val="199CFE76"/>
    <w:lvl w:ilvl="0">
      <w:start w:val="3"/>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5" w15:restartNumberingAfterBreak="0">
    <w:nsid w:val="56DE3F43"/>
    <w:multiLevelType w:val="hybridMultilevel"/>
    <w:tmpl w:val="71EE44DE"/>
    <w:lvl w:ilvl="0" w:tplc="86806584">
      <w:start w:val="1"/>
      <w:numFmt w:val="decimal"/>
      <w:lvlText w:val="%1."/>
      <w:lvlJc w:val="left"/>
      <w:pPr>
        <w:ind w:left="927" w:hanging="360"/>
      </w:pPr>
      <w:rPr>
        <w:rFonts w:hint="default"/>
      </w:rPr>
    </w:lvl>
    <w:lvl w:ilvl="1" w:tplc="14ECE7CA" w:tentative="1">
      <w:start w:val="1"/>
      <w:numFmt w:val="lowerLetter"/>
      <w:lvlText w:val="%2."/>
      <w:lvlJc w:val="left"/>
      <w:pPr>
        <w:ind w:left="1647" w:hanging="360"/>
      </w:pPr>
    </w:lvl>
    <w:lvl w:ilvl="2" w:tplc="B3460964" w:tentative="1">
      <w:start w:val="1"/>
      <w:numFmt w:val="lowerRoman"/>
      <w:lvlText w:val="%3."/>
      <w:lvlJc w:val="right"/>
      <w:pPr>
        <w:ind w:left="2367" w:hanging="180"/>
      </w:pPr>
    </w:lvl>
    <w:lvl w:ilvl="3" w:tplc="B35A1EEA" w:tentative="1">
      <w:start w:val="1"/>
      <w:numFmt w:val="decimal"/>
      <w:lvlText w:val="%4."/>
      <w:lvlJc w:val="left"/>
      <w:pPr>
        <w:ind w:left="3087" w:hanging="360"/>
      </w:pPr>
    </w:lvl>
    <w:lvl w:ilvl="4" w:tplc="6CB6E822" w:tentative="1">
      <w:start w:val="1"/>
      <w:numFmt w:val="lowerLetter"/>
      <w:lvlText w:val="%5."/>
      <w:lvlJc w:val="left"/>
      <w:pPr>
        <w:ind w:left="3807" w:hanging="360"/>
      </w:pPr>
    </w:lvl>
    <w:lvl w:ilvl="5" w:tplc="230020A6" w:tentative="1">
      <w:start w:val="1"/>
      <w:numFmt w:val="lowerRoman"/>
      <w:lvlText w:val="%6."/>
      <w:lvlJc w:val="right"/>
      <w:pPr>
        <w:ind w:left="4527" w:hanging="180"/>
      </w:pPr>
    </w:lvl>
    <w:lvl w:ilvl="6" w:tplc="C3A2D638" w:tentative="1">
      <w:start w:val="1"/>
      <w:numFmt w:val="decimal"/>
      <w:lvlText w:val="%7."/>
      <w:lvlJc w:val="left"/>
      <w:pPr>
        <w:ind w:left="5247" w:hanging="360"/>
      </w:pPr>
    </w:lvl>
    <w:lvl w:ilvl="7" w:tplc="DAA6C9E4" w:tentative="1">
      <w:start w:val="1"/>
      <w:numFmt w:val="lowerLetter"/>
      <w:lvlText w:val="%8."/>
      <w:lvlJc w:val="left"/>
      <w:pPr>
        <w:ind w:left="5967" w:hanging="360"/>
      </w:pPr>
    </w:lvl>
    <w:lvl w:ilvl="8" w:tplc="BD282AB2" w:tentative="1">
      <w:start w:val="1"/>
      <w:numFmt w:val="lowerRoman"/>
      <w:lvlText w:val="%9."/>
      <w:lvlJc w:val="right"/>
      <w:pPr>
        <w:ind w:left="6687" w:hanging="180"/>
      </w:pPr>
    </w:lvl>
  </w:abstractNum>
  <w:abstractNum w:abstractNumId="26" w15:restartNumberingAfterBreak="0">
    <w:nsid w:val="5AF646C5"/>
    <w:multiLevelType w:val="multilevel"/>
    <w:tmpl w:val="57A6D9A8"/>
    <w:lvl w:ilvl="0">
      <w:start w:val="5"/>
      <w:numFmt w:val="decimal"/>
      <w:lvlText w:val="%1."/>
      <w:lvlJc w:val="left"/>
      <w:pPr>
        <w:ind w:left="704" w:hanging="420"/>
      </w:pPr>
      <w:rPr>
        <w:rFonts w:hint="default"/>
      </w:rPr>
    </w:lvl>
    <w:lvl w:ilvl="1">
      <w:start w:val="1"/>
      <w:numFmt w:val="decimal"/>
      <w:lvlText w:val="%1.%2."/>
      <w:lvlJc w:val="left"/>
      <w:pPr>
        <w:ind w:left="2072" w:hanging="72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568" w:hanging="1080"/>
      </w:pPr>
      <w:rPr>
        <w:rFonts w:hint="default"/>
      </w:rPr>
    </w:lvl>
    <w:lvl w:ilvl="4">
      <w:start w:val="1"/>
      <w:numFmt w:val="decimal"/>
      <w:lvlText w:val="%1.%2.%3.%4.%5."/>
      <w:lvlJc w:val="left"/>
      <w:pPr>
        <w:ind w:left="5636" w:hanging="1080"/>
      </w:pPr>
      <w:rPr>
        <w:rFonts w:hint="default"/>
      </w:rPr>
    </w:lvl>
    <w:lvl w:ilvl="5">
      <w:start w:val="1"/>
      <w:numFmt w:val="decimal"/>
      <w:lvlText w:val="%1.%2.%3.%4.%5.%6."/>
      <w:lvlJc w:val="left"/>
      <w:pPr>
        <w:ind w:left="7064" w:hanging="1440"/>
      </w:pPr>
      <w:rPr>
        <w:rFonts w:hint="default"/>
      </w:rPr>
    </w:lvl>
    <w:lvl w:ilvl="6">
      <w:start w:val="1"/>
      <w:numFmt w:val="decimal"/>
      <w:lvlText w:val="%1.%2.%3.%4.%5.%6.%7."/>
      <w:lvlJc w:val="left"/>
      <w:pPr>
        <w:ind w:left="8492" w:hanging="1800"/>
      </w:pPr>
      <w:rPr>
        <w:rFonts w:hint="default"/>
      </w:rPr>
    </w:lvl>
    <w:lvl w:ilvl="7">
      <w:start w:val="1"/>
      <w:numFmt w:val="decimal"/>
      <w:lvlText w:val="%1.%2.%3.%4.%5.%6.%7.%8."/>
      <w:lvlJc w:val="left"/>
      <w:pPr>
        <w:ind w:left="9560" w:hanging="1800"/>
      </w:pPr>
      <w:rPr>
        <w:rFonts w:hint="default"/>
      </w:rPr>
    </w:lvl>
    <w:lvl w:ilvl="8">
      <w:start w:val="1"/>
      <w:numFmt w:val="decimal"/>
      <w:lvlText w:val="%1.%2.%3.%4.%5.%6.%7.%8.%9."/>
      <w:lvlJc w:val="left"/>
      <w:pPr>
        <w:ind w:left="10988" w:hanging="2160"/>
      </w:pPr>
      <w:rPr>
        <w:rFonts w:hint="default"/>
      </w:rPr>
    </w:lvl>
  </w:abstractNum>
  <w:abstractNum w:abstractNumId="27" w15:restartNumberingAfterBreak="0">
    <w:nsid w:val="5B7905E6"/>
    <w:multiLevelType w:val="multilevel"/>
    <w:tmpl w:val="D1FE92DC"/>
    <w:lvl w:ilvl="0">
      <w:start w:val="4"/>
      <w:numFmt w:val="decimal"/>
      <w:lvlText w:val="%1."/>
      <w:lvlJc w:val="left"/>
      <w:pPr>
        <w:ind w:left="420" w:hanging="420"/>
      </w:pPr>
      <w:rPr>
        <w:rFonts w:hint="default"/>
      </w:rPr>
    </w:lvl>
    <w:lvl w:ilvl="1">
      <w:start w:val="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28" w15:restartNumberingAfterBreak="0">
    <w:nsid w:val="6113557E"/>
    <w:multiLevelType w:val="multilevel"/>
    <w:tmpl w:val="F28C7488"/>
    <w:lvl w:ilvl="0">
      <w:start w:val="4"/>
      <w:numFmt w:val="decimal"/>
      <w:lvlText w:val="%1."/>
      <w:lvlJc w:val="left"/>
      <w:pPr>
        <w:ind w:left="420" w:hanging="42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9" w15:restartNumberingAfterBreak="0">
    <w:nsid w:val="6C6C463F"/>
    <w:multiLevelType w:val="hybridMultilevel"/>
    <w:tmpl w:val="B12087B0"/>
    <w:lvl w:ilvl="0" w:tplc="237CC3FE">
      <w:start w:val="1"/>
      <w:numFmt w:val="decimal"/>
      <w:lvlText w:val="%1."/>
      <w:lvlJc w:val="left"/>
      <w:pPr>
        <w:ind w:left="927" w:hanging="360"/>
      </w:pPr>
      <w:rPr>
        <w:rFonts w:hint="default"/>
      </w:rPr>
    </w:lvl>
    <w:lvl w:ilvl="1" w:tplc="68C611D6" w:tentative="1">
      <w:start w:val="1"/>
      <w:numFmt w:val="lowerLetter"/>
      <w:lvlText w:val="%2."/>
      <w:lvlJc w:val="left"/>
      <w:pPr>
        <w:ind w:left="1647" w:hanging="360"/>
      </w:pPr>
    </w:lvl>
    <w:lvl w:ilvl="2" w:tplc="BD7A9EA4" w:tentative="1">
      <w:start w:val="1"/>
      <w:numFmt w:val="lowerRoman"/>
      <w:lvlText w:val="%3."/>
      <w:lvlJc w:val="right"/>
      <w:pPr>
        <w:ind w:left="2367" w:hanging="180"/>
      </w:pPr>
    </w:lvl>
    <w:lvl w:ilvl="3" w:tplc="976EEA4C" w:tentative="1">
      <w:start w:val="1"/>
      <w:numFmt w:val="decimal"/>
      <w:lvlText w:val="%4."/>
      <w:lvlJc w:val="left"/>
      <w:pPr>
        <w:ind w:left="3087" w:hanging="360"/>
      </w:pPr>
    </w:lvl>
    <w:lvl w:ilvl="4" w:tplc="EC1449BA" w:tentative="1">
      <w:start w:val="1"/>
      <w:numFmt w:val="lowerLetter"/>
      <w:lvlText w:val="%5."/>
      <w:lvlJc w:val="left"/>
      <w:pPr>
        <w:ind w:left="3807" w:hanging="360"/>
      </w:pPr>
    </w:lvl>
    <w:lvl w:ilvl="5" w:tplc="D8EEB50A" w:tentative="1">
      <w:start w:val="1"/>
      <w:numFmt w:val="lowerRoman"/>
      <w:lvlText w:val="%6."/>
      <w:lvlJc w:val="right"/>
      <w:pPr>
        <w:ind w:left="4527" w:hanging="180"/>
      </w:pPr>
    </w:lvl>
    <w:lvl w:ilvl="6" w:tplc="EF9E22D0" w:tentative="1">
      <w:start w:val="1"/>
      <w:numFmt w:val="decimal"/>
      <w:lvlText w:val="%7."/>
      <w:lvlJc w:val="left"/>
      <w:pPr>
        <w:ind w:left="5247" w:hanging="360"/>
      </w:pPr>
    </w:lvl>
    <w:lvl w:ilvl="7" w:tplc="101C5620" w:tentative="1">
      <w:start w:val="1"/>
      <w:numFmt w:val="lowerLetter"/>
      <w:lvlText w:val="%8."/>
      <w:lvlJc w:val="left"/>
      <w:pPr>
        <w:ind w:left="5967" w:hanging="360"/>
      </w:pPr>
    </w:lvl>
    <w:lvl w:ilvl="8" w:tplc="723270B0" w:tentative="1">
      <w:start w:val="1"/>
      <w:numFmt w:val="lowerRoman"/>
      <w:lvlText w:val="%9."/>
      <w:lvlJc w:val="right"/>
      <w:pPr>
        <w:ind w:left="6687" w:hanging="180"/>
      </w:pPr>
    </w:lvl>
  </w:abstractNum>
  <w:abstractNum w:abstractNumId="30" w15:restartNumberingAfterBreak="0">
    <w:nsid w:val="6CEC5E85"/>
    <w:multiLevelType w:val="hybridMultilevel"/>
    <w:tmpl w:val="B3264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866425"/>
    <w:multiLevelType w:val="multilevel"/>
    <w:tmpl w:val="8910BC42"/>
    <w:lvl w:ilvl="0">
      <w:start w:val="4"/>
      <w:numFmt w:val="decimal"/>
      <w:lvlText w:val="%1."/>
      <w:lvlJc w:val="left"/>
      <w:pPr>
        <w:ind w:left="630" w:hanging="630"/>
      </w:pPr>
      <w:rPr>
        <w:rFonts w:hint="default"/>
      </w:rPr>
    </w:lvl>
    <w:lvl w:ilvl="1">
      <w:start w:val="5"/>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32" w15:restartNumberingAfterBreak="0">
    <w:nsid w:val="7CA6469A"/>
    <w:multiLevelType w:val="multilevel"/>
    <w:tmpl w:val="7A267DCA"/>
    <w:lvl w:ilvl="0">
      <w:start w:val="3"/>
      <w:numFmt w:val="decimal"/>
      <w:lvlText w:val="%1"/>
      <w:lvlJc w:val="left"/>
      <w:pPr>
        <w:ind w:left="810" w:hanging="810"/>
      </w:pPr>
      <w:rPr>
        <w:rFonts w:cstheme="minorBidi" w:hint="default"/>
        <w:color w:val="FF0000"/>
      </w:rPr>
    </w:lvl>
    <w:lvl w:ilvl="1">
      <w:start w:val="5"/>
      <w:numFmt w:val="decimal"/>
      <w:lvlText w:val="%1.%2"/>
      <w:lvlJc w:val="left"/>
      <w:pPr>
        <w:ind w:left="904" w:hanging="810"/>
      </w:pPr>
      <w:rPr>
        <w:rFonts w:cstheme="minorBidi" w:hint="default"/>
        <w:color w:val="FF0000"/>
      </w:rPr>
    </w:lvl>
    <w:lvl w:ilvl="2">
      <w:start w:val="6"/>
      <w:numFmt w:val="decimal"/>
      <w:lvlText w:val="%1.%2.%3"/>
      <w:lvlJc w:val="left"/>
      <w:pPr>
        <w:ind w:left="998" w:hanging="810"/>
      </w:pPr>
      <w:rPr>
        <w:rFonts w:cstheme="minorBidi" w:hint="default"/>
        <w:color w:val="auto"/>
      </w:rPr>
    </w:lvl>
    <w:lvl w:ilvl="3">
      <w:start w:val="2"/>
      <w:numFmt w:val="decimal"/>
      <w:lvlText w:val="%1.%2.%3.%4"/>
      <w:lvlJc w:val="left"/>
      <w:pPr>
        <w:ind w:left="1362" w:hanging="1080"/>
      </w:pPr>
      <w:rPr>
        <w:rFonts w:cstheme="minorBidi" w:hint="default"/>
        <w:color w:val="FF0000"/>
      </w:rPr>
    </w:lvl>
    <w:lvl w:ilvl="4">
      <w:start w:val="1"/>
      <w:numFmt w:val="decimal"/>
      <w:lvlText w:val="%1.%2.%3.%4.%5"/>
      <w:lvlJc w:val="left"/>
      <w:pPr>
        <w:ind w:left="1456" w:hanging="1080"/>
      </w:pPr>
      <w:rPr>
        <w:rFonts w:cstheme="minorBidi" w:hint="default"/>
        <w:color w:val="FF0000"/>
      </w:rPr>
    </w:lvl>
    <w:lvl w:ilvl="5">
      <w:start w:val="1"/>
      <w:numFmt w:val="decimal"/>
      <w:lvlText w:val="%1.%2.%3.%4.%5.%6"/>
      <w:lvlJc w:val="left"/>
      <w:pPr>
        <w:ind w:left="1910" w:hanging="1440"/>
      </w:pPr>
      <w:rPr>
        <w:rFonts w:cstheme="minorBidi" w:hint="default"/>
        <w:color w:val="FF0000"/>
      </w:rPr>
    </w:lvl>
    <w:lvl w:ilvl="6">
      <w:start w:val="1"/>
      <w:numFmt w:val="decimal"/>
      <w:lvlText w:val="%1.%2.%3.%4.%5.%6.%7"/>
      <w:lvlJc w:val="left"/>
      <w:pPr>
        <w:ind w:left="2004" w:hanging="1440"/>
      </w:pPr>
      <w:rPr>
        <w:rFonts w:cstheme="minorBidi" w:hint="default"/>
        <w:color w:val="FF0000"/>
      </w:rPr>
    </w:lvl>
    <w:lvl w:ilvl="7">
      <w:start w:val="1"/>
      <w:numFmt w:val="decimal"/>
      <w:lvlText w:val="%1.%2.%3.%4.%5.%6.%7.%8"/>
      <w:lvlJc w:val="left"/>
      <w:pPr>
        <w:ind w:left="2458" w:hanging="1800"/>
      </w:pPr>
      <w:rPr>
        <w:rFonts w:cstheme="minorBidi" w:hint="default"/>
        <w:color w:val="FF0000"/>
      </w:rPr>
    </w:lvl>
    <w:lvl w:ilvl="8">
      <w:start w:val="1"/>
      <w:numFmt w:val="decimal"/>
      <w:lvlText w:val="%1.%2.%3.%4.%5.%6.%7.%8.%9"/>
      <w:lvlJc w:val="left"/>
      <w:pPr>
        <w:ind w:left="2912" w:hanging="2160"/>
      </w:pPr>
      <w:rPr>
        <w:rFonts w:cstheme="minorBidi" w:hint="default"/>
        <w:color w:val="FF0000"/>
      </w:rPr>
    </w:lvl>
  </w:abstractNum>
  <w:num w:numId="1" w16cid:durableId="1250230801">
    <w:abstractNumId w:val="19"/>
  </w:num>
  <w:num w:numId="2" w16cid:durableId="363528544">
    <w:abstractNumId w:val="30"/>
  </w:num>
  <w:num w:numId="3" w16cid:durableId="1483276288">
    <w:abstractNumId w:val="8"/>
  </w:num>
  <w:num w:numId="4" w16cid:durableId="201528138">
    <w:abstractNumId w:val="0"/>
  </w:num>
  <w:num w:numId="5" w16cid:durableId="987826765">
    <w:abstractNumId w:val="11"/>
  </w:num>
  <w:num w:numId="6" w16cid:durableId="1601136667">
    <w:abstractNumId w:val="23"/>
  </w:num>
  <w:num w:numId="7" w16cid:durableId="858423287">
    <w:abstractNumId w:val="5"/>
  </w:num>
  <w:num w:numId="8" w16cid:durableId="1115559794">
    <w:abstractNumId w:val="26"/>
  </w:num>
  <w:num w:numId="9" w16cid:durableId="793183534">
    <w:abstractNumId w:val="16"/>
  </w:num>
  <w:num w:numId="10" w16cid:durableId="503861335">
    <w:abstractNumId w:val="27"/>
  </w:num>
  <w:num w:numId="11" w16cid:durableId="1219899417">
    <w:abstractNumId w:val="6"/>
  </w:num>
  <w:num w:numId="12" w16cid:durableId="1157306419">
    <w:abstractNumId w:val="7"/>
  </w:num>
  <w:num w:numId="13" w16cid:durableId="2035181168">
    <w:abstractNumId w:val="31"/>
  </w:num>
  <w:num w:numId="14" w16cid:durableId="519665533">
    <w:abstractNumId w:val="29"/>
  </w:num>
  <w:num w:numId="15" w16cid:durableId="1087921405">
    <w:abstractNumId w:val="2"/>
  </w:num>
  <w:num w:numId="16" w16cid:durableId="1577396966">
    <w:abstractNumId w:val="25"/>
  </w:num>
  <w:num w:numId="17" w16cid:durableId="344019728">
    <w:abstractNumId w:val="3"/>
  </w:num>
  <w:num w:numId="18" w16cid:durableId="1080910826">
    <w:abstractNumId w:val="14"/>
  </w:num>
  <w:num w:numId="19" w16cid:durableId="471026542">
    <w:abstractNumId w:val="1"/>
  </w:num>
  <w:num w:numId="20" w16cid:durableId="1638950299">
    <w:abstractNumId w:val="9"/>
  </w:num>
  <w:num w:numId="21" w16cid:durableId="263734688">
    <w:abstractNumId w:val="28"/>
  </w:num>
  <w:num w:numId="22" w16cid:durableId="883247807">
    <w:abstractNumId w:val="4"/>
  </w:num>
  <w:num w:numId="23" w16cid:durableId="1980302612">
    <w:abstractNumId w:val="22"/>
  </w:num>
  <w:num w:numId="24" w16cid:durableId="472261685">
    <w:abstractNumId w:val="10"/>
  </w:num>
  <w:num w:numId="25" w16cid:durableId="1035539417">
    <w:abstractNumId w:val="21"/>
  </w:num>
  <w:num w:numId="26" w16cid:durableId="1180002894">
    <w:abstractNumId w:val="24"/>
  </w:num>
  <w:num w:numId="27" w16cid:durableId="1099570505">
    <w:abstractNumId w:val="12"/>
  </w:num>
  <w:num w:numId="28" w16cid:durableId="1704742327">
    <w:abstractNumId w:val="20"/>
  </w:num>
  <w:num w:numId="29" w16cid:durableId="1583297401">
    <w:abstractNumId w:val="15"/>
  </w:num>
  <w:num w:numId="30" w16cid:durableId="236328451">
    <w:abstractNumId w:val="18"/>
  </w:num>
  <w:num w:numId="31" w16cid:durableId="1985430511">
    <w:abstractNumId w:val="32"/>
  </w:num>
  <w:num w:numId="32" w16cid:durableId="1618294709">
    <w:abstractNumId w:val="17"/>
  </w:num>
  <w:num w:numId="33" w16cid:durableId="1894346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B4E"/>
    <w:rsid w:val="00000A4C"/>
    <w:rsid w:val="00002DC3"/>
    <w:rsid w:val="00003F6C"/>
    <w:rsid w:val="0000587B"/>
    <w:rsid w:val="000070E2"/>
    <w:rsid w:val="00010D76"/>
    <w:rsid w:val="00011131"/>
    <w:rsid w:val="000126C1"/>
    <w:rsid w:val="00012CD8"/>
    <w:rsid w:val="00014F68"/>
    <w:rsid w:val="000223C2"/>
    <w:rsid w:val="000231D0"/>
    <w:rsid w:val="0002409E"/>
    <w:rsid w:val="000273ED"/>
    <w:rsid w:val="00040DCD"/>
    <w:rsid w:val="000554C4"/>
    <w:rsid w:val="0007123F"/>
    <w:rsid w:val="00073460"/>
    <w:rsid w:val="00074813"/>
    <w:rsid w:val="0008025B"/>
    <w:rsid w:val="000816C0"/>
    <w:rsid w:val="0008681D"/>
    <w:rsid w:val="000A1090"/>
    <w:rsid w:val="000A3D58"/>
    <w:rsid w:val="000B02F2"/>
    <w:rsid w:val="000B11A8"/>
    <w:rsid w:val="000B1E30"/>
    <w:rsid w:val="000B2C6B"/>
    <w:rsid w:val="000B743F"/>
    <w:rsid w:val="000C1D83"/>
    <w:rsid w:val="000C7683"/>
    <w:rsid w:val="000E0A92"/>
    <w:rsid w:val="000E1F77"/>
    <w:rsid w:val="000E5BE8"/>
    <w:rsid w:val="000F3E6A"/>
    <w:rsid w:val="00100B63"/>
    <w:rsid w:val="00100BD4"/>
    <w:rsid w:val="00113614"/>
    <w:rsid w:val="00121910"/>
    <w:rsid w:val="00121A0C"/>
    <w:rsid w:val="001251B0"/>
    <w:rsid w:val="001253C8"/>
    <w:rsid w:val="001264E9"/>
    <w:rsid w:val="00126ECB"/>
    <w:rsid w:val="0012767F"/>
    <w:rsid w:val="001379FA"/>
    <w:rsid w:val="001514C6"/>
    <w:rsid w:val="00151C43"/>
    <w:rsid w:val="00151CE1"/>
    <w:rsid w:val="001544C1"/>
    <w:rsid w:val="001609F2"/>
    <w:rsid w:val="00161B59"/>
    <w:rsid w:val="001657DC"/>
    <w:rsid w:val="00167242"/>
    <w:rsid w:val="001777C3"/>
    <w:rsid w:val="00183E96"/>
    <w:rsid w:val="00192E04"/>
    <w:rsid w:val="00193B7A"/>
    <w:rsid w:val="00194907"/>
    <w:rsid w:val="00194BDF"/>
    <w:rsid w:val="00195F6B"/>
    <w:rsid w:val="001B0051"/>
    <w:rsid w:val="001B361F"/>
    <w:rsid w:val="001F299E"/>
    <w:rsid w:val="001F6891"/>
    <w:rsid w:val="001F71E5"/>
    <w:rsid w:val="00212140"/>
    <w:rsid w:val="00213449"/>
    <w:rsid w:val="00224764"/>
    <w:rsid w:val="002254E3"/>
    <w:rsid w:val="00232B06"/>
    <w:rsid w:val="00236005"/>
    <w:rsid w:val="00241D2B"/>
    <w:rsid w:val="002435E2"/>
    <w:rsid w:val="0024444A"/>
    <w:rsid w:val="00253079"/>
    <w:rsid w:val="00263BDB"/>
    <w:rsid w:val="00270948"/>
    <w:rsid w:val="00271B1B"/>
    <w:rsid w:val="0028531D"/>
    <w:rsid w:val="00290A3F"/>
    <w:rsid w:val="002910AF"/>
    <w:rsid w:val="0029641A"/>
    <w:rsid w:val="002A419F"/>
    <w:rsid w:val="002B1326"/>
    <w:rsid w:val="002B7C67"/>
    <w:rsid w:val="002D2BA9"/>
    <w:rsid w:val="002D32FB"/>
    <w:rsid w:val="002E3DAF"/>
    <w:rsid w:val="002E50E9"/>
    <w:rsid w:val="002E5870"/>
    <w:rsid w:val="002F44E6"/>
    <w:rsid w:val="0030240B"/>
    <w:rsid w:val="003139B4"/>
    <w:rsid w:val="00316BCA"/>
    <w:rsid w:val="00316BFF"/>
    <w:rsid w:val="003178B2"/>
    <w:rsid w:val="003204D5"/>
    <w:rsid w:val="003223A3"/>
    <w:rsid w:val="003256DD"/>
    <w:rsid w:val="00326B34"/>
    <w:rsid w:val="00333111"/>
    <w:rsid w:val="00335196"/>
    <w:rsid w:val="00337E3B"/>
    <w:rsid w:val="003469BD"/>
    <w:rsid w:val="00354267"/>
    <w:rsid w:val="00354C9D"/>
    <w:rsid w:val="00355AB8"/>
    <w:rsid w:val="00355FA5"/>
    <w:rsid w:val="00364C2C"/>
    <w:rsid w:val="003700B0"/>
    <w:rsid w:val="0037110F"/>
    <w:rsid w:val="003744D0"/>
    <w:rsid w:val="0038396E"/>
    <w:rsid w:val="00386637"/>
    <w:rsid w:val="00390B59"/>
    <w:rsid w:val="00391B21"/>
    <w:rsid w:val="00394F16"/>
    <w:rsid w:val="003A3589"/>
    <w:rsid w:val="003A4F8B"/>
    <w:rsid w:val="003A7B77"/>
    <w:rsid w:val="003B77F8"/>
    <w:rsid w:val="003C15EB"/>
    <w:rsid w:val="003C4099"/>
    <w:rsid w:val="003D0AFB"/>
    <w:rsid w:val="003D1F89"/>
    <w:rsid w:val="003E0E7B"/>
    <w:rsid w:val="003E36CE"/>
    <w:rsid w:val="003F2EB8"/>
    <w:rsid w:val="003F66A0"/>
    <w:rsid w:val="003F7509"/>
    <w:rsid w:val="004109CA"/>
    <w:rsid w:val="00415C55"/>
    <w:rsid w:val="00415C66"/>
    <w:rsid w:val="0042000D"/>
    <w:rsid w:val="00431A42"/>
    <w:rsid w:val="00434B83"/>
    <w:rsid w:val="00435BA3"/>
    <w:rsid w:val="00441113"/>
    <w:rsid w:val="00444238"/>
    <w:rsid w:val="00444CAE"/>
    <w:rsid w:val="00446B32"/>
    <w:rsid w:val="00452CD2"/>
    <w:rsid w:val="00464C03"/>
    <w:rsid w:val="0047281F"/>
    <w:rsid w:val="004739D1"/>
    <w:rsid w:val="004744FF"/>
    <w:rsid w:val="004755AE"/>
    <w:rsid w:val="00475E17"/>
    <w:rsid w:val="0048273F"/>
    <w:rsid w:val="0048347E"/>
    <w:rsid w:val="0048702B"/>
    <w:rsid w:val="0049418E"/>
    <w:rsid w:val="004A130B"/>
    <w:rsid w:val="004B56C6"/>
    <w:rsid w:val="004B6A12"/>
    <w:rsid w:val="004D1287"/>
    <w:rsid w:val="004D43B3"/>
    <w:rsid w:val="004D7044"/>
    <w:rsid w:val="004E5471"/>
    <w:rsid w:val="004F0F12"/>
    <w:rsid w:val="004F1C0E"/>
    <w:rsid w:val="005017BD"/>
    <w:rsid w:val="005023F3"/>
    <w:rsid w:val="00502E7D"/>
    <w:rsid w:val="00513A4F"/>
    <w:rsid w:val="00516863"/>
    <w:rsid w:val="005169EF"/>
    <w:rsid w:val="0051744C"/>
    <w:rsid w:val="00522B82"/>
    <w:rsid w:val="00532F0F"/>
    <w:rsid w:val="00540EEB"/>
    <w:rsid w:val="00550CEE"/>
    <w:rsid w:val="00554E67"/>
    <w:rsid w:val="00555162"/>
    <w:rsid w:val="00561359"/>
    <w:rsid w:val="00567FF1"/>
    <w:rsid w:val="00570394"/>
    <w:rsid w:val="00570C5D"/>
    <w:rsid w:val="0057166E"/>
    <w:rsid w:val="00571D68"/>
    <w:rsid w:val="00581374"/>
    <w:rsid w:val="00581783"/>
    <w:rsid w:val="00582E85"/>
    <w:rsid w:val="00585A46"/>
    <w:rsid w:val="005961B7"/>
    <w:rsid w:val="0059700D"/>
    <w:rsid w:val="005A4F6A"/>
    <w:rsid w:val="005A5B2A"/>
    <w:rsid w:val="005B3170"/>
    <w:rsid w:val="005C2F8C"/>
    <w:rsid w:val="005C3DED"/>
    <w:rsid w:val="005C58B8"/>
    <w:rsid w:val="005C782F"/>
    <w:rsid w:val="005D36A3"/>
    <w:rsid w:val="005D4302"/>
    <w:rsid w:val="005D537A"/>
    <w:rsid w:val="005D5A18"/>
    <w:rsid w:val="005F55CE"/>
    <w:rsid w:val="00600D10"/>
    <w:rsid w:val="00606114"/>
    <w:rsid w:val="00606865"/>
    <w:rsid w:val="0060724F"/>
    <w:rsid w:val="00612BA9"/>
    <w:rsid w:val="0061781B"/>
    <w:rsid w:val="006243B5"/>
    <w:rsid w:val="006254F4"/>
    <w:rsid w:val="00627246"/>
    <w:rsid w:val="00627C5A"/>
    <w:rsid w:val="00634593"/>
    <w:rsid w:val="00636752"/>
    <w:rsid w:val="00640245"/>
    <w:rsid w:val="00646EE9"/>
    <w:rsid w:val="00647947"/>
    <w:rsid w:val="00662982"/>
    <w:rsid w:val="00665470"/>
    <w:rsid w:val="00667B6F"/>
    <w:rsid w:val="00673F10"/>
    <w:rsid w:val="00674AFC"/>
    <w:rsid w:val="0068465C"/>
    <w:rsid w:val="006869B5"/>
    <w:rsid w:val="006917D4"/>
    <w:rsid w:val="0069513C"/>
    <w:rsid w:val="006A79E3"/>
    <w:rsid w:val="006B3197"/>
    <w:rsid w:val="006B3740"/>
    <w:rsid w:val="006B3FD5"/>
    <w:rsid w:val="006B4109"/>
    <w:rsid w:val="006B45B1"/>
    <w:rsid w:val="006C745C"/>
    <w:rsid w:val="006D23B5"/>
    <w:rsid w:val="006D2E7D"/>
    <w:rsid w:val="006F34F2"/>
    <w:rsid w:val="006F3DF2"/>
    <w:rsid w:val="007008AD"/>
    <w:rsid w:val="00700C35"/>
    <w:rsid w:val="00705DF4"/>
    <w:rsid w:val="00713AF0"/>
    <w:rsid w:val="00717552"/>
    <w:rsid w:val="007204A4"/>
    <w:rsid w:val="007253EC"/>
    <w:rsid w:val="00731E94"/>
    <w:rsid w:val="00736FD5"/>
    <w:rsid w:val="00751692"/>
    <w:rsid w:val="00752BE6"/>
    <w:rsid w:val="00760EDB"/>
    <w:rsid w:val="00763903"/>
    <w:rsid w:val="00764B77"/>
    <w:rsid w:val="007662CC"/>
    <w:rsid w:val="0076794A"/>
    <w:rsid w:val="00774CAA"/>
    <w:rsid w:val="007767AF"/>
    <w:rsid w:val="00776E20"/>
    <w:rsid w:val="00780CEF"/>
    <w:rsid w:val="00793171"/>
    <w:rsid w:val="007943ED"/>
    <w:rsid w:val="007944EA"/>
    <w:rsid w:val="007A333F"/>
    <w:rsid w:val="007A5624"/>
    <w:rsid w:val="007C7D3A"/>
    <w:rsid w:val="007E0B55"/>
    <w:rsid w:val="007E1FEA"/>
    <w:rsid w:val="007E224C"/>
    <w:rsid w:val="007E4846"/>
    <w:rsid w:val="007E6E78"/>
    <w:rsid w:val="007F060B"/>
    <w:rsid w:val="007F37CA"/>
    <w:rsid w:val="0080445B"/>
    <w:rsid w:val="00806D5D"/>
    <w:rsid w:val="008164F5"/>
    <w:rsid w:val="00820EB9"/>
    <w:rsid w:val="00822ABF"/>
    <w:rsid w:val="00825D9C"/>
    <w:rsid w:val="008378F7"/>
    <w:rsid w:val="00842168"/>
    <w:rsid w:val="00845116"/>
    <w:rsid w:val="00845B90"/>
    <w:rsid w:val="00852DE4"/>
    <w:rsid w:val="00853A9A"/>
    <w:rsid w:val="008558C6"/>
    <w:rsid w:val="00861DE8"/>
    <w:rsid w:val="00863EEB"/>
    <w:rsid w:val="0086555A"/>
    <w:rsid w:val="00871E7E"/>
    <w:rsid w:val="00873FD8"/>
    <w:rsid w:val="00874AE9"/>
    <w:rsid w:val="00875249"/>
    <w:rsid w:val="008776B2"/>
    <w:rsid w:val="00883DB0"/>
    <w:rsid w:val="0089013A"/>
    <w:rsid w:val="00891785"/>
    <w:rsid w:val="00895E94"/>
    <w:rsid w:val="008A284A"/>
    <w:rsid w:val="008A2B6D"/>
    <w:rsid w:val="008A2C84"/>
    <w:rsid w:val="008A4B74"/>
    <w:rsid w:val="008B32F5"/>
    <w:rsid w:val="008B33FE"/>
    <w:rsid w:val="008B5608"/>
    <w:rsid w:val="008C0ED6"/>
    <w:rsid w:val="008C2D5E"/>
    <w:rsid w:val="008C4311"/>
    <w:rsid w:val="008C5B4E"/>
    <w:rsid w:val="008C6005"/>
    <w:rsid w:val="008C6ACB"/>
    <w:rsid w:val="008C730D"/>
    <w:rsid w:val="008D026C"/>
    <w:rsid w:val="008D1013"/>
    <w:rsid w:val="008E1EC5"/>
    <w:rsid w:val="008F49F6"/>
    <w:rsid w:val="008F580E"/>
    <w:rsid w:val="008F5C64"/>
    <w:rsid w:val="009047DB"/>
    <w:rsid w:val="009131D1"/>
    <w:rsid w:val="00921937"/>
    <w:rsid w:val="0093015C"/>
    <w:rsid w:val="009301C3"/>
    <w:rsid w:val="0093188D"/>
    <w:rsid w:val="009344AB"/>
    <w:rsid w:val="009450EB"/>
    <w:rsid w:val="00960272"/>
    <w:rsid w:val="009636F8"/>
    <w:rsid w:val="00971BF5"/>
    <w:rsid w:val="00985354"/>
    <w:rsid w:val="009871DA"/>
    <w:rsid w:val="0098782A"/>
    <w:rsid w:val="00990D22"/>
    <w:rsid w:val="00990E49"/>
    <w:rsid w:val="00996A8C"/>
    <w:rsid w:val="009A1D67"/>
    <w:rsid w:val="009A257F"/>
    <w:rsid w:val="009A31FB"/>
    <w:rsid w:val="009B1C06"/>
    <w:rsid w:val="009C26AD"/>
    <w:rsid w:val="009C4E11"/>
    <w:rsid w:val="009D2174"/>
    <w:rsid w:val="009D278A"/>
    <w:rsid w:val="009D2F19"/>
    <w:rsid w:val="009D3ABC"/>
    <w:rsid w:val="009D4E13"/>
    <w:rsid w:val="009D5BE2"/>
    <w:rsid w:val="009E0FE3"/>
    <w:rsid w:val="009E2595"/>
    <w:rsid w:val="009E3AE9"/>
    <w:rsid w:val="009E4E3E"/>
    <w:rsid w:val="009E58C8"/>
    <w:rsid w:val="009E6784"/>
    <w:rsid w:val="009F2268"/>
    <w:rsid w:val="009F76F2"/>
    <w:rsid w:val="00A020B7"/>
    <w:rsid w:val="00A241ED"/>
    <w:rsid w:val="00A25E26"/>
    <w:rsid w:val="00A2665B"/>
    <w:rsid w:val="00A34C04"/>
    <w:rsid w:val="00A60AC8"/>
    <w:rsid w:val="00A645A0"/>
    <w:rsid w:val="00A72C2D"/>
    <w:rsid w:val="00A8032F"/>
    <w:rsid w:val="00A80E30"/>
    <w:rsid w:val="00A829AC"/>
    <w:rsid w:val="00A87672"/>
    <w:rsid w:val="00A90799"/>
    <w:rsid w:val="00A92DC3"/>
    <w:rsid w:val="00A95871"/>
    <w:rsid w:val="00A9713E"/>
    <w:rsid w:val="00AA735E"/>
    <w:rsid w:val="00AB32C6"/>
    <w:rsid w:val="00AB4224"/>
    <w:rsid w:val="00AB55F3"/>
    <w:rsid w:val="00AB57A2"/>
    <w:rsid w:val="00AC37B6"/>
    <w:rsid w:val="00AD4D3C"/>
    <w:rsid w:val="00AE3790"/>
    <w:rsid w:val="00AE4019"/>
    <w:rsid w:val="00AE4CCF"/>
    <w:rsid w:val="00AF4A9A"/>
    <w:rsid w:val="00AF5C10"/>
    <w:rsid w:val="00AF61CD"/>
    <w:rsid w:val="00B03E03"/>
    <w:rsid w:val="00B04908"/>
    <w:rsid w:val="00B04E2F"/>
    <w:rsid w:val="00B0682A"/>
    <w:rsid w:val="00B10E64"/>
    <w:rsid w:val="00B11F0F"/>
    <w:rsid w:val="00B17EF1"/>
    <w:rsid w:val="00B22F9B"/>
    <w:rsid w:val="00B309AE"/>
    <w:rsid w:val="00B31D34"/>
    <w:rsid w:val="00B31DAE"/>
    <w:rsid w:val="00B35BC5"/>
    <w:rsid w:val="00B40985"/>
    <w:rsid w:val="00B43AAB"/>
    <w:rsid w:val="00B50E9F"/>
    <w:rsid w:val="00B53783"/>
    <w:rsid w:val="00B53E8C"/>
    <w:rsid w:val="00B545A1"/>
    <w:rsid w:val="00B6494A"/>
    <w:rsid w:val="00B67058"/>
    <w:rsid w:val="00B703AC"/>
    <w:rsid w:val="00B8270F"/>
    <w:rsid w:val="00B846DE"/>
    <w:rsid w:val="00B950DE"/>
    <w:rsid w:val="00B964C5"/>
    <w:rsid w:val="00BA2B88"/>
    <w:rsid w:val="00BA5678"/>
    <w:rsid w:val="00BB508C"/>
    <w:rsid w:val="00BC20E9"/>
    <w:rsid w:val="00BC39D3"/>
    <w:rsid w:val="00BD0256"/>
    <w:rsid w:val="00BD391E"/>
    <w:rsid w:val="00BD61F0"/>
    <w:rsid w:val="00BF37B4"/>
    <w:rsid w:val="00BF4B5C"/>
    <w:rsid w:val="00BF7669"/>
    <w:rsid w:val="00C11312"/>
    <w:rsid w:val="00C172AE"/>
    <w:rsid w:val="00C2110F"/>
    <w:rsid w:val="00C212FC"/>
    <w:rsid w:val="00C240CF"/>
    <w:rsid w:val="00C254D1"/>
    <w:rsid w:val="00C31EE8"/>
    <w:rsid w:val="00C425A3"/>
    <w:rsid w:val="00C621F4"/>
    <w:rsid w:val="00C636BB"/>
    <w:rsid w:val="00C6552D"/>
    <w:rsid w:val="00C70322"/>
    <w:rsid w:val="00C72F52"/>
    <w:rsid w:val="00C84BFF"/>
    <w:rsid w:val="00C86ED0"/>
    <w:rsid w:val="00CA28D9"/>
    <w:rsid w:val="00CA3B62"/>
    <w:rsid w:val="00CC1AE5"/>
    <w:rsid w:val="00CC7656"/>
    <w:rsid w:val="00CD3AF0"/>
    <w:rsid w:val="00CD6353"/>
    <w:rsid w:val="00CE7890"/>
    <w:rsid w:val="00CF3A74"/>
    <w:rsid w:val="00D04ED7"/>
    <w:rsid w:val="00D05F5D"/>
    <w:rsid w:val="00D065D1"/>
    <w:rsid w:val="00D16AB3"/>
    <w:rsid w:val="00D172CF"/>
    <w:rsid w:val="00D20A6E"/>
    <w:rsid w:val="00D2144F"/>
    <w:rsid w:val="00D21EEA"/>
    <w:rsid w:val="00D33A81"/>
    <w:rsid w:val="00D40463"/>
    <w:rsid w:val="00D438F1"/>
    <w:rsid w:val="00D43C3B"/>
    <w:rsid w:val="00D4780A"/>
    <w:rsid w:val="00D648D4"/>
    <w:rsid w:val="00D731E0"/>
    <w:rsid w:val="00D74090"/>
    <w:rsid w:val="00D74C2C"/>
    <w:rsid w:val="00D75763"/>
    <w:rsid w:val="00D76CA9"/>
    <w:rsid w:val="00D83EBC"/>
    <w:rsid w:val="00D909C2"/>
    <w:rsid w:val="00D97E64"/>
    <w:rsid w:val="00DA0813"/>
    <w:rsid w:val="00DA0F34"/>
    <w:rsid w:val="00DA17DB"/>
    <w:rsid w:val="00DA28CC"/>
    <w:rsid w:val="00DA5B9D"/>
    <w:rsid w:val="00DB18CD"/>
    <w:rsid w:val="00DB4009"/>
    <w:rsid w:val="00DC0F5A"/>
    <w:rsid w:val="00DC169D"/>
    <w:rsid w:val="00DD2208"/>
    <w:rsid w:val="00DD7993"/>
    <w:rsid w:val="00DE4F9C"/>
    <w:rsid w:val="00DE60E7"/>
    <w:rsid w:val="00DF52ED"/>
    <w:rsid w:val="00E01255"/>
    <w:rsid w:val="00E017E1"/>
    <w:rsid w:val="00E027BE"/>
    <w:rsid w:val="00E113D6"/>
    <w:rsid w:val="00E113F6"/>
    <w:rsid w:val="00E268EF"/>
    <w:rsid w:val="00E4028B"/>
    <w:rsid w:val="00E4076E"/>
    <w:rsid w:val="00E426BB"/>
    <w:rsid w:val="00E43429"/>
    <w:rsid w:val="00E54E7A"/>
    <w:rsid w:val="00E65376"/>
    <w:rsid w:val="00E73A8C"/>
    <w:rsid w:val="00E75DB8"/>
    <w:rsid w:val="00E766D0"/>
    <w:rsid w:val="00E7737D"/>
    <w:rsid w:val="00E85B35"/>
    <w:rsid w:val="00E87C8B"/>
    <w:rsid w:val="00EA65FD"/>
    <w:rsid w:val="00EC3889"/>
    <w:rsid w:val="00EC4B31"/>
    <w:rsid w:val="00EC4B39"/>
    <w:rsid w:val="00ED16BF"/>
    <w:rsid w:val="00ED190D"/>
    <w:rsid w:val="00ED2B13"/>
    <w:rsid w:val="00ED2B6B"/>
    <w:rsid w:val="00ED3068"/>
    <w:rsid w:val="00EF494C"/>
    <w:rsid w:val="00F00D82"/>
    <w:rsid w:val="00F03A1D"/>
    <w:rsid w:val="00F153E1"/>
    <w:rsid w:val="00F15B4E"/>
    <w:rsid w:val="00F166D5"/>
    <w:rsid w:val="00F16AB0"/>
    <w:rsid w:val="00F26EBD"/>
    <w:rsid w:val="00F27AFB"/>
    <w:rsid w:val="00F3089B"/>
    <w:rsid w:val="00F3702C"/>
    <w:rsid w:val="00F436FC"/>
    <w:rsid w:val="00F5119F"/>
    <w:rsid w:val="00F52832"/>
    <w:rsid w:val="00F661CE"/>
    <w:rsid w:val="00F73347"/>
    <w:rsid w:val="00F7351D"/>
    <w:rsid w:val="00F7354E"/>
    <w:rsid w:val="00F814A0"/>
    <w:rsid w:val="00F93E38"/>
    <w:rsid w:val="00F97798"/>
    <w:rsid w:val="00FA6EBB"/>
    <w:rsid w:val="00FA7D23"/>
    <w:rsid w:val="00FB3D49"/>
    <w:rsid w:val="00FC0EB1"/>
    <w:rsid w:val="00FC5F97"/>
    <w:rsid w:val="00FC74AD"/>
    <w:rsid w:val="00FD007A"/>
    <w:rsid w:val="00FD0833"/>
    <w:rsid w:val="00FD3FFC"/>
    <w:rsid w:val="00FE4591"/>
    <w:rsid w:val="00FF43CE"/>
    <w:rsid w:val="00FF5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30CC"/>
  <w15:docId w15:val="{D9C742E3-2886-41BA-9810-2BF6680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82A"/>
    <w:pPr>
      <w:ind w:left="720"/>
      <w:contextualSpacing/>
    </w:pPr>
  </w:style>
  <w:style w:type="paragraph" w:styleId="a4">
    <w:name w:val="header"/>
    <w:basedOn w:val="a"/>
    <w:link w:val="a5"/>
    <w:uiPriority w:val="99"/>
    <w:unhideWhenUsed/>
    <w:rsid w:val="00F166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66D5"/>
  </w:style>
  <w:style w:type="paragraph" w:styleId="a6">
    <w:name w:val="footer"/>
    <w:basedOn w:val="a"/>
    <w:link w:val="a7"/>
    <w:uiPriority w:val="99"/>
    <w:unhideWhenUsed/>
    <w:rsid w:val="00F166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66D5"/>
  </w:style>
  <w:style w:type="paragraph" w:styleId="a8">
    <w:name w:val="Normal (Web)"/>
    <w:basedOn w:val="a"/>
    <w:uiPriority w:val="99"/>
    <w:unhideWhenUsed/>
    <w:rsid w:val="00606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606114"/>
    <w:rPr>
      <w:color w:val="0000FF"/>
      <w:u w:val="single"/>
    </w:rPr>
  </w:style>
  <w:style w:type="table" w:styleId="aa">
    <w:name w:val="Table Grid"/>
    <w:basedOn w:val="a1"/>
    <w:uiPriority w:val="59"/>
    <w:rsid w:val="0047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unhideWhenUsed/>
    <w:rsid w:val="005961B7"/>
    <w:pPr>
      <w:spacing w:after="120"/>
      <w:ind w:left="283"/>
    </w:pPr>
    <w:rPr>
      <w:rFonts w:ascii="Calibri" w:eastAsia="Times New Roman" w:hAnsi="Calibri" w:cs="Times New Roman"/>
    </w:rPr>
  </w:style>
  <w:style w:type="character" w:customStyle="1" w:styleId="ac">
    <w:name w:val="Основной текст с отступом Знак"/>
    <w:basedOn w:val="a0"/>
    <w:link w:val="ab"/>
    <w:uiPriority w:val="99"/>
    <w:rsid w:val="005961B7"/>
    <w:rPr>
      <w:rFonts w:ascii="Calibri" w:eastAsia="Times New Roman" w:hAnsi="Calibri" w:cs="Times New Roman"/>
    </w:rPr>
  </w:style>
  <w:style w:type="paragraph" w:styleId="ad">
    <w:name w:val="Balloon Text"/>
    <w:basedOn w:val="a"/>
    <w:link w:val="ae"/>
    <w:uiPriority w:val="99"/>
    <w:semiHidden/>
    <w:unhideWhenUsed/>
    <w:rsid w:val="009E678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E6784"/>
    <w:rPr>
      <w:rFonts w:ascii="Tahoma" w:hAnsi="Tahoma" w:cs="Tahoma"/>
      <w:sz w:val="16"/>
      <w:szCs w:val="16"/>
    </w:rPr>
  </w:style>
  <w:style w:type="character" w:customStyle="1" w:styleId="cscf6bbf71">
    <w:name w:val="cscf6bbf71"/>
    <w:basedOn w:val="a0"/>
    <w:rsid w:val="00316BFF"/>
  </w:style>
  <w:style w:type="character" w:customStyle="1" w:styleId="NoSpacingChar">
    <w:name w:val="No Spacing Char"/>
    <w:aliases w:val="14 TNR Char,No Spacing1 Char,No Spacing11 Char,No Spacing_0 Char,Айгерим Char,Без интеБез интервала Char,Без интервала Char,Без интервала11 Char,МОЙ СТИЛЬ Char,Обя Char,мелкий Char,мой рабочий Char,норма Char,свой Char"/>
    <w:link w:val="1"/>
    <w:locked/>
    <w:rsid w:val="00316BFF"/>
    <w:rPr>
      <w:rFonts w:ascii="Calibri" w:hAnsi="Calibri"/>
    </w:rPr>
  </w:style>
  <w:style w:type="paragraph" w:customStyle="1" w:styleId="1">
    <w:name w:val="Без интервала1"/>
    <w:link w:val="NoSpacingChar"/>
    <w:rsid w:val="00316BFF"/>
    <w:pPr>
      <w:spacing w:after="0" w:line="240" w:lineRule="auto"/>
    </w:pPr>
    <w:rPr>
      <w:rFonts w:ascii="Calibri" w:hAnsi="Calibri"/>
    </w:rPr>
  </w:style>
  <w:style w:type="character" w:customStyle="1" w:styleId="s1">
    <w:name w:val="s1"/>
    <w:basedOn w:val="a0"/>
    <w:rsid w:val="00316BFF"/>
    <w:rPr>
      <w:color w:val="000000"/>
    </w:rPr>
  </w:style>
  <w:style w:type="paragraph" w:customStyle="1" w:styleId="csa66c9999">
    <w:name w:val="csa66c9999"/>
    <w:basedOn w:val="a"/>
    <w:rsid w:val="00316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316BF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16BFF"/>
    <w:pPr>
      <w:widowControl w:val="0"/>
      <w:shd w:val="clear" w:color="auto" w:fill="FFFFFF"/>
      <w:spacing w:after="0" w:line="307" w:lineRule="exact"/>
      <w:ind w:hanging="340"/>
      <w:jc w:val="both"/>
    </w:pPr>
    <w:rPr>
      <w:rFonts w:ascii="Times New Roman" w:eastAsia="Times New Roman" w:hAnsi="Times New Roman" w:cs="Times New Roman"/>
      <w:sz w:val="26"/>
      <w:szCs w:val="26"/>
    </w:rPr>
  </w:style>
  <w:style w:type="character" w:customStyle="1" w:styleId="cs3b0a1abe">
    <w:name w:val="cs3b0a1abe"/>
    <w:basedOn w:val="a0"/>
    <w:rsid w:val="009131D1"/>
  </w:style>
  <w:style w:type="paragraph" w:styleId="af">
    <w:name w:val="No Spacing"/>
    <w:aliases w:val="14 TNR,No Spacing1,No Spacing11,No Spacing_0,No Spacing_0_0,No Spacing_0_0_0,No Spacing_0_0_0_0,ААА,Айгерим,Без интеБез интервала,Без интервала11,Без интервала2,Без интервала21,Елжан,МОЙ СТИЛЬ,Обя,мелкий,мой рабочий,норма"/>
    <w:link w:val="af0"/>
    <w:uiPriority w:val="1"/>
    <w:qFormat/>
    <w:rsid w:val="00A829AC"/>
    <w:pPr>
      <w:suppressAutoHyphens/>
      <w:spacing w:after="0" w:line="240" w:lineRule="auto"/>
    </w:pPr>
    <w:rPr>
      <w:rFonts w:ascii="Calibri" w:eastAsia="Times New Roman" w:hAnsi="Calibri" w:cs="Times New Roman"/>
      <w:kern w:val="2"/>
      <w:lang w:eastAsia="ar-SA"/>
    </w:rPr>
  </w:style>
  <w:style w:type="character" w:customStyle="1" w:styleId="af0">
    <w:name w:val="Без интервала Знак"/>
    <w:aliases w:val="14 TNR Знак,No Spacing1 Знак,No Spacing11 Знак,No Spacing_0 Знак,No Spacing_0_0 Знак,No Spacing_0_0_0 Знак,No Spacing_0_0_0_0 Знак,ААА Знак,Айгерим Знак,Без интеБез интервала Знак,Без интервала11 Знак,Без интервала2 Знак,Елжан Знак"/>
    <w:link w:val="af"/>
    <w:uiPriority w:val="1"/>
    <w:qFormat/>
    <w:locked/>
    <w:rsid w:val="00A829AC"/>
    <w:rPr>
      <w:rFonts w:ascii="Calibri" w:eastAsia="Times New Roman" w:hAnsi="Calibri" w:cs="Times New Roman"/>
      <w:kern w:val="2"/>
      <w:lang w:eastAsia="ar-SA"/>
    </w:rPr>
  </w:style>
  <w:style w:type="paragraph" w:customStyle="1" w:styleId="docdata">
    <w:name w:val="docdata"/>
    <w:aliases w:val="3495,baiaagaaboqcaaad4asaaaxucwaaaaaaaaaaaaaaaaaaaaaaaaaaaaaaaaaaaaaaaaaaaaaaaaaaaaaaaaaaaaaaaaaaaaaaaaaaaaaaaaaaaaaaaaaaaaaaaaaaaaaaaaaaaaaaaaaaaaaaaaaaaaaaaaaaaaaaaaaaaaaaaaaaaaaaaaaaaaaaaaaaaaaaaaaaaaaaaaaaaaaaaaaaaaaaaaaaaaaaaaaaaaaa,docy,v5"/>
    <w:basedOn w:val="a"/>
    <w:rsid w:val="0001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style31"/>
    <w:rsid w:val="005D5A18"/>
    <w:rPr>
      <w:rFonts w:ascii="TimesNewRomanPSMT" w:hAnsi="TimesNewRomanPSMT" w:hint="default"/>
      <w:color w:val="000000"/>
      <w:sz w:val="28"/>
      <w:szCs w:val="28"/>
    </w:rPr>
  </w:style>
  <w:style w:type="character" w:customStyle="1" w:styleId="cs8b04219d">
    <w:name w:val="cs8b04219d"/>
    <w:basedOn w:val="a0"/>
    <w:rsid w:val="00774CAA"/>
  </w:style>
  <w:style w:type="character" w:styleId="af1">
    <w:name w:val="annotation reference"/>
    <w:basedOn w:val="a0"/>
    <w:uiPriority w:val="99"/>
    <w:semiHidden/>
    <w:unhideWhenUsed/>
    <w:rsid w:val="00582E85"/>
    <w:rPr>
      <w:sz w:val="16"/>
      <w:szCs w:val="16"/>
    </w:rPr>
  </w:style>
  <w:style w:type="paragraph" w:styleId="af2">
    <w:name w:val="annotation text"/>
    <w:basedOn w:val="a"/>
    <w:link w:val="af3"/>
    <w:uiPriority w:val="99"/>
    <w:semiHidden/>
    <w:unhideWhenUsed/>
    <w:rsid w:val="00582E85"/>
    <w:pPr>
      <w:spacing w:line="240" w:lineRule="auto"/>
    </w:pPr>
    <w:rPr>
      <w:sz w:val="20"/>
      <w:szCs w:val="20"/>
    </w:rPr>
  </w:style>
  <w:style w:type="character" w:customStyle="1" w:styleId="af3">
    <w:name w:val="Текст примечания Знак"/>
    <w:basedOn w:val="a0"/>
    <w:link w:val="af2"/>
    <w:uiPriority w:val="99"/>
    <w:semiHidden/>
    <w:rsid w:val="00582E85"/>
    <w:rPr>
      <w:sz w:val="20"/>
      <w:szCs w:val="20"/>
    </w:rPr>
  </w:style>
  <w:style w:type="paragraph" w:styleId="af4">
    <w:name w:val="annotation subject"/>
    <w:basedOn w:val="af2"/>
    <w:next w:val="af2"/>
    <w:link w:val="af5"/>
    <w:uiPriority w:val="99"/>
    <w:semiHidden/>
    <w:unhideWhenUsed/>
    <w:rsid w:val="00582E85"/>
    <w:rPr>
      <w:b/>
      <w:bCs/>
    </w:rPr>
  </w:style>
  <w:style w:type="character" w:customStyle="1" w:styleId="af5">
    <w:name w:val="Тема примечания Знак"/>
    <w:basedOn w:val="af3"/>
    <w:link w:val="af4"/>
    <w:uiPriority w:val="99"/>
    <w:semiHidden/>
    <w:rsid w:val="00582E85"/>
    <w:rPr>
      <w:b/>
      <w:bCs/>
      <w:sz w:val="20"/>
      <w:szCs w:val="20"/>
    </w:rPr>
  </w:style>
  <w:style w:type="paragraph" w:styleId="af6">
    <w:name w:val="footnote text"/>
    <w:basedOn w:val="a"/>
    <w:link w:val="af7"/>
    <w:uiPriority w:val="99"/>
    <w:semiHidden/>
    <w:unhideWhenUsed/>
    <w:rsid w:val="007662CC"/>
    <w:pPr>
      <w:spacing w:after="0" w:line="240" w:lineRule="auto"/>
    </w:pPr>
    <w:rPr>
      <w:sz w:val="20"/>
      <w:szCs w:val="20"/>
    </w:rPr>
  </w:style>
  <w:style w:type="character" w:customStyle="1" w:styleId="af7">
    <w:name w:val="Текст сноски Знак"/>
    <w:basedOn w:val="a0"/>
    <w:link w:val="af6"/>
    <w:uiPriority w:val="99"/>
    <w:semiHidden/>
    <w:rsid w:val="007662CC"/>
    <w:rPr>
      <w:sz w:val="20"/>
      <w:szCs w:val="20"/>
    </w:rPr>
  </w:style>
  <w:style w:type="character" w:styleId="af8">
    <w:name w:val="footnote reference"/>
    <w:basedOn w:val="a0"/>
    <w:uiPriority w:val="99"/>
    <w:semiHidden/>
    <w:unhideWhenUsed/>
    <w:rsid w:val="007662CC"/>
    <w:rPr>
      <w:vertAlign w:val="superscript"/>
    </w:rPr>
  </w:style>
  <w:style w:type="paragraph" w:styleId="af9">
    <w:name w:val="Revision"/>
    <w:hidden/>
    <w:uiPriority w:val="99"/>
    <w:semiHidden/>
    <w:rsid w:val="00571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1336">
      <w:bodyDiv w:val="1"/>
      <w:marLeft w:val="0"/>
      <w:marRight w:val="0"/>
      <w:marTop w:val="0"/>
      <w:marBottom w:val="0"/>
      <w:divBdr>
        <w:top w:val="none" w:sz="0" w:space="0" w:color="auto"/>
        <w:left w:val="none" w:sz="0" w:space="0" w:color="auto"/>
        <w:bottom w:val="none" w:sz="0" w:space="0" w:color="auto"/>
        <w:right w:val="none" w:sz="0" w:space="0" w:color="auto"/>
      </w:divBdr>
    </w:div>
    <w:div w:id="17784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91B5-EBFC-46FA-8093-EF8161DF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52</Pages>
  <Words>19252</Words>
  <Characters>109743</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ТОКМУРЗИНА ДАНА АЙТМАГАНБЕТОВНА</dc:creator>
  <cp:lastModifiedBy>Адвокатская контора Закон и Право</cp:lastModifiedBy>
  <cp:revision>382</cp:revision>
  <cp:lastPrinted>2022-11-03T03:58:00Z</cp:lastPrinted>
  <dcterms:created xsi:type="dcterms:W3CDTF">2022-11-07T04:38:00Z</dcterms:created>
  <dcterms:modified xsi:type="dcterms:W3CDTF">2023-09-18T14:46:00Z</dcterms:modified>
</cp:coreProperties>
</file>