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B00E7" w14:textId="77777777" w:rsidR="00415BCA" w:rsidRDefault="00415BCA" w:rsidP="00415BCA">
      <w:pPr>
        <w:jc w:val="center"/>
      </w:pPr>
    </w:p>
    <w:p w14:paraId="027861CC" w14:textId="5A7FE41F" w:rsidR="00B03A5F" w:rsidRPr="00E17D9A" w:rsidRDefault="00950694" w:rsidP="00415B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Адвокат по делам</w:t>
      </w:r>
      <w:r w:rsidR="005119B4">
        <w:rPr>
          <w:rFonts w:ascii="Times New Roman" w:hAnsi="Times New Roman" w:cs="Times New Roman"/>
          <w:b/>
          <w:sz w:val="24"/>
          <w:szCs w:val="24"/>
        </w:rPr>
        <w:t xml:space="preserve"> несовершеннолетних</w:t>
      </w:r>
      <w:r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B03A5F" w:rsidRPr="00415BCA">
        <w:rPr>
          <w:rFonts w:ascii="Times New Roman" w:hAnsi="Times New Roman" w:cs="Times New Roman"/>
          <w:b/>
          <w:sz w:val="24"/>
          <w:szCs w:val="24"/>
        </w:rPr>
        <w:t>осягательства против половой неприкосновенности</w:t>
      </w:r>
      <w:r w:rsidR="00F965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65E1" w:rsidRPr="00950694">
        <w:rPr>
          <w:rFonts w:ascii="Times New Roman" w:hAnsi="Times New Roman" w:cs="Times New Roman"/>
          <w:b/>
          <w:bCs/>
          <w:sz w:val="24"/>
          <w:szCs w:val="24"/>
        </w:rPr>
        <w:t>в отношении малолетних и несовершеннолетних</w:t>
      </w:r>
      <w:r w:rsidR="00732A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2A01" w:rsidRPr="00E17D9A">
        <w:rPr>
          <w:rFonts w:ascii="Times New Roman" w:hAnsi="Times New Roman" w:cs="Times New Roman"/>
          <w:b/>
          <w:bCs/>
          <w:sz w:val="24"/>
          <w:szCs w:val="24"/>
        </w:rPr>
        <w:t>убийства</w:t>
      </w:r>
      <w:r w:rsidR="00732A01" w:rsidRPr="00E17D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2A01" w:rsidRPr="00E17D9A">
        <w:rPr>
          <w:rFonts w:ascii="Times New Roman" w:hAnsi="Times New Roman" w:cs="Times New Roman"/>
          <w:b/>
          <w:bCs/>
          <w:sz w:val="24"/>
          <w:szCs w:val="24"/>
        </w:rPr>
        <w:t>малолетн</w:t>
      </w:r>
      <w:r w:rsidR="00E17D9A" w:rsidRPr="00E17D9A">
        <w:rPr>
          <w:rFonts w:ascii="Times New Roman" w:hAnsi="Times New Roman" w:cs="Times New Roman"/>
          <w:b/>
          <w:bCs/>
          <w:sz w:val="24"/>
          <w:szCs w:val="24"/>
        </w:rPr>
        <w:t>его</w:t>
      </w:r>
      <w:r w:rsidR="00732A01" w:rsidRPr="00E17D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6D48D55" w14:textId="77777777" w:rsidR="00950694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 xml:space="preserve">Анализ данных о детях, ставших жертвами сексуальных преступлений, показывает рост их числа за последние годы, вне зависимости от того, что виновным в такого рода преступлениях назначаются самые суровые наказания. Следует также отметить, что объектом сексуальных посягательств все чаще выступают дети обоего пола. </w:t>
      </w:r>
    </w:p>
    <w:p w14:paraId="1935B88A" w14:textId="77777777" w:rsidR="00732A01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 xml:space="preserve">Приговором специализированного межрайонного уголовного суда Южно-Казахстанской области от 18.06.2013 года И., ранее судимый, осужден по ч.4 ст. 121 УК к 17 годам лишения свободы. Приговором суда И. признан виновным в совершении насильственных действий сексуального характера в отношении лица, заведомо не достигшего четырнадцатилетнего возраста. Постановлением апелляционной коллегии от 18.06.2013 года приговор оставлен без изменения. </w:t>
      </w:r>
    </w:p>
    <w:p w14:paraId="1F209CD4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 xml:space="preserve">В другом случае жертвой насильственных действий сексуального характера и последующего убийства стал малолетний У., 24.07.2007 года рождения (приговор СМУС Костанайской области от 27 июля 2010 года в отношении А., ранее судимого). </w:t>
      </w:r>
    </w:p>
    <w:p w14:paraId="7B5F4D22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 xml:space="preserve">Изучение судебных актов показало, что малолетние и несовершеннолетние потерпевшие не могут оказать сопротивления преступнику в связи с подавленностью их психическим насилием либо в силу нахождения в беспомощном состоянии. Ввиду необратимости последствий, причинения потерпевшим глубоких физических, </w:t>
      </w:r>
      <w:hyperlink r:id="rId6" w:history="1">
        <w:r w:rsidRPr="00415BCA">
          <w:rPr>
            <w:rStyle w:val="aa"/>
            <w:rFonts w:ascii="Times New Roman" w:hAnsi="Times New Roman" w:cs="Times New Roman"/>
            <w:sz w:val="24"/>
            <w:szCs w:val="24"/>
          </w:rPr>
          <w:t>моральных и психических травм</w:t>
        </w:r>
      </w:hyperlink>
      <w:r w:rsidRPr="00415BCA">
        <w:rPr>
          <w:rFonts w:ascii="Times New Roman" w:hAnsi="Times New Roman" w:cs="Times New Roman"/>
          <w:sz w:val="24"/>
          <w:szCs w:val="24"/>
        </w:rPr>
        <w:t xml:space="preserve">, такие преступления представляют повышенную общественную опасность, в связи с чем полагаем, что имеется необходимость инициирования внесения изменений и дополнений в действующее уголовное законодательство. </w:t>
      </w:r>
    </w:p>
    <w:p w14:paraId="4B4D9937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>Неблагоприятные условия воспитания в семье и ближайшем окружении, детскую безнадзорность, легкомысленное и иногда провоцирующее поведение, неразборчивост</w:t>
      </w:r>
      <w:r w:rsidR="00415BCA">
        <w:rPr>
          <w:rFonts w:ascii="Times New Roman" w:hAnsi="Times New Roman" w:cs="Times New Roman"/>
          <w:sz w:val="24"/>
          <w:szCs w:val="24"/>
        </w:rPr>
        <w:t xml:space="preserve">ь в знакомствах следует отнести </w:t>
      </w:r>
      <w:r w:rsidRPr="00415BCA">
        <w:rPr>
          <w:rFonts w:ascii="Times New Roman" w:hAnsi="Times New Roman" w:cs="Times New Roman"/>
          <w:sz w:val="24"/>
          <w:szCs w:val="24"/>
        </w:rPr>
        <w:t>к детерминантам такого преступления, как торговля несовершеннолетними с целью их последующей сексуальной эксплуатации. Приговором специализированного межрайонного суда по делам несовершеннолетних г. Алматы от 15.10.2012 года А. признана виновной в совершении преступления, предусмотренного ч.3 ст.132 УК, и ей назначено наказание в виде лишения свободы сроком на 5 лет, с отбыванием наказания в ИК общего режима. 10 июня 2008 года около 01:00 часов А. вместе с ранее осужденными по данному делу С. и К., которая признана в качестве потерпевшей по делу С., а также двумя неустановленными следствием девушками, находились на территории ЦДС «</w:t>
      </w:r>
      <w:proofErr w:type="spellStart"/>
      <w:r w:rsidRPr="00415BCA">
        <w:rPr>
          <w:rFonts w:ascii="Times New Roman" w:hAnsi="Times New Roman" w:cs="Times New Roman"/>
          <w:sz w:val="24"/>
          <w:szCs w:val="24"/>
        </w:rPr>
        <w:t>Атакент</w:t>
      </w:r>
      <w:proofErr w:type="spellEnd"/>
      <w:r w:rsidRPr="00415BCA">
        <w:rPr>
          <w:rFonts w:ascii="Times New Roman" w:hAnsi="Times New Roman" w:cs="Times New Roman"/>
          <w:sz w:val="24"/>
          <w:szCs w:val="24"/>
        </w:rPr>
        <w:t xml:space="preserve">, где встретили ранее им незнакомую несовершеннолетнюю К., 24.04.1994 года рождения. </w:t>
      </w:r>
    </w:p>
    <w:p w14:paraId="234A2FAA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 xml:space="preserve">Подсев к </w:t>
      </w:r>
      <w:proofErr w:type="spellStart"/>
      <w:r w:rsidRPr="00415BCA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415BCA">
        <w:rPr>
          <w:rFonts w:ascii="Times New Roman" w:hAnsi="Times New Roman" w:cs="Times New Roman"/>
          <w:sz w:val="24"/>
          <w:szCs w:val="24"/>
        </w:rPr>
        <w:t>., они познакомились и узнали в ходе разговора, что она находится одна в позднее время на территории ЦДС «</w:t>
      </w:r>
      <w:proofErr w:type="spellStart"/>
      <w:r w:rsidRPr="00415BCA">
        <w:rPr>
          <w:rFonts w:ascii="Times New Roman" w:hAnsi="Times New Roman" w:cs="Times New Roman"/>
          <w:sz w:val="24"/>
          <w:szCs w:val="24"/>
        </w:rPr>
        <w:t>Атакент</w:t>
      </w:r>
      <w:proofErr w:type="spellEnd"/>
      <w:r w:rsidRPr="00415BCA">
        <w:rPr>
          <w:rFonts w:ascii="Times New Roman" w:hAnsi="Times New Roman" w:cs="Times New Roman"/>
          <w:sz w:val="24"/>
          <w:szCs w:val="24"/>
        </w:rPr>
        <w:t xml:space="preserve">». В этой связи у А. и С. возник преступный умысел на вовлечение несовершеннолетней в преступную деятельность для занятия проституцией, с целью увеличения числа лиц, занимающихся проституцией под руководством С. и, соответственно, увеличения незаконной материальной выгоды. </w:t>
      </w:r>
    </w:p>
    <w:p w14:paraId="2DD90C5E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 xml:space="preserve">Для реализации своих преступных намерений С. предложил А. вовлечь несовершеннолетнюю К. в занятие проституцией. С этой целью они пригласили К. в «LS» Клуб, на что она дала согласие. Находясь в указанном клубе, С., реализуя свои преступные </w:t>
      </w:r>
      <w:r w:rsidRPr="00415BCA">
        <w:rPr>
          <w:rFonts w:ascii="Times New Roman" w:hAnsi="Times New Roman" w:cs="Times New Roman"/>
          <w:sz w:val="24"/>
          <w:szCs w:val="24"/>
        </w:rPr>
        <w:lastRenderedPageBreak/>
        <w:t xml:space="preserve">намерения, умышленно подмешал в безалкогольный энергетический напиток К. спиртное, в результате чего она потеряла ориентацию в пространстве и фактическое осмысление происходящих вокруг нее событий. </w:t>
      </w:r>
    </w:p>
    <w:p w14:paraId="215DA162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 xml:space="preserve">После этого А. и С., используя беспомощное состояние К., привезли ее в арендуемый ими номер гостиницы «С», где для ограничения ее действий привязали за руки и за ноги к кровати. В тот же день около 11.00 часов К. проснулась и, обнаружив, что находится в номере гостиницы «С» в связанном виде, ограниченная в действиях, стала кричать. </w:t>
      </w:r>
    </w:p>
    <w:p w14:paraId="77572273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 xml:space="preserve">Находившиеся в комнате А. и С., действуя согласованно, стали применять насилие и закрывать ей рот. После чего, зная о несовершеннолетнем возрасте К., пользуясь физическим превосходством, стали наносить ей удары руками в различные части тела для подавления воли и сопротивления. К., испугавшись за свою жизнь и здоровье, </w:t>
      </w:r>
      <w:hyperlink r:id="rId7" w:history="1">
        <w:r w:rsidRPr="00415BCA">
          <w:rPr>
            <w:rStyle w:val="aa"/>
            <w:rFonts w:ascii="Times New Roman" w:hAnsi="Times New Roman" w:cs="Times New Roman"/>
            <w:sz w:val="24"/>
            <w:szCs w:val="24"/>
          </w:rPr>
          <w:t>реально воспринимая угрозы</w:t>
        </w:r>
      </w:hyperlink>
      <w:r w:rsidRPr="00415BCA">
        <w:rPr>
          <w:rFonts w:ascii="Times New Roman" w:hAnsi="Times New Roman" w:cs="Times New Roman"/>
          <w:sz w:val="24"/>
          <w:szCs w:val="24"/>
        </w:rPr>
        <w:t xml:space="preserve"> А. и С., согласилась на занятие проституцией. </w:t>
      </w:r>
    </w:p>
    <w:p w14:paraId="573452C6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>После чего А. и С., добившись желаемого результата от К., переодели ее в другую одежду и вывели в фойе гостиницы «С», где А. познакомила ее с другими девушка</w:t>
      </w:r>
      <w:r w:rsidR="00415BCA">
        <w:rPr>
          <w:rFonts w:ascii="Times New Roman" w:hAnsi="Times New Roman" w:cs="Times New Roman"/>
          <w:sz w:val="24"/>
          <w:szCs w:val="24"/>
        </w:rPr>
        <w:t xml:space="preserve">ми, занимающимися </w:t>
      </w:r>
      <w:proofErr w:type="spellStart"/>
      <w:proofErr w:type="gramStart"/>
      <w:r w:rsidR="00415BCA">
        <w:rPr>
          <w:rFonts w:ascii="Times New Roman" w:hAnsi="Times New Roman" w:cs="Times New Roman"/>
          <w:sz w:val="24"/>
          <w:szCs w:val="24"/>
        </w:rPr>
        <w:t>проституцией,</w:t>
      </w:r>
      <w:r w:rsidRPr="00415BCA">
        <w:rPr>
          <w:rFonts w:ascii="Times New Roman" w:hAnsi="Times New Roman" w:cs="Times New Roman"/>
          <w:sz w:val="24"/>
          <w:szCs w:val="24"/>
        </w:rPr>
        <w:t>которым</w:t>
      </w:r>
      <w:proofErr w:type="spellEnd"/>
      <w:proofErr w:type="gramEnd"/>
      <w:r w:rsidRPr="00415BCA">
        <w:rPr>
          <w:rFonts w:ascii="Times New Roman" w:hAnsi="Times New Roman" w:cs="Times New Roman"/>
          <w:sz w:val="24"/>
          <w:szCs w:val="24"/>
        </w:rPr>
        <w:t xml:space="preserve"> она по требованию А. сообщила о себе неверные сведения, придумав себе имя «Кира». Затем в сопровождении А. она пошла в гостиничный номер, где ее закрыли. Через некоторое время около 11-12 часов в этот номер пришел С., предварительно ограничив свободу действий К., путем связывания ее рук и ног к кровати, заведомо зная о ее несовершеннолетнем возрасте и, используя ее беспомощное состояние, с применением насилия и с угрозой его применения, с целью удовлетворения своей сексуальной потребности и подавления воли к сопротивлению, изнасиловал К. А., согласно распределенной ей роли, стала контролировать местонахождение К. с целью пресечь ее попытки к бегству, заставляла ее предоставлять интимные услуги неустановленным лицам, а С. обеспечивал ее безопасность. </w:t>
      </w:r>
    </w:p>
    <w:p w14:paraId="1309C6EF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 xml:space="preserve">Полученные незаконным путем денежные средства они забирали и делили между собой. 14 июня 2008 года К., пользуясь тем, что осталась без внимания со стороны С. и А., убежала. Постановлением апелляционной коллегии от 07.12.2012 года </w:t>
      </w:r>
      <w:proofErr w:type="spellStart"/>
      <w:r w:rsidRPr="00415BCA">
        <w:rPr>
          <w:rFonts w:ascii="Times New Roman" w:hAnsi="Times New Roman" w:cs="Times New Roman"/>
          <w:sz w:val="24"/>
          <w:szCs w:val="24"/>
        </w:rPr>
        <w:t>даный</w:t>
      </w:r>
      <w:proofErr w:type="spellEnd"/>
      <w:r w:rsidRPr="00415BCA">
        <w:rPr>
          <w:rFonts w:ascii="Times New Roman" w:hAnsi="Times New Roman" w:cs="Times New Roman"/>
          <w:sz w:val="24"/>
          <w:szCs w:val="24"/>
        </w:rPr>
        <w:t xml:space="preserve"> приговор оставлен без изменения, в кассационном порядке приговор не обжалован. </w:t>
      </w:r>
    </w:p>
    <w:p w14:paraId="16F939CE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 xml:space="preserve">Приговором специализированного межрайонного суда по делам несовершеннолетних Актюбинской области от 27.12.2012 года М. осуждена по ч.1 ст. </w:t>
      </w:r>
      <w:proofErr w:type="gramStart"/>
      <w:r w:rsidRPr="00415BCA">
        <w:rPr>
          <w:rFonts w:ascii="Times New Roman" w:hAnsi="Times New Roman" w:cs="Times New Roman"/>
          <w:sz w:val="24"/>
          <w:szCs w:val="24"/>
        </w:rPr>
        <w:t>132-1</w:t>
      </w:r>
      <w:proofErr w:type="gramEnd"/>
      <w:r w:rsidRPr="00415BCA">
        <w:rPr>
          <w:rFonts w:ascii="Times New Roman" w:hAnsi="Times New Roman" w:cs="Times New Roman"/>
          <w:sz w:val="24"/>
          <w:szCs w:val="24"/>
        </w:rPr>
        <w:t xml:space="preserve"> УК к 4 годам лишения свободы. Она же признана невиновной по ч.1 ст.271 УК и оправдана за недоказанностью ее участия в совершении преступления. Этим же приговором Н. признан виновным по ч.2 ст. 132-1 УК с назначением ему наказания в виде лишения свободы сроком на шесть лет. М. за период с </w:t>
      </w:r>
      <w:proofErr w:type="gramStart"/>
      <w:r w:rsidRPr="00415BCA">
        <w:rPr>
          <w:rFonts w:ascii="Times New Roman" w:hAnsi="Times New Roman" w:cs="Times New Roman"/>
          <w:sz w:val="24"/>
          <w:szCs w:val="24"/>
        </w:rPr>
        <w:t>ноября месяца</w:t>
      </w:r>
      <w:proofErr w:type="gramEnd"/>
      <w:r w:rsidRPr="00415BCA">
        <w:rPr>
          <w:rFonts w:ascii="Times New Roman" w:hAnsi="Times New Roman" w:cs="Times New Roman"/>
          <w:sz w:val="24"/>
          <w:szCs w:val="24"/>
        </w:rPr>
        <w:t xml:space="preserve"> 2011 года по май месяц 2012 года вовлекала несовершеннолетних в занятие проституцией, завладевала частью денег, которыми расплачивались с ней пользователи интимных услуг несовершеннолетних. </w:t>
      </w:r>
    </w:p>
    <w:p w14:paraId="04A8B3B7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 xml:space="preserve">С целью увеличения своих доходов и расширения круга вовлекаемых несовершеннолетних девушек в занятие проституцией, имея опыт работы в сфере сводничества, 16.01.12 года примерно в 19 часов 30 минут в г. Актобе в кафе «К» познакомилась с ранее незнакомым ей Н., которому в ходе разговора предложила находить несовершеннолетних девушек для занятия проституцией, с чего он будет иметь денежное вознаграждение в виде процентов от вырученной суммы денег. Н. дал свое согласие и далее, с целью личной наживы из корыстных побуждений, в г. Актобе стал подыскивать для М. </w:t>
      </w:r>
      <w:proofErr w:type="gramStart"/>
      <w:r w:rsidRPr="00415BCA">
        <w:rPr>
          <w:rFonts w:ascii="Times New Roman" w:hAnsi="Times New Roman" w:cs="Times New Roman"/>
          <w:sz w:val="24"/>
          <w:szCs w:val="24"/>
        </w:rPr>
        <w:t>молодых девушек</w:t>
      </w:r>
      <w:proofErr w:type="gramEnd"/>
      <w:r w:rsidRPr="00415BCA">
        <w:rPr>
          <w:rFonts w:ascii="Times New Roman" w:hAnsi="Times New Roman" w:cs="Times New Roman"/>
          <w:sz w:val="24"/>
          <w:szCs w:val="24"/>
        </w:rPr>
        <w:t xml:space="preserve"> из числа несовершеннолетних для вступления их за плату в сексуальные отн</w:t>
      </w:r>
      <w:r w:rsidR="00415BCA">
        <w:rPr>
          <w:rFonts w:ascii="Times New Roman" w:hAnsi="Times New Roman" w:cs="Times New Roman"/>
          <w:sz w:val="24"/>
          <w:szCs w:val="24"/>
        </w:rPr>
        <w:t>ошения с различными партнерами.</w:t>
      </w:r>
    </w:p>
    <w:p w14:paraId="31503BC7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lastRenderedPageBreak/>
        <w:t xml:space="preserve">Постановлением апелляционной коллегии Актюбинского областного суда от 17.04.2013 года приговор отменен в части оправдания М. по ч.1 ст.271 УК с вынесением в этой части нового обвинительного приговора. Апелляционным приговором ей назначено по ч.1 ст.271 УК 4 года лишения свободы. В ходе анализа установлены факты, что зачастую антиобщественное поведение своих детей формируют сами родители несовершеннолетних лиц. Приговором суда района имени </w:t>
      </w:r>
      <w:proofErr w:type="spellStart"/>
      <w:r w:rsidRPr="00415BCA">
        <w:rPr>
          <w:rFonts w:ascii="Times New Roman" w:hAnsi="Times New Roman" w:cs="Times New Roman"/>
          <w:sz w:val="24"/>
          <w:szCs w:val="24"/>
        </w:rPr>
        <w:t>Казыбек</w:t>
      </w:r>
      <w:proofErr w:type="spellEnd"/>
      <w:r w:rsidRPr="00415BCA">
        <w:rPr>
          <w:rFonts w:ascii="Times New Roman" w:hAnsi="Times New Roman" w:cs="Times New Roman"/>
          <w:sz w:val="24"/>
          <w:szCs w:val="24"/>
        </w:rPr>
        <w:t xml:space="preserve"> би г. Караганды от 28.02.2012 года К. осуждена по </w:t>
      </w:r>
      <w:proofErr w:type="spellStart"/>
      <w:proofErr w:type="gramStart"/>
      <w:r w:rsidRPr="00415BCA">
        <w:rPr>
          <w:rFonts w:ascii="Times New Roman" w:hAnsi="Times New Roman" w:cs="Times New Roman"/>
          <w:sz w:val="24"/>
          <w:szCs w:val="24"/>
        </w:rPr>
        <w:t>п.«</w:t>
      </w:r>
      <w:proofErr w:type="gramEnd"/>
      <w:r w:rsidRPr="00415BCA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415BCA">
        <w:rPr>
          <w:rFonts w:ascii="Times New Roman" w:hAnsi="Times New Roman" w:cs="Times New Roman"/>
          <w:sz w:val="24"/>
          <w:szCs w:val="24"/>
        </w:rPr>
        <w:t xml:space="preserve">» ч.3 ст.132-1 УК к 7 годам лишения свободы с отбыванием наказания в ИК общего режима. К., являясь матерью несовершеннолетней дочери С., 05.11.1995 года рождения, с целью получения материальной выгоды решила вовлечь ее в занятие проституцией, тем самым грубо нарушая физическое развитие своей несовершеннолетней дочери С. и оказывая разлагающее влияние на духовное формирование ее личности. </w:t>
      </w:r>
    </w:p>
    <w:p w14:paraId="459C9090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 xml:space="preserve">Постановлением апелляционной коллегии от 17.04.2012 года приговор оставлен без изменения, в кассационном порядке приговор не обжалован. Приговором Тарбагатайского районного суда </w:t>
      </w:r>
      <w:proofErr w:type="spellStart"/>
      <w:r w:rsidRPr="00415BCA">
        <w:rPr>
          <w:rFonts w:ascii="Times New Roman" w:hAnsi="Times New Roman" w:cs="Times New Roman"/>
          <w:sz w:val="24"/>
          <w:szCs w:val="24"/>
        </w:rPr>
        <w:t>ВосточноКазахстанской</w:t>
      </w:r>
      <w:proofErr w:type="spellEnd"/>
      <w:r w:rsidRPr="00415BCA">
        <w:rPr>
          <w:rFonts w:ascii="Times New Roman" w:hAnsi="Times New Roman" w:cs="Times New Roman"/>
          <w:sz w:val="24"/>
          <w:szCs w:val="24"/>
        </w:rPr>
        <w:t xml:space="preserve"> области от 15.08.2012 года Д. и С. осуждены по ч.3 ст.131 УК к 4 годам лишения свободы условно, с испытательным сроком на 2 года 6 месяцев. Они по предварительному сговору группой лиц несколько раз вовлекали несовершеннолетних в совершение хищения чужого имущества. Приговор в апелляционном порядке не обжалован. Приговором суда №2 г. Тараз Жамбылской области от 25.05.2012 года А. признана виновной по ч.1 ст.175, ч.2 ст.131 УК с назначением ей наказания в виде 2 лет лишения свободы условно, с испытательным сроком на 2 года. </w:t>
      </w:r>
    </w:p>
    <w:p w14:paraId="34EE064D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 xml:space="preserve">Она совершила кражу, при этом обманным путем вовлекла своего несовершеннолетнего сына А. в тайное хищение чужого имущества. Приговор в апелляционном порядке не обжалован. Приговором специализированного межрайонного суда по делам несовершеннолетних Северо-Казахстанской области от 22.10.2012 года Ф. осуждена по </w:t>
      </w:r>
      <w:proofErr w:type="spellStart"/>
      <w:r w:rsidRPr="00415BCA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415BCA">
        <w:rPr>
          <w:rFonts w:ascii="Times New Roman" w:hAnsi="Times New Roman" w:cs="Times New Roman"/>
          <w:sz w:val="24"/>
          <w:szCs w:val="24"/>
        </w:rPr>
        <w:t xml:space="preserve">. «а, б» ч.2 ст.181, </w:t>
      </w:r>
      <w:proofErr w:type="spellStart"/>
      <w:r w:rsidRPr="00415BCA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415BCA">
        <w:rPr>
          <w:rFonts w:ascii="Times New Roman" w:hAnsi="Times New Roman" w:cs="Times New Roman"/>
          <w:sz w:val="24"/>
          <w:szCs w:val="24"/>
        </w:rPr>
        <w:t xml:space="preserve">. «а, к» ч.2 ст.133 УК к 7 годам лишения свободы с применением ч.3 ст.63 УК условно, с испытательным сроком на </w:t>
      </w:r>
      <w:proofErr w:type="gramStart"/>
      <w:r w:rsidRPr="00415BCA">
        <w:rPr>
          <w:rFonts w:ascii="Times New Roman" w:hAnsi="Times New Roman" w:cs="Times New Roman"/>
          <w:sz w:val="24"/>
          <w:szCs w:val="24"/>
        </w:rPr>
        <w:t>1  год</w:t>
      </w:r>
      <w:proofErr w:type="gramEnd"/>
      <w:r w:rsidRPr="00415BCA">
        <w:rPr>
          <w:rFonts w:ascii="Times New Roman" w:hAnsi="Times New Roman" w:cs="Times New Roman"/>
          <w:sz w:val="24"/>
          <w:szCs w:val="24"/>
        </w:rPr>
        <w:t>. Этим же приговором осуждены: Л. – по п.п.«</w:t>
      </w:r>
      <w:proofErr w:type="spellStart"/>
      <w:r w:rsidRPr="00415BCA">
        <w:rPr>
          <w:rFonts w:ascii="Times New Roman" w:hAnsi="Times New Roman" w:cs="Times New Roman"/>
          <w:sz w:val="24"/>
          <w:szCs w:val="24"/>
        </w:rPr>
        <w:t>а,к</w:t>
      </w:r>
      <w:proofErr w:type="spellEnd"/>
      <w:r w:rsidRPr="00415BCA">
        <w:rPr>
          <w:rFonts w:ascii="Times New Roman" w:hAnsi="Times New Roman" w:cs="Times New Roman"/>
          <w:sz w:val="24"/>
          <w:szCs w:val="24"/>
        </w:rPr>
        <w:t xml:space="preserve">» ч.1 ст.177, ч.2 ст.133 УК к 7 годам лишения свободы условно, с испытательным сроком на 2 года (с оправданием ее по обвинению по ч.2 ст.132-1 УК за отсутствием в её действиях состава преступления), Р. – по ч.1 ст.178, </w:t>
      </w:r>
      <w:proofErr w:type="spellStart"/>
      <w:r w:rsidRPr="00415BCA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415BCA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415BCA">
        <w:rPr>
          <w:rFonts w:ascii="Times New Roman" w:hAnsi="Times New Roman" w:cs="Times New Roman"/>
          <w:sz w:val="24"/>
          <w:szCs w:val="24"/>
        </w:rPr>
        <w:t>а,б</w:t>
      </w:r>
      <w:proofErr w:type="spellEnd"/>
      <w:r w:rsidRPr="00415BCA">
        <w:rPr>
          <w:rFonts w:ascii="Times New Roman" w:hAnsi="Times New Roman" w:cs="Times New Roman"/>
          <w:sz w:val="24"/>
          <w:szCs w:val="24"/>
        </w:rPr>
        <w:t xml:space="preserve">» ч.2 ст. 181 УК к 2 годам ограничения свободы. Ф., Л. и Р. занимались сводничеством, за денежное вознаграждение предоставляя клиентам сауны несовершеннолетних девушек для оказания интимных услуг. Приговор в апелляционном порядке не обжалован. </w:t>
      </w:r>
    </w:p>
    <w:p w14:paraId="518CB274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 xml:space="preserve">Приговором </w:t>
      </w:r>
      <w:proofErr w:type="spellStart"/>
      <w:r w:rsidRPr="00415BCA">
        <w:rPr>
          <w:rFonts w:ascii="Times New Roman" w:hAnsi="Times New Roman" w:cs="Times New Roman"/>
          <w:sz w:val="24"/>
          <w:szCs w:val="24"/>
        </w:rPr>
        <w:t>Мактаралинского</w:t>
      </w:r>
      <w:proofErr w:type="spellEnd"/>
      <w:r w:rsidRPr="00415BCA">
        <w:rPr>
          <w:rFonts w:ascii="Times New Roman" w:hAnsi="Times New Roman" w:cs="Times New Roman"/>
          <w:sz w:val="24"/>
          <w:szCs w:val="24"/>
        </w:rPr>
        <w:t xml:space="preserve"> районного суда №2 Южно</w:t>
      </w:r>
      <w:r w:rsidR="00E17D9A">
        <w:rPr>
          <w:rFonts w:ascii="Times New Roman" w:hAnsi="Times New Roman" w:cs="Times New Roman"/>
          <w:sz w:val="24"/>
          <w:szCs w:val="24"/>
        </w:rPr>
        <w:t>-</w:t>
      </w:r>
      <w:r w:rsidRPr="00415BCA">
        <w:rPr>
          <w:rFonts w:ascii="Times New Roman" w:hAnsi="Times New Roman" w:cs="Times New Roman"/>
          <w:sz w:val="24"/>
          <w:szCs w:val="24"/>
        </w:rPr>
        <w:t xml:space="preserve">Казахстанской области Ю. по ч.1 ст.131 УК осужден </w:t>
      </w:r>
      <w:proofErr w:type="gramStart"/>
      <w:r w:rsidRPr="00415BCA">
        <w:rPr>
          <w:rFonts w:ascii="Times New Roman" w:hAnsi="Times New Roman" w:cs="Times New Roman"/>
          <w:sz w:val="24"/>
          <w:szCs w:val="24"/>
        </w:rPr>
        <w:t>к одному году</w:t>
      </w:r>
      <w:proofErr w:type="gramEnd"/>
      <w:r w:rsidRPr="00415BCA">
        <w:rPr>
          <w:rFonts w:ascii="Times New Roman" w:hAnsi="Times New Roman" w:cs="Times New Roman"/>
          <w:sz w:val="24"/>
          <w:szCs w:val="24"/>
        </w:rPr>
        <w:t xml:space="preserve"> лишения свободы условно, с испытательным сроком на 1 год. 11.03.2012 года Ю. из корыстных побуждений, имея прямой умысел на хищение чужого имущества, достоверно зная, что Ахметов не достиг несовершеннолетнего возраста, незаконно вовлёк его в преступную деятельность. Приговор в апелляционном порядке не обжалован. Приговором Костанайского районного суда Костанайской области от 27.06.12 года А. осужден по ч.1 ст.131 УК к 3 годам лишения свободы. Производство по данному делу в части обвинения по </w:t>
      </w:r>
      <w:proofErr w:type="spellStart"/>
      <w:proofErr w:type="gramStart"/>
      <w:r w:rsidRPr="00415BCA">
        <w:rPr>
          <w:rFonts w:ascii="Times New Roman" w:hAnsi="Times New Roman" w:cs="Times New Roman"/>
          <w:sz w:val="24"/>
          <w:szCs w:val="24"/>
        </w:rPr>
        <w:t>п.«</w:t>
      </w:r>
      <w:proofErr w:type="gramEnd"/>
      <w:r w:rsidRPr="00415BCA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415BCA">
        <w:rPr>
          <w:rFonts w:ascii="Times New Roman" w:hAnsi="Times New Roman" w:cs="Times New Roman"/>
          <w:sz w:val="24"/>
          <w:szCs w:val="24"/>
        </w:rPr>
        <w:t>» ч.2 ст. 175, п.п.«</w:t>
      </w:r>
      <w:proofErr w:type="spellStart"/>
      <w:r w:rsidRPr="00415BCA">
        <w:rPr>
          <w:rFonts w:ascii="Times New Roman" w:hAnsi="Times New Roman" w:cs="Times New Roman"/>
          <w:sz w:val="24"/>
          <w:szCs w:val="24"/>
        </w:rPr>
        <w:t>б,в</w:t>
      </w:r>
      <w:proofErr w:type="spellEnd"/>
      <w:r w:rsidRPr="00415BCA">
        <w:rPr>
          <w:rFonts w:ascii="Times New Roman" w:hAnsi="Times New Roman" w:cs="Times New Roman"/>
          <w:sz w:val="24"/>
          <w:szCs w:val="24"/>
        </w:rPr>
        <w:t xml:space="preserve">» ч.2 ст.175 УК прекращено на основании ст.67 УК РК. Постановлением апелляционной коллегии Костанайского областного суда от 14.08.12 года приговор отменен в связи с существенным нарушением УПК-нарушением права на защиту несовершеннолетнего потерпевшего М., с направлением дела на новое судебное рассмотрение. </w:t>
      </w:r>
    </w:p>
    <w:p w14:paraId="2919259B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 xml:space="preserve">При новом судебном рассмотрении приговором Костанайского районного суда Костанайской области от 05.10.12 года А. признан виновным в совершении преступления, предусмотренного ч.1 ст.131 УК, и осужден </w:t>
      </w:r>
      <w:proofErr w:type="gramStart"/>
      <w:r w:rsidRPr="00415BCA">
        <w:rPr>
          <w:rFonts w:ascii="Times New Roman" w:hAnsi="Times New Roman" w:cs="Times New Roman"/>
          <w:sz w:val="24"/>
          <w:szCs w:val="24"/>
        </w:rPr>
        <w:t>к 2 годам</w:t>
      </w:r>
      <w:proofErr w:type="gramEnd"/>
      <w:r w:rsidRPr="00415BCA">
        <w:rPr>
          <w:rFonts w:ascii="Times New Roman" w:hAnsi="Times New Roman" w:cs="Times New Roman"/>
          <w:sz w:val="24"/>
          <w:szCs w:val="24"/>
        </w:rPr>
        <w:t xml:space="preserve"> лишения свободы с применением ст.63 </w:t>
      </w:r>
      <w:r w:rsidRPr="00415BCA">
        <w:rPr>
          <w:rFonts w:ascii="Times New Roman" w:hAnsi="Times New Roman" w:cs="Times New Roman"/>
          <w:sz w:val="24"/>
          <w:szCs w:val="24"/>
        </w:rPr>
        <w:lastRenderedPageBreak/>
        <w:t xml:space="preserve">УК условно, с испытательным сроком на 2 года. Как установил суд, 30.03.12 года около 3-х часов в п. </w:t>
      </w:r>
      <w:proofErr w:type="spellStart"/>
      <w:r w:rsidRPr="00415BCA">
        <w:rPr>
          <w:rFonts w:ascii="Times New Roman" w:hAnsi="Times New Roman" w:cs="Times New Roman"/>
          <w:sz w:val="24"/>
          <w:szCs w:val="24"/>
        </w:rPr>
        <w:t>Садчиковка</w:t>
      </w:r>
      <w:proofErr w:type="spellEnd"/>
      <w:r w:rsidRPr="00415BCA">
        <w:rPr>
          <w:rFonts w:ascii="Times New Roman" w:hAnsi="Times New Roman" w:cs="Times New Roman"/>
          <w:sz w:val="24"/>
          <w:szCs w:val="24"/>
        </w:rPr>
        <w:t xml:space="preserve"> Костанайского района А. из корыстных побуждений, имея прямой умысел на хищение чужого имущества, достоверно зная, что М. 18.03.2002 года рождения, то есть не достиг несовершеннолетнего возраста, незаконно вовлёк последнего в преступную деятельность, попросил пойти с ним к соседу, а потом проникнуть в дом через форточку, тем самым обманным путем вовлек несовершеннолетнего в совершение кражи. Приговор в апелляционном порядке не обжалован. </w:t>
      </w:r>
    </w:p>
    <w:p w14:paraId="3D806AAA" w14:textId="77777777" w:rsidR="00E17D9A" w:rsidRDefault="00B03A5F" w:rsidP="00415B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5BCA">
        <w:rPr>
          <w:rFonts w:ascii="Times New Roman" w:hAnsi="Times New Roman" w:cs="Times New Roman"/>
          <w:sz w:val="24"/>
          <w:szCs w:val="24"/>
        </w:rPr>
        <w:t xml:space="preserve">Приговором Кызылординского городского суда от 12.07.2012 года А. признан виновным в совершении преступления, предусмотренного ст. 139 УК, с назначением ему </w:t>
      </w:r>
      <w:hyperlink r:id="rId8" w:history="1">
        <w:r w:rsidRPr="00415BCA">
          <w:rPr>
            <w:rStyle w:val="aa"/>
            <w:rFonts w:ascii="Times New Roman" w:hAnsi="Times New Roman" w:cs="Times New Roman"/>
            <w:sz w:val="24"/>
            <w:szCs w:val="24"/>
          </w:rPr>
          <w:t>ограничения свободы сроком</w:t>
        </w:r>
      </w:hyperlink>
      <w:r w:rsidRPr="00415BCA">
        <w:rPr>
          <w:rFonts w:ascii="Times New Roman" w:hAnsi="Times New Roman" w:cs="Times New Roman"/>
          <w:sz w:val="24"/>
          <w:szCs w:val="24"/>
        </w:rPr>
        <w:t xml:space="preserve"> на один год. Как усматривается из приговора, А., используя свое право опекуна в корыстных целях во вред опекаемому, истратил денежные средства, выделявшиеся на содержание опекаемого, что повлекло существенное ущемление прав и законных интересов последнего. </w:t>
      </w:r>
    </w:p>
    <w:p w14:paraId="7CED4965" w14:textId="44C465C1" w:rsidR="00702393" w:rsidRPr="00FE608D" w:rsidRDefault="00B03A5F" w:rsidP="00415BCA">
      <w:pPr>
        <w:ind w:firstLine="720"/>
        <w:jc w:val="both"/>
      </w:pPr>
      <w:r w:rsidRPr="00415BCA">
        <w:rPr>
          <w:rFonts w:ascii="Times New Roman" w:hAnsi="Times New Roman" w:cs="Times New Roman"/>
          <w:sz w:val="24"/>
          <w:szCs w:val="24"/>
        </w:rPr>
        <w:t>Данный приговор также не обжалован и вступил в законную силу. Как показало обобщение, имеются случаи, когда родители, применявшие в отношении своих детей какое-либо насилие, освобождаются от уголовной ответственности. Постановлением Сайрамского районного суда Южно-Казахстанской области от 15.05.2013 года Р., умышленно причинивший средней тяжести вред здоровью своего несовершеннолетнего сына Р., не опасный для его жизни и не повлекший последствий, но вызвавший длительное расстройство здоровья и значительную стойкую утрату общей трудоспособности сроком более трех недель, на основании ч.2 ст.67 УК ввиду примирения с потерпевшим и возмещением причиненного вреда по ч.1 ст.104 УК освобожден от уголовной ответственности.</w:t>
      </w:r>
      <w:r w:rsidR="00D575D0">
        <w:t xml:space="preserve"> </w:t>
      </w:r>
      <w:r w:rsidR="008E7D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FE60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FE608D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0D4C7" w14:textId="77777777" w:rsidR="006C2FEE" w:rsidRDefault="006C2FEE" w:rsidP="00702393">
      <w:pPr>
        <w:spacing w:after="0" w:line="240" w:lineRule="auto"/>
      </w:pPr>
      <w:r>
        <w:separator/>
      </w:r>
    </w:p>
  </w:endnote>
  <w:endnote w:type="continuationSeparator" w:id="0">
    <w:p w14:paraId="30DE2CE1" w14:textId="77777777" w:rsidR="006C2FEE" w:rsidRDefault="006C2FEE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B8226" w14:textId="77777777" w:rsidR="006C2FEE" w:rsidRDefault="006C2FEE" w:rsidP="00702393">
      <w:pPr>
        <w:spacing w:after="0" w:line="240" w:lineRule="auto"/>
      </w:pPr>
      <w:r>
        <w:separator/>
      </w:r>
    </w:p>
  </w:footnote>
  <w:footnote w:type="continuationSeparator" w:id="0">
    <w:p w14:paraId="0114D869" w14:textId="77777777" w:rsidR="006C2FEE" w:rsidRDefault="006C2FEE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C5801"/>
    <w:rsid w:val="00244E94"/>
    <w:rsid w:val="002B659E"/>
    <w:rsid w:val="00327E86"/>
    <w:rsid w:val="003E3623"/>
    <w:rsid w:val="00415BCA"/>
    <w:rsid w:val="005119B4"/>
    <w:rsid w:val="006C2FEE"/>
    <w:rsid w:val="00702393"/>
    <w:rsid w:val="00732A01"/>
    <w:rsid w:val="007B7982"/>
    <w:rsid w:val="008E7DF6"/>
    <w:rsid w:val="0091354D"/>
    <w:rsid w:val="00950694"/>
    <w:rsid w:val="009E6904"/>
    <w:rsid w:val="00A23573"/>
    <w:rsid w:val="00B03A5F"/>
    <w:rsid w:val="00B2017E"/>
    <w:rsid w:val="00B31BDB"/>
    <w:rsid w:val="00C16D9C"/>
    <w:rsid w:val="00CB275A"/>
    <w:rsid w:val="00D02DFB"/>
    <w:rsid w:val="00D575D0"/>
    <w:rsid w:val="00DB660C"/>
    <w:rsid w:val="00E17D9A"/>
    <w:rsid w:val="00E265A1"/>
    <w:rsid w:val="00F965E1"/>
    <w:rsid w:val="00FD18E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5D5FF976-B30E-49B6-8446-335F071C7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415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5BCA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15B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1854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15</cp:revision>
  <dcterms:created xsi:type="dcterms:W3CDTF">2021-08-13T09:00:00Z</dcterms:created>
  <dcterms:modified xsi:type="dcterms:W3CDTF">2021-08-25T15:22:00Z</dcterms:modified>
</cp:coreProperties>
</file>