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FAAC" w14:textId="77777777" w:rsidR="00FA11A7" w:rsidRDefault="00FA11A7" w:rsidP="590E6BD4">
      <w:pPr>
        <w:spacing w:after="200" w:line="276" w:lineRule="auto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5D459CAF" w14:textId="7E99F70C" w:rsidR="590E6BD4" w:rsidRDefault="00161AF8" w:rsidP="590E6BD4">
      <w:pPr>
        <w:spacing w:after="200" w:line="276" w:lineRule="auto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lang w:val="kk-KZ"/>
        </w:rPr>
      </w:pPr>
      <w:hyperlink r:id="rId7" w:history="1">
        <w:r w:rsidR="590E6BD4" w:rsidRPr="004B225E">
          <w:rPr>
            <w:rStyle w:val="a4"/>
            <w:rFonts w:ascii="Times New Roman" w:eastAsia="Times New Roman" w:hAnsi="Times New Roman" w:cs="Times New Roman"/>
            <w:lang w:val="kk-KZ"/>
          </w:rPr>
          <w:t>Исковое Заявление о взыскании алиментов на ребенка</w:t>
        </w:r>
      </w:hyperlink>
    </w:p>
    <w:p w14:paraId="7D1FA8CF" w14:textId="66F9B994" w:rsidR="590E6BD4" w:rsidRDefault="590E6BD4" w:rsidP="00FA11A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90E6BD4">
        <w:rPr>
          <w:rStyle w:val="a6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51A43FAA" w14:textId="55012F7C" w:rsidR="590E6BD4" w:rsidRDefault="590E6BD4" w:rsidP="00FA11A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6B06F204" w14:textId="77777777" w:rsidR="00FA11A7" w:rsidRDefault="590E6BD4" w:rsidP="00FA11A7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</w:t>
      </w:r>
    </w:p>
    <w:p w14:paraId="1DC25A96" w14:textId="064D2000" w:rsidR="590E6BD4" w:rsidRDefault="590E6BD4" w:rsidP="00FA1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+7 (708) 971-78-58;</w:t>
      </w:r>
      <w:r w:rsidR="00FA11A7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</w:t>
      </w:r>
      <w:r w:rsidRPr="590E6BD4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  <w:t>+7 (727) 971-78-58.</w:t>
      </w:r>
    </w:p>
    <w:p w14:paraId="19FA30A9" w14:textId="56AC8204" w:rsidR="590E6BD4" w:rsidRDefault="590E6BD4" w:rsidP="590E6BD4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2913A5" w14:textId="48670D14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Балхашский районный суд Алматинской области</w:t>
      </w:r>
    </w:p>
    <w:p w14:paraId="346D8837" w14:textId="77777777" w:rsidR="00161AF8" w:rsidRDefault="00161AF8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689E0C" w14:textId="3E41EEB5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область, Балхашский район, пос. Баканас, ул.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Бижанова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60.</w:t>
      </w:r>
    </w:p>
    <w:p w14:paraId="2E2CAEC2" w14:textId="27216FE0" w:rsidR="00856E32" w:rsidRDefault="04141ECE" w:rsidP="04141ECE">
      <w:pPr>
        <w:pStyle w:val="a3"/>
        <w:ind w:left="3545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8 7277 39 14 12</w:t>
      </w:r>
    </w:p>
    <w:p w14:paraId="3820BA91" w14:textId="098DE8ED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Заявитель: </w:t>
      </w:r>
      <w:r w:rsidR="008C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………………………………….</w:t>
      </w:r>
    </w:p>
    <w:p w14:paraId="45EE4D7C" w14:textId="3D0C8CEE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342DC5E5" w14:textId="0371B744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14:paraId="5C26B83B" w14:textId="1DA28823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82A244" w14:textId="19719FCA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 </w:t>
      </w:r>
    </w:p>
    <w:p w14:paraId="53E1CA22" w14:textId="1432D122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190240029071 </w:t>
      </w:r>
    </w:p>
    <w:p w14:paraId="4378415D" w14:textId="20C01F5B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 </w:t>
      </w:r>
    </w:p>
    <w:p w14:paraId="382F5DFE" w14:textId="6E02E6B6" w:rsidR="00856E32" w:rsidRDefault="00161AF8" w:rsidP="04141ECE">
      <w:pPr>
        <w:spacing w:after="20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4141EC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9"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proofErr w:type="spellStart"/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  <w:proofErr w:type="spellEnd"/>
      </w:hyperlink>
      <w:r w:rsidR="04141EC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0D234E" w14:textId="3A6E62E9" w:rsidR="00856E32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+ 7 727 978 5755; +7 708 578 5758.</w:t>
      </w:r>
    </w:p>
    <w:p w14:paraId="0730E3CA" w14:textId="28045068" w:rsidR="00856E32" w:rsidRDefault="04141ECE" w:rsidP="04141ECE">
      <w:pPr>
        <w:pStyle w:val="a3"/>
        <w:ind w:left="4248"/>
        <w:rPr>
          <w:rFonts w:ascii="Calibri" w:eastAsia="Calibri" w:hAnsi="Calibri" w:cs="Calibri"/>
          <w:color w:val="000000" w:themeColor="text1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Ответчик: </w:t>
      </w:r>
      <w:r w:rsidR="008C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……………………….</w:t>
      </w:r>
      <w:r w:rsidRPr="04141ECE">
        <w:rPr>
          <w:rFonts w:ascii="Calibri" w:eastAsia="Calibri" w:hAnsi="Calibri" w:cs="Calibri"/>
          <w:color w:val="000000" w:themeColor="text1"/>
        </w:rPr>
        <w:t xml:space="preserve"> </w:t>
      </w:r>
    </w:p>
    <w:p w14:paraId="3EC6851F" w14:textId="01BE1CCB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610B110" w14:textId="7945AC1A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FE8FBD0" w14:textId="71BE1CDA" w:rsidR="00856E32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E02B65" w14:textId="591EDE93" w:rsidR="00856E32" w:rsidRDefault="00856E32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37D3F1" w14:textId="30414580" w:rsidR="00856E32" w:rsidRDefault="04141ECE" w:rsidP="04141ECE">
      <w:pPr>
        <w:pStyle w:val="a3"/>
        <w:ind w:left="2836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Исковое Заявление</w:t>
      </w:r>
    </w:p>
    <w:p w14:paraId="2EBEA464" w14:textId="30398DAB" w:rsidR="00856E32" w:rsidRDefault="04141ECE" w:rsidP="04141ECE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взыскании алиментов на ребенка</w:t>
      </w:r>
    </w:p>
    <w:p w14:paraId="1A77B4D5" w14:textId="420FD35C" w:rsidR="00856E32" w:rsidRDefault="00856E32" w:rsidP="04141ECE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A0B19" w14:textId="437DBDB1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мая 20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Специализированный межрайонный суд по делам несовершеннолетних №2 Алматинской области в составе председательствующего  судьи 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Беимбетовой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Ж.А., при секретаре судебного заседания: Беленко К.М., рассмотрев в закрытом судебном заседании гражданское дело №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Суд Решил: - Иск </w:t>
      </w:r>
      <w:r w:rsidR="008C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.И.О.,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Органу опеки и попечительства Балхашского района Алматинской области и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установлении отцовства - удовлетворить. </w:t>
      </w:r>
    </w:p>
    <w:p w14:paraId="14BDC3C7" w14:textId="48217FCA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Установить отцовство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отношении -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26 октября 20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рождения.  </w:t>
      </w:r>
    </w:p>
    <w:p w14:paraId="19BCC37A" w14:textId="163B3D8C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Внести изменения в актовую запись за №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</w:t>
      </w:r>
      <w:proofErr w:type="gramStart"/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 рождении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 29 октября 20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года:  </w:t>
      </w:r>
    </w:p>
    <w:p w14:paraId="396DA0EA" w14:textId="416EF994" w:rsidR="00856E32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Фамилию ребенка изменить на «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14:paraId="638C1897" w14:textId="0136052B" w:rsidR="00856E32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Отчество ребенка записать как «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14:paraId="0E064D5B" w14:textId="5D6CF342" w:rsidR="00856E32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Полностью записать как – «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</w:t>
      </w:r>
      <w:proofErr w:type="gramStart"/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14:paraId="4D1CF396" w14:textId="1D526AD0" w:rsidR="00856E32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графе «Отец» указать «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14:paraId="1B6C1E36" w14:textId="6512AA0E" w:rsidR="00856E32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Имя, число, месяц, год и место рождения ребенка оставить без изменения. </w:t>
      </w:r>
    </w:p>
    <w:p w14:paraId="20FC804D" w14:textId="7A8104F1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номеров. </w:t>
      </w:r>
    </w:p>
    <w:p w14:paraId="6EE88700" w14:textId="043F3806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вышеуказанного решения, где гр.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отец несовершеннолетнего ребенка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также подтверждается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заключением экспертов, где они пришли к выводу,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что  вероятность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истинного отцовства для гражданина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 отношении ребенка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составляет – 99,9999%.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9F25E9" w14:textId="3F5EC792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Кодекса «Равенство супругов в семье» оговорено Супруги пользуются равными правами и несут равные обязанности.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благосостоянии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которое злостно игнорируется Ответчиком уже продолжительное время.</w:t>
      </w:r>
    </w:p>
    <w:p w14:paraId="4274F651" w14:textId="4932BBF5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Статья 70.» Права и обязанности родителей по воспитанию и образованию ребенка»</w:t>
      </w:r>
    </w:p>
    <w:p w14:paraId="1475B934" w14:textId="7A517D18" w:rsidR="00856E32" w:rsidRDefault="04141ECE" w:rsidP="04141EC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Кодекса предусматривает и обязывает о том, что Родители обязаны заботиться о здоровье своего ребенка и обязаны воспитывать своего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ребенка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7C498D2C" w14:textId="65E5A5AD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сожалению, Ответчик проживал и проживает сам собой своей жизнью все заработанные средства Ответчиком расходуются на собственные неизвестные нужды. Все расходы семьи ложатся на плечи Заявителя. С момента подачи иска об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установлинии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отцовства, Ответчик ни разу не оказывал ребёнку материальные, финансовую помощь и не оказывал моральную поддержку.   </w:t>
      </w:r>
    </w:p>
    <w:p w14:paraId="3BEAADCC" w14:textId="546C4178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Нами 23.10.20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в адрес Балхашского районного суда Алматинской области было направлено </w:t>
      </w:r>
      <w:hyperlink r:id="rId10" w:history="1">
        <w:r w:rsidRPr="00C8380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заявление о вынесении судебного приказа</w:t>
        </w:r>
      </w:hyperlink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</w:t>
      </w:r>
    </w:p>
    <w:p w14:paraId="50738AC4" w14:textId="6EB34828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последующем после возражению Ответчика, 26 октября 20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Судья Балхашского районного суда Алматинской области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рассмотрев заявление должника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отмене судебного приказа Балхашского районного суда Алматинской области - Судья определил - Судебный приказ Балхашского районного суда от 26 октября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года о взыскании с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алименты на содержание несовершеннолетнего ребенка – отменить. Разъяснить взыскателю право обратиться в суд в порядке искового производства.</w:t>
      </w:r>
    </w:p>
    <w:p w14:paraId="12743933" w14:textId="6A883C58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Судья установил, что поскольку сторонами не определено местожительство несовершеннолетнего ребенка и данный спор рассматривается специализированным межрайонным судом по делам несовершеннолетних No2 Алматинской области, суд считает, что заявление должника подлежит удовлетворению, судебный приказ отмене.</w:t>
      </w:r>
    </w:p>
    <w:p w14:paraId="1A36F57E" w14:textId="6102A04C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доводами Судьи о том, что данный спор рассматривается специализированным межрайонным судом по делам несовершеннолетних No2 Алматинской области не согласны так как данный спор в данном суде уже завершен и есть решение, которое мы указали выше.</w:t>
      </w:r>
    </w:p>
    <w:p w14:paraId="7E830159" w14:textId="715A81F5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не согласны с доводами о том, что якобы нужно указать местожительство. Полагаем для начало ребёнку сперва нужно наладить отношения с установленным отцом. Ребенок не видел Ответчика всю свою жизнь, соответственно считаем, что ребенок психологически не готов принят Ответчика как отца. Считаем сперва Ответчику нужно установить контакт и этот контакт должны организовать органы опеки. И уже после данной процедуры думать о месте жительстве ребенка.      </w:t>
      </w:r>
    </w:p>
    <w:p w14:paraId="5C76513D" w14:textId="0EAEE53E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ст. 138 Кодекса «О браке (супружестве) и семье», оговаривается, что в случае, если родители добровольно не предоставляют средства на содержание своим несовершеннолетним детям, а также совершеннолетним детям, обучающимся в системе общего среднего, технического и профессионального,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послесреднего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образования, в системе высшего образования по очной форме обучения в возрасте до двадцати одного года, эти средства с них взыскиваются в судебном порядке. </w:t>
      </w:r>
    </w:p>
    <w:p w14:paraId="3E187F40" w14:textId="49D4FF6C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отсутствии соглашения родителей об уплате алиментов, при непредоставлении содержания несовершеннолетним детям и при непредъявлении иска в суд орган, осуществляющий функции по опеке или попечительству, вправе предъявить иск о взыскании алиментов на несовершеннолетних детей к их родителям.</w:t>
      </w:r>
    </w:p>
    <w:p w14:paraId="115C3F4E" w14:textId="6152F14C" w:rsidR="00856E32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Данным исковым требование о взыскании алиментов на содержание несовершеннолетнего ребёнка просим Суд взыскивать с Ответчика от 23 октября 2020 года, так как в этот день было подано наше заявление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вынесений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судебного приказа. А судебные процессы могут длиться годами. </w:t>
      </w:r>
    </w:p>
    <w:p w14:paraId="0FC7DA37" w14:textId="1F439670" w:rsidR="00856E32" w:rsidRDefault="04141ECE" w:rsidP="04141ECE">
      <w:pPr>
        <w:pStyle w:val="a3"/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вышеизложенного, руководствуясь ст.ст.138-140 Кодекса Республики Казахстан «О браке (супружестве) и семье», ст. 140, 145-147 ГПК Республики Казахстан</w:t>
      </w:r>
      <w:r w:rsidRPr="04141ECE">
        <w:rPr>
          <w:rFonts w:ascii="Calibri" w:eastAsia="Calibri" w:hAnsi="Calibri" w:cs="Calibri"/>
          <w:color w:val="000000" w:themeColor="text1"/>
        </w:rPr>
        <w:t xml:space="preserve">, </w:t>
      </w:r>
    </w:p>
    <w:p w14:paraId="349F11A5" w14:textId="495EE56F" w:rsidR="00856E32" w:rsidRDefault="00856E32" w:rsidP="04141ECE">
      <w:pPr>
        <w:spacing w:after="200" w:line="24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1E4BCEDD" w14:textId="1884529E" w:rsidR="00856E32" w:rsidRDefault="04141ECE" w:rsidP="04141ECE">
      <w:pPr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E3EF64" w14:textId="00B58248" w:rsidR="00856E32" w:rsidRDefault="04141ECE" w:rsidP="04141ECE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алименты с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Ф.И.О.,</w:t>
      </w:r>
      <w:r w:rsidR="0072495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ИИН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......................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hyperlink r:id="rId11" w:history="1">
        <w:r w:rsidRPr="00EB746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на содержание несовершеннолетнего ребёнка</w:t>
        </w:r>
      </w:hyperlink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совершеннолетия в размере 1/4 части всех видов заработка ответчика в пользу Заявителя –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ИИН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2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......................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47425798" w14:textId="4E55E0B7" w:rsidR="00856E32" w:rsidRDefault="04141ECE" w:rsidP="04141ECE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расходы по взысканию алиментов согласно нормам ГПК РК возложить на Ответчика.</w:t>
      </w:r>
    </w:p>
    <w:p w14:paraId="0A8F81DE" w14:textId="4A3FDF12" w:rsidR="00856E32" w:rsidRDefault="04141ECE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6C2F6E27" w14:textId="74E82578" w:rsidR="00856E32" w:rsidRDefault="04141ECE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    ________________/ </w:t>
      </w:r>
      <w:proofErr w:type="spellStart"/>
      <w:r w:rsidR="00FA11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Кенесбек</w:t>
      </w:r>
      <w:proofErr w:type="spellEnd"/>
      <w:r w:rsidR="00FA11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И.М.</w:t>
      </w:r>
    </w:p>
    <w:p w14:paraId="3AA0749D" w14:textId="68DD3163" w:rsidR="00856E32" w:rsidRDefault="00856E32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BC62D8" w14:textId="49F50AD0" w:rsidR="00856E32" w:rsidRDefault="04141ECE" w:rsidP="04141ECE">
      <w:pPr>
        <w:ind w:left="354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_____________20</w:t>
      </w:r>
      <w:r w:rsidR="00FA11A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</w:t>
      </w:r>
      <w:r w:rsidRPr="04141E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год.</w:t>
      </w:r>
    </w:p>
    <w:p w14:paraId="501817AE" w14:textId="0AB795A7" w:rsidR="00856E32" w:rsidRDefault="00856E32" w:rsidP="04141ECE"/>
    <w:sectPr w:rsidR="00856E32" w:rsidSect="0072495E">
      <w:headerReference w:type="default" r:id="rId12"/>
      <w:footerReference w:type="default" r:id="rId13"/>
      <w:pgSz w:w="11906" w:h="16838"/>
      <w:pgMar w:top="567" w:right="1134" w:bottom="567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623FE" w14:textId="77777777" w:rsidR="00834FA5" w:rsidRDefault="00834FA5">
      <w:pPr>
        <w:spacing w:after="0" w:line="240" w:lineRule="auto"/>
      </w:pPr>
      <w:r>
        <w:separator/>
      </w:r>
    </w:p>
  </w:endnote>
  <w:endnote w:type="continuationSeparator" w:id="0">
    <w:p w14:paraId="683403B8" w14:textId="77777777" w:rsidR="00834FA5" w:rsidRDefault="0083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0E6BD4" w14:paraId="3495B571" w14:textId="77777777" w:rsidTr="590E6BD4">
      <w:tc>
        <w:tcPr>
          <w:tcW w:w="3210" w:type="dxa"/>
        </w:tcPr>
        <w:p w14:paraId="3F6F3264" w14:textId="04F58D1F" w:rsidR="590E6BD4" w:rsidRDefault="590E6BD4" w:rsidP="590E6BD4">
          <w:pPr>
            <w:pStyle w:val="a8"/>
            <w:ind w:left="-115"/>
          </w:pPr>
        </w:p>
      </w:tc>
      <w:tc>
        <w:tcPr>
          <w:tcW w:w="3210" w:type="dxa"/>
        </w:tcPr>
        <w:p w14:paraId="49C49018" w14:textId="7E5549ED" w:rsidR="590E6BD4" w:rsidRDefault="590E6BD4" w:rsidP="590E6BD4">
          <w:pPr>
            <w:pStyle w:val="a8"/>
            <w:jc w:val="center"/>
          </w:pPr>
        </w:p>
      </w:tc>
      <w:tc>
        <w:tcPr>
          <w:tcW w:w="3210" w:type="dxa"/>
        </w:tcPr>
        <w:p w14:paraId="024EAA6D" w14:textId="4D6BA90A" w:rsidR="590E6BD4" w:rsidRDefault="590E6BD4" w:rsidP="590E6BD4">
          <w:pPr>
            <w:pStyle w:val="a8"/>
            <w:ind w:right="-115"/>
            <w:jc w:val="right"/>
          </w:pPr>
        </w:p>
      </w:tc>
    </w:tr>
  </w:tbl>
  <w:p w14:paraId="253BEC90" w14:textId="230AEE40" w:rsidR="590E6BD4" w:rsidRDefault="590E6BD4" w:rsidP="590E6BD4">
    <w:pPr>
      <w:pStyle w:val="a3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590E6BD4">
      <w:rPr>
        <w:rFonts w:ascii="Calibri" w:eastAsia="Calibri" w:hAnsi="Calibri" w:cs="Calibri"/>
        <w:b/>
        <w:bCs/>
        <w:color w:val="9E7800"/>
        <w:sz w:val="12"/>
        <w:szCs w:val="12"/>
      </w:rPr>
      <w:t xml:space="preserve">       _____________________________________________________________________</w:t>
    </w:r>
  </w:p>
  <w:p w14:paraId="38237FAE" w14:textId="7F123EF6" w:rsidR="590E6BD4" w:rsidRDefault="590E6BD4" w:rsidP="590E6BD4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590E6BD4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32D31684" w14:textId="41F5ABD3" w:rsidR="590E6BD4" w:rsidRDefault="590E6BD4" w:rsidP="590E6BD4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02D76A7C" w14:textId="0EBC5AB1" w:rsidR="590E6BD4" w:rsidRDefault="590E6BD4" w:rsidP="590E6BD4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gramStart"/>
    <w:r w:rsidRPr="590E6BD4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590E6BD4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590E6BD4">
      <w:rPr>
        <w:rStyle w:val="a6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590E6BD4">
      <w:rPr>
        <w:rStyle w:val="a6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595F5744" w14:textId="2E545343" w:rsidR="590E6BD4" w:rsidRDefault="00161AF8" w:rsidP="590E6BD4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590E6BD4" w:rsidRPr="590E6BD4">
        <w:rPr>
          <w:rStyle w:val="a4"/>
          <w:rFonts w:ascii="Calibri" w:eastAsia="Calibri" w:hAnsi="Calibri" w:cs="Calibri"/>
          <w:sz w:val="18"/>
          <w:szCs w:val="18"/>
          <w:lang w:val="en-US"/>
        </w:rPr>
        <w:t>info</w:t>
      </w:r>
      <w:r w:rsidR="590E6BD4" w:rsidRPr="590E6BD4">
        <w:rPr>
          <w:rStyle w:val="a4"/>
          <w:rFonts w:ascii="Calibri" w:eastAsia="Calibri" w:hAnsi="Calibri" w:cs="Calibri"/>
          <w:sz w:val="18"/>
          <w:szCs w:val="18"/>
        </w:rPr>
        <w:t>@</w:t>
      </w:r>
      <w:proofErr w:type="spellStart"/>
      <w:r w:rsidR="590E6BD4" w:rsidRPr="590E6BD4">
        <w:rPr>
          <w:rStyle w:val="a4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590E6BD4" w:rsidRPr="590E6BD4">
        <w:rPr>
          <w:rStyle w:val="a4"/>
          <w:rFonts w:ascii="Calibri" w:eastAsia="Calibri" w:hAnsi="Calibri" w:cs="Calibri"/>
          <w:sz w:val="18"/>
          <w:szCs w:val="18"/>
        </w:rPr>
        <w:t>.</w:t>
      </w:r>
      <w:proofErr w:type="spellStart"/>
      <w:r w:rsidR="590E6BD4" w:rsidRPr="590E6BD4">
        <w:rPr>
          <w:rStyle w:val="a4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010613CA" w14:textId="2A2D697E" w:rsidR="590E6BD4" w:rsidRDefault="590E6BD4" w:rsidP="590E6BD4">
    <w:pPr>
      <w:pStyle w:val="a3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590E6BD4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590E6BD4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590E6BD4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3541E3BE" w14:textId="3A1F9847" w:rsidR="590E6BD4" w:rsidRDefault="590E6BD4" w:rsidP="590E6B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E24A1" w14:textId="77777777" w:rsidR="00834FA5" w:rsidRDefault="00834FA5">
      <w:pPr>
        <w:spacing w:after="0" w:line="240" w:lineRule="auto"/>
      </w:pPr>
      <w:r>
        <w:separator/>
      </w:r>
    </w:p>
  </w:footnote>
  <w:footnote w:type="continuationSeparator" w:id="0">
    <w:p w14:paraId="7AD4BC51" w14:textId="77777777" w:rsidR="00834FA5" w:rsidRDefault="0083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69A6" w14:textId="593ECCC2" w:rsidR="590E6BD4" w:rsidRDefault="590E6BD4" w:rsidP="590E6BD4">
    <w:pPr>
      <w:pStyle w:val="a8"/>
      <w:jc w:val="center"/>
    </w:pPr>
    <w:r>
      <w:rPr>
        <w:noProof/>
      </w:rPr>
      <w:drawing>
        <wp:inline distT="0" distB="0" distL="0" distR="0" wp14:anchorId="4A4868C0" wp14:editId="4E863F98">
          <wp:extent cx="3179371" cy="974581"/>
          <wp:effectExtent l="0" t="0" r="2540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534" cy="98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31B7"/>
    <w:multiLevelType w:val="hybridMultilevel"/>
    <w:tmpl w:val="D3E0D288"/>
    <w:lvl w:ilvl="0" w:tplc="30BCE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5E1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A4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4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27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CE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C8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E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D45DC"/>
    <w:multiLevelType w:val="hybridMultilevel"/>
    <w:tmpl w:val="8366547E"/>
    <w:lvl w:ilvl="0" w:tplc="CCAC9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4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20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AA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CC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22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6F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F5CF8"/>
    <w:multiLevelType w:val="hybridMultilevel"/>
    <w:tmpl w:val="CF7E97E4"/>
    <w:lvl w:ilvl="0" w:tplc="B248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F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A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2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CE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8C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E8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80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E5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A67C6"/>
    <w:rsid w:val="00161AF8"/>
    <w:rsid w:val="004B225E"/>
    <w:rsid w:val="0072495E"/>
    <w:rsid w:val="00834FA5"/>
    <w:rsid w:val="00856E32"/>
    <w:rsid w:val="008C50F8"/>
    <w:rsid w:val="00C83809"/>
    <w:rsid w:val="00EB746B"/>
    <w:rsid w:val="00FA11A7"/>
    <w:rsid w:val="04141ECE"/>
    <w:rsid w:val="21EA67C6"/>
    <w:rsid w:val="590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A67C6"/>
  <w15:chartTrackingRefBased/>
  <w15:docId w15:val="{9B18E737-815A-4FD7-B7A7-D5417D2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4B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ZakonPravoKazahsta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ZakonPravo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8</cp:revision>
  <dcterms:created xsi:type="dcterms:W3CDTF">2020-11-13T10:20:00Z</dcterms:created>
  <dcterms:modified xsi:type="dcterms:W3CDTF">2021-02-08T16:42:00Z</dcterms:modified>
</cp:coreProperties>
</file>