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A8336" w14:textId="77339B4A" w:rsidR="00F624FD" w:rsidRPr="00866071" w:rsidRDefault="007D705B" w:rsidP="00866071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6071">
        <w:rPr>
          <w:rFonts w:ascii="Times New Roman" w:hAnsi="Times New Roman" w:cs="Times New Roman"/>
          <w:b/>
          <w:sz w:val="24"/>
          <w:szCs w:val="24"/>
        </w:rPr>
        <w:t xml:space="preserve">Образец </w:t>
      </w:r>
      <w:r w:rsidR="00F624FD" w:rsidRPr="00866071">
        <w:rPr>
          <w:rFonts w:ascii="Times New Roman" w:hAnsi="Times New Roman" w:cs="Times New Roman"/>
          <w:b/>
          <w:sz w:val="24"/>
          <w:szCs w:val="24"/>
        </w:rPr>
        <w:t>Ходатайство</w:t>
      </w:r>
      <w:r w:rsidRPr="00866071">
        <w:rPr>
          <w:rFonts w:ascii="Times New Roman" w:hAnsi="Times New Roman" w:cs="Times New Roman"/>
          <w:b/>
          <w:sz w:val="24"/>
          <w:szCs w:val="24"/>
        </w:rPr>
        <w:t xml:space="preserve"> следователю </w:t>
      </w:r>
      <w:r w:rsidRPr="008660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| </w:t>
      </w:r>
      <w:r w:rsidR="00866071" w:rsidRPr="00866071">
        <w:rPr>
          <w:rFonts w:ascii="Times New Roman" w:hAnsi="Times New Roman" w:cs="Times New Roman"/>
          <w:b/>
          <w:sz w:val="24"/>
          <w:szCs w:val="24"/>
        </w:rPr>
        <w:t>П</w:t>
      </w:r>
      <w:r w:rsidR="00866071" w:rsidRPr="00866071">
        <w:rPr>
          <w:rStyle w:val="ad"/>
          <w:rFonts w:ascii="Times New Roman" w:hAnsi="Times New Roman" w:cs="Times New Roman"/>
          <w:color w:val="222222"/>
          <w:sz w:val="24"/>
          <w:szCs w:val="24"/>
        </w:rPr>
        <w:t>редоставление свидания</w:t>
      </w:r>
      <w:r w:rsidR="008632E3" w:rsidRPr="00866071">
        <w:rPr>
          <w:rStyle w:val="ad"/>
          <w:rFonts w:ascii="Times New Roman" w:hAnsi="Times New Roman" w:cs="Times New Roman"/>
          <w:color w:val="222222"/>
          <w:sz w:val="24"/>
          <w:szCs w:val="24"/>
        </w:rPr>
        <w:t xml:space="preserve"> родственника</w:t>
      </w:r>
      <w:r w:rsidR="00F624FD" w:rsidRPr="00866071">
        <w:rPr>
          <w:rStyle w:val="ad"/>
          <w:rFonts w:ascii="Times New Roman" w:hAnsi="Times New Roman" w:cs="Times New Roman"/>
          <w:color w:val="222222"/>
          <w:sz w:val="24"/>
          <w:szCs w:val="24"/>
        </w:rPr>
        <w:t xml:space="preserve"> с подсудимым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7DB6575E" w14:textId="77777777" w:rsidR="0052686C" w:rsidRDefault="00211993" w:rsidP="0052686C">
      <w:pPr>
        <w:pStyle w:val="a9"/>
        <w:ind w:left="4320"/>
        <w:rPr>
          <w:rFonts w:ascii="Times New Roman" w:hAnsi="Times New Roman" w:cs="Times New Roman"/>
          <w:b/>
          <w:bCs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52686C">
        <w:rPr>
          <w:rFonts w:ascii="Times New Roman" w:hAnsi="Times New Roman" w:cs="Times New Roman"/>
          <w:b/>
          <w:bCs/>
          <w:sz w:val="24"/>
          <w:szCs w:val="24"/>
        </w:rPr>
        <w:t xml:space="preserve">   В специализированный межрайонный суд</w:t>
      </w:r>
    </w:p>
    <w:p w14:paraId="5742BE76" w14:textId="77777777" w:rsidR="0052686C" w:rsidRDefault="0052686C" w:rsidP="0052686C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                                                                          по уголовным делам города Алматы</w:t>
      </w:r>
    </w:p>
    <w:p w14:paraId="3691A4E3" w14:textId="77777777" w:rsidR="0052686C" w:rsidRDefault="0052686C" w:rsidP="0052686C">
      <w:pPr>
        <w:pStyle w:val="a9"/>
      </w:pPr>
      <w:r>
        <w:t>                                                                                           </w:t>
      </w:r>
    </w:p>
    <w:p w14:paraId="0C6F6126" w14:textId="77777777" w:rsidR="0052686C" w:rsidRDefault="0052686C" w:rsidP="0052686C">
      <w:pPr>
        <w:pStyle w:val="a9"/>
        <w:ind w:left="3815" w:firstLine="72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от: __________________________________________</w:t>
      </w:r>
    </w:p>
    <w:p w14:paraId="27EEA9A0" w14:textId="77777777" w:rsidR="0052686C" w:rsidRDefault="0052686C" w:rsidP="0052686C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</w:t>
      </w:r>
    </w:p>
    <w:p w14:paraId="09EE2928" w14:textId="77777777" w:rsidR="0052686C" w:rsidRDefault="0052686C" w:rsidP="0052686C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</w:t>
      </w:r>
    </w:p>
    <w:p w14:paraId="10ADA8B1" w14:textId="77777777" w:rsidR="0052686C" w:rsidRDefault="0052686C" w:rsidP="0052686C">
      <w:pPr>
        <w:pStyle w:val="a9"/>
        <w:ind w:left="4535" w:firstLin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__________________________________________________________________________________________________________________________________________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12D5AE0" w14:textId="77777777" w:rsidR="0052686C" w:rsidRDefault="0052686C" w:rsidP="0052686C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740435A3" w14:textId="77777777" w:rsidR="0052686C" w:rsidRDefault="0052686C" w:rsidP="0052686C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8AAE91" w14:textId="77777777" w:rsidR="0052686C" w:rsidRDefault="0052686C" w:rsidP="0052686C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4357D05C" w14:textId="77777777" w:rsidR="0052686C" w:rsidRDefault="0052686C" w:rsidP="0052686C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d"/>
          <w:color w:val="222222"/>
          <w:sz w:val="24"/>
          <w:szCs w:val="24"/>
        </w:rPr>
        <w:t>о предоставлении свидания с подсудимым</w:t>
      </w:r>
    </w:p>
    <w:p w14:paraId="1AE1318A" w14:textId="77777777" w:rsidR="0052686C" w:rsidRDefault="0052686C" w:rsidP="005268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3645FC" w14:textId="77777777" w:rsidR="0052686C" w:rsidRDefault="0052686C" w:rsidP="0052686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В, вашем производстве на рассмотрении имеется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уголовное дело №220088011000003, зарегистрированное в ЕРДР по признакам состава уголовного правонарушения, предусмотренного ст.255 ч.4 УК РК.</w:t>
      </w:r>
    </w:p>
    <w:p w14:paraId="5927BFFE" w14:textId="0B577D35" w:rsidR="0052686C" w:rsidRDefault="0052686C" w:rsidP="0052686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06.01.2022 года по данному факту Службой специальных прокуроров начато досудебное расследование №220088011000003 по ст.255 ч.4 УК РК.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Акт терроризма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Так, в ходе расследования данного уголовного дела установлено, что одним из причастных лиц массовых беспорядков является К</w:t>
      </w:r>
      <w:r w:rsidR="00866071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 w:rsidR="00866071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Т</w:t>
      </w:r>
      <w:r w:rsidR="00866071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, 26.05.1977 г.р., который 09.04.2022 г. был задержан в порядке ст.131 УПК РК и водворен в ИВС ДП г. Ал маты.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11.04.2022 года деяния подозреваемого К</w:t>
      </w:r>
      <w:r w:rsidR="00866071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А.Т. квалифицированы по ст.272 ч.2 УК РК.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Массовые беспорядки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64FD5F3E" w14:textId="77777777" w:rsidR="0052686C" w:rsidRDefault="0052686C" w:rsidP="0052686C">
      <w:pPr>
        <w:pStyle w:val="a9"/>
        <w:ind w:firstLine="72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Согласно части 2 статьи 17 Закона РК №353-1 от 30 марта 1999 года «О порядке и условиях содержания в специальных учреждениях лиц, изолированных от общества» свидание с родственниками и другими лицами с  п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одозреваемым, обвиняемым и подсудимыми на основании письменного разрешения лица или органа, ведущего уголовный процесс, может быть предоставлено не более двух, а несовершеннолетним – не более трех свиданий в месяц с родственниками и иными лицами продолжительностью до трех часов каждое.</w:t>
      </w:r>
    </w:p>
    <w:p w14:paraId="673BC3E8" w14:textId="77777777" w:rsidR="0052686C" w:rsidRDefault="0052686C" w:rsidP="0052686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На основания вышеизложенного и в соответствии </w:t>
      </w:r>
      <w:r>
        <w:rPr>
          <w:rFonts w:ascii="Times New Roman" w:hAnsi="Times New Roman" w:cs="Times New Roman"/>
          <w:sz w:val="24"/>
          <w:szCs w:val="24"/>
        </w:rPr>
        <w:t>части 2 статьи 17 Закона РК №353-1 от 30 марта 1999 года «О порядке и условиях содержания в специальных учреждениях лиц, изолированных от общества»,</w:t>
      </w:r>
    </w:p>
    <w:p w14:paraId="7AD79B2E" w14:textId="77777777" w:rsidR="0052686C" w:rsidRDefault="0052686C" w:rsidP="0052686C">
      <w:pPr>
        <w:pStyle w:val="a9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Вас:</w:t>
      </w:r>
    </w:p>
    <w:p w14:paraId="3C69363D" w14:textId="77777777" w:rsidR="0052686C" w:rsidRDefault="0052686C" w:rsidP="0052686C">
      <w:pPr>
        <w:pStyle w:val="a9"/>
        <w:numPr>
          <w:ilvl w:val="0"/>
          <w:numId w:val="7"/>
        </w:numPr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краткосрочное свидание с моим ____________________ </w:t>
      </w:r>
      <w:r>
        <w:rPr>
          <w:rStyle w:val="ad"/>
          <w:rFonts w:ascii="Times New Roman" w:hAnsi="Times New Roman" w:cs="Times New Roman"/>
          <w:color w:val="222222"/>
          <w:sz w:val="24"/>
          <w:szCs w:val="24"/>
        </w:rPr>
        <w:t>Подсудимым</w:t>
      </w:r>
    </w:p>
    <w:p w14:paraId="2B5285D2" w14:textId="77777777" w:rsidR="0052686C" w:rsidRDefault="0052686C" w:rsidP="0052686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_________________________________________,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продолжительностью до трех часов.</w:t>
      </w:r>
    </w:p>
    <w:p w14:paraId="17E4A3F4" w14:textId="77777777" w:rsidR="0052686C" w:rsidRDefault="0052686C" w:rsidP="0052686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972993D" w14:textId="77777777" w:rsidR="0052686C" w:rsidRDefault="0052686C" w:rsidP="0052686C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C6D8B94" w14:textId="77777777" w:rsidR="0052686C" w:rsidRDefault="0052686C" w:rsidP="0052686C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1190A57A" w14:textId="77777777" w:rsidR="0052686C" w:rsidRDefault="0052686C" w:rsidP="0052686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___________/______________________________________  </w:t>
      </w:r>
    </w:p>
    <w:p w14:paraId="752904C5" w14:textId="77777777" w:rsidR="0052686C" w:rsidRDefault="0052686C" w:rsidP="0052686C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14:paraId="41A8F666" w14:textId="77777777" w:rsidR="0052686C" w:rsidRDefault="0052686C" w:rsidP="0052686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 2022 год</w:t>
      </w:r>
    </w:p>
    <w:p w14:paraId="0A017236" w14:textId="77777777" w:rsidR="0052686C" w:rsidRDefault="0052686C" w:rsidP="0052686C">
      <w:pPr>
        <w:pStyle w:val="a9"/>
      </w:pPr>
    </w:p>
    <w:p w14:paraId="41CA64DE" w14:textId="74873C35" w:rsidR="00211993" w:rsidRPr="00211993" w:rsidRDefault="00211993" w:rsidP="00211993">
      <w:pPr>
        <w:rPr>
          <w:rFonts w:ascii="Times New Roman" w:hAnsi="Times New Roman" w:cs="Times New Roman"/>
        </w:rPr>
      </w:pP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9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4758CFF4" w14:textId="77777777" w:rsidR="00F624FD" w:rsidRDefault="00F624FD" w:rsidP="00F624FD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7D7700">
      <w:headerReference w:type="default" r:id="rId11"/>
      <w:footerReference w:type="default" r:id="rId12"/>
      <w:pgSz w:w="11906" w:h="16838"/>
      <w:pgMar w:top="397" w:right="707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C4E38" w14:textId="77777777" w:rsidR="00DF7ABD" w:rsidRDefault="00DF7ABD" w:rsidP="00702393">
      <w:pPr>
        <w:spacing w:after="0" w:line="240" w:lineRule="auto"/>
      </w:pPr>
      <w:r>
        <w:separator/>
      </w:r>
    </w:p>
  </w:endnote>
  <w:endnote w:type="continuationSeparator" w:id="0">
    <w:p w14:paraId="5A380334" w14:textId="77777777" w:rsidR="00DF7ABD" w:rsidRDefault="00DF7AB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36" name="Рисунок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A1FD8" w14:textId="77777777" w:rsidR="00DF7ABD" w:rsidRDefault="00DF7ABD" w:rsidP="00702393">
      <w:pPr>
        <w:spacing w:after="0" w:line="240" w:lineRule="auto"/>
      </w:pPr>
      <w:r>
        <w:separator/>
      </w:r>
    </w:p>
  </w:footnote>
  <w:footnote w:type="continuationSeparator" w:id="0">
    <w:p w14:paraId="039AA969" w14:textId="77777777" w:rsidR="00DF7ABD" w:rsidRDefault="00DF7AB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15FD"/>
    <w:multiLevelType w:val="hybridMultilevel"/>
    <w:tmpl w:val="6942A5E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66979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2686C"/>
    <w:rsid w:val="00577C42"/>
    <w:rsid w:val="005B4DC1"/>
    <w:rsid w:val="005F07D3"/>
    <w:rsid w:val="006B0A4D"/>
    <w:rsid w:val="006E2D0A"/>
    <w:rsid w:val="00702393"/>
    <w:rsid w:val="00722D19"/>
    <w:rsid w:val="00737C06"/>
    <w:rsid w:val="007D705B"/>
    <w:rsid w:val="007D7700"/>
    <w:rsid w:val="008632E3"/>
    <w:rsid w:val="00866071"/>
    <w:rsid w:val="008A7236"/>
    <w:rsid w:val="008E7DF6"/>
    <w:rsid w:val="008F4E8E"/>
    <w:rsid w:val="0091354D"/>
    <w:rsid w:val="0094655E"/>
    <w:rsid w:val="009E6904"/>
    <w:rsid w:val="00A23573"/>
    <w:rsid w:val="00A45B15"/>
    <w:rsid w:val="00A84B7E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F7ABD"/>
    <w:rsid w:val="00EE78AD"/>
    <w:rsid w:val="00F173BA"/>
    <w:rsid w:val="00F624FD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9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publikac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51</cp:revision>
  <cp:lastPrinted>2021-08-17T09:15:00Z</cp:lastPrinted>
  <dcterms:created xsi:type="dcterms:W3CDTF">2021-08-13T09:00:00Z</dcterms:created>
  <dcterms:modified xsi:type="dcterms:W3CDTF">2022-07-31T16:32:00Z</dcterms:modified>
</cp:coreProperties>
</file>