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F071B" w14:textId="68546375" w:rsidR="00873EF0" w:rsidRDefault="00873EF0" w:rsidP="00873EF0">
      <w:pPr>
        <w:pStyle w:val="a9"/>
        <w:jc w:val="center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E3455">
        <w:rPr>
          <w:rFonts w:ascii="Times New Roman" w:hAnsi="Times New Roman"/>
          <w:b/>
          <w:bCs/>
          <w:sz w:val="24"/>
          <w:szCs w:val="24"/>
        </w:rPr>
        <w:t>АПЕЛЛЯЦИОННАЯ ЖАЛОБА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73EF0">
        <w:rPr>
          <w:rFonts w:ascii="Times New Roman" w:hAnsi="Times New Roman"/>
          <w:b/>
          <w:bCs/>
          <w:sz w:val="24"/>
          <w:szCs w:val="24"/>
        </w:rPr>
        <w:t>на решение Специализированного межрайонного экономического суда</w:t>
      </w:r>
    </w:p>
    <w:p w14:paraId="2A659D02" w14:textId="77777777" w:rsidR="00873EF0" w:rsidRDefault="00873EF0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571060FD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6B0271">
          <w:rPr>
            <w:rStyle w:val="a8"/>
            <w:rFonts w:eastAsia="Times New Roman"/>
          </w:rPr>
          <w:t>сіздің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жағдайыңыздың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талаптарына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сәйкес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келмеуі</w:t>
        </w:r>
        <w:proofErr w:type="spellEnd"/>
      </w:hyperlink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762904">
          <w:rPr>
            <w:rStyle w:val="a8"/>
            <w:rFonts w:eastAsia="Times New Roman"/>
          </w:rPr>
          <w:t>құқықтық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құжатты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әзірлеп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көмектесуге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5136AA76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9365EDD" w14:textId="7777777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Pr="00B81BC2">
          <w:rPr>
            <w:rStyle w:val="a8"/>
            <w:rFonts w:eastAsia="Times New Roman"/>
          </w:rPr>
          <w:t>Юридическая компания Закон и Право</w:t>
        </w:r>
      </w:hyperlink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B81BC2">
          <w:rPr>
            <w:rStyle w:val="a8"/>
            <w:rFonts w:eastAsia="Times New Roman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79794DD" w14:textId="77777777" w:rsidR="00A935B4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CFEC54" w14:textId="77777777" w:rsidR="00196F3C" w:rsidRPr="008E6950" w:rsidRDefault="00196F3C" w:rsidP="00196F3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5664"/>
        <w:rPr>
          <w:rFonts w:ascii="Times New Roman" w:hAnsi="Times New Roman"/>
          <w:b/>
          <w:szCs w:val="24"/>
        </w:rPr>
      </w:pPr>
      <w:r w:rsidRPr="008E6950">
        <w:rPr>
          <w:rFonts w:ascii="Times New Roman" w:hAnsi="Times New Roman"/>
          <w:b/>
          <w:szCs w:val="24"/>
        </w:rPr>
        <w:t>В Апелляционную коллегию по гражданским</w:t>
      </w:r>
      <w:r w:rsidRPr="008E6950">
        <w:rPr>
          <w:rFonts w:ascii="Times New Roman" w:hAnsi="Times New Roman"/>
          <w:b/>
          <w:szCs w:val="24"/>
          <w:lang w:val="kk-KZ"/>
        </w:rPr>
        <w:t xml:space="preserve"> </w:t>
      </w:r>
      <w:r w:rsidRPr="008E6950">
        <w:rPr>
          <w:rFonts w:ascii="Times New Roman" w:hAnsi="Times New Roman"/>
          <w:b/>
          <w:szCs w:val="24"/>
        </w:rPr>
        <w:t>делам Алматинского</w:t>
      </w:r>
      <w:r w:rsidRPr="008E6950">
        <w:rPr>
          <w:rFonts w:ascii="Times New Roman" w:hAnsi="Times New Roman"/>
          <w:b/>
          <w:szCs w:val="24"/>
          <w:lang w:val="kk-KZ"/>
        </w:rPr>
        <w:t xml:space="preserve"> </w:t>
      </w:r>
      <w:r w:rsidRPr="008E6950">
        <w:rPr>
          <w:rFonts w:ascii="Times New Roman" w:hAnsi="Times New Roman"/>
          <w:b/>
          <w:szCs w:val="24"/>
        </w:rPr>
        <w:t>городского суда</w:t>
      </w:r>
    </w:p>
    <w:p w14:paraId="3EAA33EC" w14:textId="77777777" w:rsidR="00196F3C" w:rsidRPr="008E6950" w:rsidRDefault="00196F3C" w:rsidP="00196F3C">
      <w:pPr>
        <w:pStyle w:val="a9"/>
        <w:tabs>
          <w:tab w:val="left" w:pos="4252"/>
        </w:tabs>
        <w:ind w:left="5664"/>
        <w:rPr>
          <w:rFonts w:ascii="Times New Roman" w:hAnsi="Times New Roman"/>
          <w:sz w:val="24"/>
          <w:szCs w:val="24"/>
        </w:rPr>
      </w:pPr>
      <w:r w:rsidRPr="008E6950">
        <w:rPr>
          <w:rStyle w:val="ad"/>
          <w:rFonts w:ascii="Times New Roman" w:hAnsi="Times New Roman"/>
          <w:sz w:val="24"/>
          <w:szCs w:val="24"/>
        </w:rPr>
        <w:t>г. Алматы, 050000,</w:t>
      </w:r>
      <w:r w:rsidRPr="008E6950">
        <w:rPr>
          <w:rStyle w:val="apple-converted-space"/>
          <w:rFonts w:ascii="Times New Roman" w:hAnsi="Times New Roman"/>
          <w:color w:val="222222"/>
          <w:sz w:val="24"/>
          <w:szCs w:val="24"/>
        </w:rPr>
        <w:t> </w:t>
      </w:r>
      <w:r w:rsidRPr="008E6950">
        <w:rPr>
          <w:rFonts w:ascii="Times New Roman" w:hAnsi="Times New Roman"/>
          <w:sz w:val="24"/>
          <w:szCs w:val="24"/>
        </w:rPr>
        <w:t xml:space="preserve">улица </w:t>
      </w:r>
      <w:proofErr w:type="spellStart"/>
      <w:r w:rsidRPr="008E6950">
        <w:rPr>
          <w:rFonts w:ascii="Times New Roman" w:hAnsi="Times New Roman"/>
          <w:sz w:val="24"/>
          <w:szCs w:val="24"/>
        </w:rPr>
        <w:t>Казыбек</w:t>
      </w:r>
      <w:proofErr w:type="spellEnd"/>
      <w:r w:rsidRPr="008E6950">
        <w:rPr>
          <w:rFonts w:ascii="Times New Roman" w:hAnsi="Times New Roman"/>
          <w:sz w:val="24"/>
          <w:szCs w:val="24"/>
        </w:rPr>
        <w:t xml:space="preserve"> Би, д. 66.</w:t>
      </w:r>
    </w:p>
    <w:p w14:paraId="2296C3AC" w14:textId="77777777" w:rsidR="00196F3C" w:rsidRPr="008E6950" w:rsidRDefault="00873EF0" w:rsidP="00196F3C">
      <w:pPr>
        <w:pStyle w:val="a9"/>
        <w:tabs>
          <w:tab w:val="left" w:pos="4252"/>
        </w:tabs>
        <w:ind w:left="5664"/>
        <w:rPr>
          <w:rFonts w:ascii="Times New Roman" w:hAnsi="Times New Roman"/>
          <w:sz w:val="24"/>
          <w:szCs w:val="24"/>
        </w:rPr>
      </w:pPr>
      <w:hyperlink r:id="rId11" w:history="1">
        <w:r w:rsidR="00196F3C" w:rsidRPr="008E6950">
          <w:rPr>
            <w:rStyle w:val="a8"/>
          </w:rPr>
          <w:t>0201@sud.kz</w:t>
        </w:r>
      </w:hyperlink>
    </w:p>
    <w:p w14:paraId="0CDD5649" w14:textId="2BE89FF1" w:rsidR="00196F3C" w:rsidRPr="008E6950" w:rsidRDefault="00196F3C" w:rsidP="00196F3C">
      <w:pPr>
        <w:pStyle w:val="a9"/>
        <w:ind w:left="5664"/>
        <w:rPr>
          <w:rFonts w:ascii="Times New Roman" w:hAnsi="Times New Roman"/>
          <w:color w:val="000000" w:themeColor="text1"/>
          <w:sz w:val="24"/>
          <w:szCs w:val="24"/>
        </w:rPr>
      </w:pPr>
      <w:r w:rsidRPr="008E6950">
        <w:rPr>
          <w:rFonts w:ascii="Times New Roman" w:hAnsi="Times New Roman"/>
          <w:b/>
          <w:bCs/>
          <w:sz w:val="24"/>
          <w:szCs w:val="24"/>
        </w:rPr>
        <w:t xml:space="preserve">от Ответчика: ТОО </w:t>
      </w:r>
      <w:proofErr w:type="gramStart"/>
      <w:r w:rsidRPr="008E6950">
        <w:rPr>
          <w:rFonts w:ascii="Times New Roman" w:hAnsi="Times New Roman"/>
          <w:b/>
          <w:bCs/>
          <w:sz w:val="24"/>
          <w:szCs w:val="24"/>
        </w:rPr>
        <w:t>“</w:t>
      </w:r>
      <w:r w:rsidR="00873EF0">
        <w:rPr>
          <w:rFonts w:ascii="Times New Roman" w:hAnsi="Times New Roman"/>
          <w:b/>
          <w:bCs/>
          <w:sz w:val="24"/>
          <w:szCs w:val="24"/>
        </w:rPr>
        <w:t>….</w:t>
      </w:r>
      <w:proofErr w:type="gramEnd"/>
      <w:r w:rsidRPr="008E6950">
        <w:rPr>
          <w:rFonts w:ascii="Times New Roman" w:hAnsi="Times New Roman"/>
          <w:b/>
          <w:bCs/>
          <w:sz w:val="24"/>
          <w:szCs w:val="24"/>
        </w:rPr>
        <w:t>”</w:t>
      </w:r>
      <w:r w:rsidRPr="008E6950">
        <w:rPr>
          <w:rFonts w:ascii="Times New Roman" w:hAnsi="Times New Roman"/>
          <w:sz w:val="24"/>
          <w:szCs w:val="24"/>
        </w:rPr>
        <w:t xml:space="preserve"> в лице Ж</w:t>
      </w:r>
      <w:r w:rsidR="00873EF0">
        <w:rPr>
          <w:rFonts w:ascii="Times New Roman" w:hAnsi="Times New Roman"/>
          <w:sz w:val="24"/>
          <w:szCs w:val="24"/>
        </w:rPr>
        <w:t>.</w:t>
      </w:r>
      <w:r w:rsidRPr="008E6950">
        <w:rPr>
          <w:rFonts w:ascii="Times New Roman" w:hAnsi="Times New Roman"/>
          <w:sz w:val="24"/>
          <w:szCs w:val="24"/>
        </w:rPr>
        <w:t xml:space="preserve"> А</w:t>
      </w:r>
      <w:r w:rsidR="00873EF0">
        <w:rPr>
          <w:rFonts w:ascii="Times New Roman" w:hAnsi="Times New Roman"/>
          <w:sz w:val="24"/>
          <w:szCs w:val="24"/>
        </w:rPr>
        <w:t>.</w:t>
      </w:r>
      <w:r w:rsidRPr="008E6950">
        <w:rPr>
          <w:rFonts w:ascii="Times New Roman" w:hAnsi="Times New Roman"/>
          <w:sz w:val="24"/>
          <w:szCs w:val="24"/>
        </w:rPr>
        <w:t>Э</w:t>
      </w:r>
      <w:r w:rsidR="00873EF0">
        <w:rPr>
          <w:rFonts w:ascii="Times New Roman" w:hAnsi="Times New Roman"/>
          <w:sz w:val="24"/>
          <w:szCs w:val="24"/>
        </w:rPr>
        <w:t>.</w:t>
      </w:r>
    </w:p>
    <w:p w14:paraId="2243D5DC" w14:textId="3E0864FE" w:rsidR="00196F3C" w:rsidRPr="008E6950" w:rsidRDefault="00196F3C" w:rsidP="00196F3C">
      <w:pPr>
        <w:pStyle w:val="a9"/>
        <w:ind w:left="5664"/>
        <w:rPr>
          <w:rFonts w:ascii="Times New Roman" w:hAnsi="Times New Roman"/>
          <w:color w:val="000000" w:themeColor="text1"/>
          <w:sz w:val="24"/>
          <w:szCs w:val="24"/>
        </w:rPr>
      </w:pPr>
      <w:r w:rsidRPr="008E6950">
        <w:rPr>
          <w:rFonts w:ascii="Times New Roman" w:hAnsi="Times New Roman"/>
          <w:sz w:val="24"/>
          <w:szCs w:val="24"/>
        </w:rPr>
        <w:t xml:space="preserve">ИИН </w:t>
      </w:r>
      <w:r w:rsidR="00873EF0">
        <w:rPr>
          <w:rFonts w:ascii="Times New Roman" w:hAnsi="Times New Roman"/>
          <w:sz w:val="24"/>
          <w:szCs w:val="24"/>
        </w:rPr>
        <w:t>…</w:t>
      </w:r>
    </w:p>
    <w:p w14:paraId="1F701A43" w14:textId="65D052F2" w:rsidR="00196F3C" w:rsidRPr="008E6950" w:rsidRDefault="00196F3C" w:rsidP="00196F3C">
      <w:pPr>
        <w:pStyle w:val="a9"/>
        <w:ind w:left="5664"/>
        <w:rPr>
          <w:rFonts w:ascii="Times New Roman" w:hAnsi="Times New Roman"/>
          <w:color w:val="000000" w:themeColor="text1"/>
          <w:sz w:val="24"/>
          <w:szCs w:val="24"/>
        </w:rPr>
      </w:pPr>
      <w:r w:rsidRPr="008E6950">
        <w:rPr>
          <w:rFonts w:ascii="Times New Roman" w:hAnsi="Times New Roman"/>
          <w:sz w:val="24"/>
          <w:szCs w:val="24"/>
        </w:rPr>
        <w:t>г. Алматы, Н</w:t>
      </w:r>
      <w:r w:rsidR="00873EF0">
        <w:rPr>
          <w:rFonts w:ascii="Times New Roman" w:hAnsi="Times New Roman"/>
          <w:sz w:val="24"/>
          <w:szCs w:val="24"/>
        </w:rPr>
        <w:t>…</w:t>
      </w:r>
      <w:r w:rsidRPr="008E6950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8E6950">
        <w:rPr>
          <w:rFonts w:ascii="Times New Roman" w:hAnsi="Times New Roman"/>
          <w:sz w:val="24"/>
          <w:szCs w:val="24"/>
        </w:rPr>
        <w:t>мкр</w:t>
      </w:r>
      <w:proofErr w:type="spellEnd"/>
      <w:r w:rsidRPr="008E6950">
        <w:rPr>
          <w:rFonts w:ascii="Times New Roman" w:hAnsi="Times New Roman"/>
          <w:sz w:val="24"/>
          <w:szCs w:val="24"/>
        </w:rPr>
        <w:t>. Калкаман-2, ул. К</w:t>
      </w:r>
      <w:r w:rsidR="00873EF0">
        <w:rPr>
          <w:rFonts w:ascii="Times New Roman" w:hAnsi="Times New Roman"/>
          <w:sz w:val="24"/>
          <w:szCs w:val="24"/>
        </w:rPr>
        <w:t>…</w:t>
      </w:r>
      <w:r w:rsidRPr="008E6950">
        <w:rPr>
          <w:rFonts w:ascii="Times New Roman" w:hAnsi="Times New Roman"/>
          <w:sz w:val="24"/>
          <w:szCs w:val="24"/>
        </w:rPr>
        <w:t>, д. 19.</w:t>
      </w:r>
    </w:p>
    <w:p w14:paraId="2AAC3ECE" w14:textId="77777777" w:rsidR="00196F3C" w:rsidRPr="008E6950" w:rsidRDefault="00196F3C" w:rsidP="00196F3C">
      <w:pPr>
        <w:pStyle w:val="a9"/>
        <w:ind w:left="5664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E6950">
        <w:rPr>
          <w:rFonts w:ascii="Times New Roman" w:hAnsi="Times New Roman"/>
          <w:b/>
          <w:bCs/>
          <w:sz w:val="24"/>
          <w:szCs w:val="24"/>
          <w:lang w:val="kk-KZ"/>
        </w:rPr>
        <w:t>Представитель по доверенности:</w:t>
      </w:r>
    </w:p>
    <w:p w14:paraId="2CF21CBC" w14:textId="77777777" w:rsidR="00196F3C" w:rsidRPr="008E6950" w:rsidRDefault="00196F3C" w:rsidP="00196F3C">
      <w:pPr>
        <w:pStyle w:val="a9"/>
        <w:ind w:left="5664"/>
        <w:rPr>
          <w:rFonts w:ascii="Times New Roman" w:hAnsi="Times New Roman"/>
          <w:color w:val="000000" w:themeColor="text1"/>
          <w:sz w:val="24"/>
          <w:szCs w:val="24"/>
        </w:rPr>
      </w:pPr>
      <w:r w:rsidRPr="008E6950">
        <w:rPr>
          <w:rFonts w:ascii="Times New Roman" w:hAnsi="Times New Roman"/>
          <w:sz w:val="24"/>
          <w:szCs w:val="24"/>
        </w:rPr>
        <w:t>Адвокатская контора Закон и Право   </w:t>
      </w:r>
    </w:p>
    <w:p w14:paraId="5F451F1A" w14:textId="77777777" w:rsidR="00196F3C" w:rsidRPr="008E6950" w:rsidRDefault="00196F3C" w:rsidP="00196F3C">
      <w:pPr>
        <w:pStyle w:val="a9"/>
        <w:ind w:left="5664"/>
        <w:rPr>
          <w:rFonts w:ascii="Times New Roman" w:hAnsi="Times New Roman"/>
          <w:color w:val="000000" w:themeColor="text1"/>
          <w:sz w:val="24"/>
          <w:szCs w:val="24"/>
        </w:rPr>
      </w:pPr>
      <w:r w:rsidRPr="008E6950">
        <w:rPr>
          <w:rFonts w:ascii="Times New Roman" w:hAnsi="Times New Roman"/>
          <w:sz w:val="24"/>
          <w:szCs w:val="24"/>
        </w:rPr>
        <w:t>БИН 201240021767 </w:t>
      </w:r>
    </w:p>
    <w:p w14:paraId="79C71B3B" w14:textId="77777777" w:rsidR="00196F3C" w:rsidRPr="008E6950" w:rsidRDefault="00196F3C" w:rsidP="00196F3C">
      <w:pPr>
        <w:pStyle w:val="a9"/>
        <w:ind w:left="5664"/>
        <w:rPr>
          <w:rFonts w:ascii="Times New Roman" w:hAnsi="Times New Roman"/>
          <w:color w:val="000000" w:themeColor="text1"/>
          <w:sz w:val="24"/>
          <w:szCs w:val="24"/>
        </w:rPr>
      </w:pPr>
      <w:r w:rsidRPr="008E6950">
        <w:rPr>
          <w:rFonts w:ascii="Times New Roman" w:hAnsi="Times New Roman"/>
          <w:sz w:val="24"/>
          <w:szCs w:val="24"/>
        </w:rPr>
        <w:t xml:space="preserve">г. Алматы, пр. </w:t>
      </w:r>
      <w:proofErr w:type="spellStart"/>
      <w:r w:rsidRPr="008E6950">
        <w:rPr>
          <w:rFonts w:ascii="Times New Roman" w:hAnsi="Times New Roman"/>
          <w:sz w:val="24"/>
          <w:szCs w:val="24"/>
        </w:rPr>
        <w:t>Абылай</w:t>
      </w:r>
      <w:proofErr w:type="spellEnd"/>
      <w:r w:rsidRPr="008E6950">
        <w:rPr>
          <w:rFonts w:ascii="Times New Roman" w:hAnsi="Times New Roman"/>
          <w:sz w:val="24"/>
          <w:szCs w:val="24"/>
        </w:rPr>
        <w:t xml:space="preserve"> Хана, д. 79, </w:t>
      </w:r>
    </w:p>
    <w:p w14:paraId="666CB120" w14:textId="77777777" w:rsidR="00196F3C" w:rsidRPr="008E6950" w:rsidRDefault="00196F3C" w:rsidP="00196F3C">
      <w:pPr>
        <w:pStyle w:val="a9"/>
        <w:ind w:left="5664"/>
        <w:rPr>
          <w:rFonts w:ascii="Times New Roman" w:hAnsi="Times New Roman"/>
          <w:color w:val="000000" w:themeColor="text1"/>
          <w:sz w:val="24"/>
          <w:szCs w:val="24"/>
        </w:rPr>
      </w:pPr>
      <w:r w:rsidRPr="008E6950">
        <w:rPr>
          <w:rFonts w:ascii="Times New Roman" w:hAnsi="Times New Roman"/>
          <w:sz w:val="24"/>
          <w:szCs w:val="24"/>
        </w:rPr>
        <w:t>офис 304.</w:t>
      </w:r>
    </w:p>
    <w:p w14:paraId="72D3FADA" w14:textId="77777777" w:rsidR="00196F3C" w:rsidRPr="008E6950" w:rsidRDefault="00873EF0" w:rsidP="00196F3C">
      <w:pPr>
        <w:pStyle w:val="a9"/>
        <w:ind w:left="5664"/>
        <w:rPr>
          <w:rFonts w:ascii="Times New Roman" w:hAnsi="Times New Roman"/>
          <w:color w:val="000000" w:themeColor="text1"/>
          <w:sz w:val="24"/>
          <w:szCs w:val="24"/>
        </w:rPr>
      </w:pPr>
      <w:hyperlink r:id="rId12">
        <w:r w:rsidR="00196F3C" w:rsidRPr="008E6950">
          <w:rPr>
            <w:rStyle w:val="a8"/>
            <w:lang w:val="en-US"/>
          </w:rPr>
          <w:t>info</w:t>
        </w:r>
        <w:r w:rsidR="00196F3C" w:rsidRPr="008E6950">
          <w:rPr>
            <w:rStyle w:val="a8"/>
          </w:rPr>
          <w:t>@</w:t>
        </w:r>
        <w:r w:rsidR="00196F3C" w:rsidRPr="008E6950">
          <w:rPr>
            <w:rStyle w:val="a8"/>
            <w:lang w:val="en-US"/>
          </w:rPr>
          <w:t>zakonpravo</w:t>
        </w:r>
        <w:r w:rsidR="00196F3C" w:rsidRPr="008E6950">
          <w:rPr>
            <w:rStyle w:val="a8"/>
          </w:rPr>
          <w:t>.</w:t>
        </w:r>
        <w:r w:rsidR="00196F3C" w:rsidRPr="008E6950">
          <w:rPr>
            <w:rStyle w:val="a8"/>
            <w:lang w:val="en-US"/>
          </w:rPr>
          <w:t>kz</w:t>
        </w:r>
      </w:hyperlink>
      <w:r w:rsidR="00196F3C" w:rsidRPr="008E6950">
        <w:rPr>
          <w:rFonts w:ascii="Times New Roman" w:hAnsi="Times New Roman"/>
          <w:sz w:val="24"/>
          <w:szCs w:val="24"/>
        </w:rPr>
        <w:t xml:space="preserve"> / </w:t>
      </w:r>
      <w:hyperlink r:id="rId13">
        <w:r w:rsidR="00196F3C" w:rsidRPr="008E6950">
          <w:rPr>
            <w:rStyle w:val="a8"/>
            <w:lang w:val="en-US"/>
          </w:rPr>
          <w:t>www</w:t>
        </w:r>
        <w:r w:rsidR="00196F3C" w:rsidRPr="008E6950">
          <w:rPr>
            <w:rStyle w:val="a8"/>
          </w:rPr>
          <w:t>.</w:t>
        </w:r>
        <w:r w:rsidR="00196F3C" w:rsidRPr="008E6950">
          <w:rPr>
            <w:rStyle w:val="a8"/>
            <w:lang w:val="en-US"/>
          </w:rPr>
          <w:t>zakonpravo</w:t>
        </w:r>
        <w:r w:rsidR="00196F3C" w:rsidRPr="008E6950">
          <w:rPr>
            <w:rStyle w:val="a8"/>
          </w:rPr>
          <w:t>.</w:t>
        </w:r>
        <w:proofErr w:type="spellStart"/>
        <w:r w:rsidR="00196F3C" w:rsidRPr="008E6950">
          <w:rPr>
            <w:rStyle w:val="a8"/>
            <w:lang w:val="en-US"/>
          </w:rPr>
          <w:t>kz</w:t>
        </w:r>
        <w:proofErr w:type="spellEnd"/>
      </w:hyperlink>
    </w:p>
    <w:p w14:paraId="494B826B" w14:textId="77777777" w:rsidR="00196F3C" w:rsidRPr="008E6950" w:rsidRDefault="00196F3C" w:rsidP="00196F3C">
      <w:pPr>
        <w:pStyle w:val="a9"/>
        <w:ind w:left="5664"/>
        <w:rPr>
          <w:rFonts w:ascii="Times New Roman" w:hAnsi="Times New Roman"/>
          <w:sz w:val="24"/>
          <w:szCs w:val="24"/>
        </w:rPr>
      </w:pPr>
      <w:r w:rsidRPr="008E6950">
        <w:rPr>
          <w:rFonts w:ascii="Times New Roman" w:hAnsi="Times New Roman"/>
          <w:sz w:val="24"/>
          <w:szCs w:val="24"/>
        </w:rPr>
        <w:t>+ 7</w:t>
      </w:r>
      <w:r w:rsidRPr="008E6950">
        <w:rPr>
          <w:rFonts w:ascii="Times New Roman" w:hAnsi="Times New Roman"/>
          <w:sz w:val="24"/>
          <w:szCs w:val="24"/>
          <w:lang w:val="en-US"/>
        </w:rPr>
        <w:t> </w:t>
      </w:r>
      <w:r w:rsidRPr="008E6950">
        <w:rPr>
          <w:rFonts w:ascii="Times New Roman" w:hAnsi="Times New Roman"/>
          <w:sz w:val="24"/>
          <w:szCs w:val="24"/>
        </w:rPr>
        <w:t>727 971 57 58; +7 708 971 57 58.</w:t>
      </w:r>
    </w:p>
    <w:p w14:paraId="70D71B35" w14:textId="77777777" w:rsidR="00196F3C" w:rsidRPr="009E2F32" w:rsidRDefault="00196F3C" w:rsidP="00196F3C">
      <w:pPr>
        <w:pStyle w:val="a9"/>
        <w:ind w:left="4956"/>
        <w:rPr>
          <w:rFonts w:ascii="Times New Roman" w:hAnsi="Times New Roman"/>
          <w:color w:val="000000" w:themeColor="text1"/>
          <w:sz w:val="24"/>
          <w:szCs w:val="24"/>
        </w:rPr>
      </w:pPr>
    </w:p>
    <w:p w14:paraId="073BC661" w14:textId="77777777" w:rsidR="00196F3C" w:rsidRPr="00DE3455" w:rsidRDefault="00196F3C" w:rsidP="00196F3C">
      <w:pPr>
        <w:pStyle w:val="a9"/>
        <w:jc w:val="center"/>
        <w:rPr>
          <w:rFonts w:ascii="Times New Roman" w:hAnsi="Times New Roman"/>
          <w:b/>
          <w:bCs/>
          <w:sz w:val="24"/>
          <w:szCs w:val="24"/>
        </w:rPr>
      </w:pPr>
      <w:r w:rsidRPr="00DE3455">
        <w:rPr>
          <w:rFonts w:ascii="Times New Roman" w:hAnsi="Times New Roman"/>
          <w:b/>
          <w:bCs/>
          <w:sz w:val="24"/>
          <w:szCs w:val="24"/>
        </w:rPr>
        <w:t>АПЕЛЛЯЦИОННАЯ ЖАЛОБА</w:t>
      </w:r>
    </w:p>
    <w:p w14:paraId="1B36301D" w14:textId="77777777" w:rsidR="00196F3C" w:rsidRPr="00DE3455" w:rsidRDefault="00196F3C" w:rsidP="00196F3C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DE3455">
        <w:rPr>
          <w:rFonts w:ascii="Times New Roman" w:hAnsi="Times New Roman"/>
          <w:sz w:val="24"/>
          <w:szCs w:val="24"/>
        </w:rPr>
        <w:t xml:space="preserve">на решение Специализированного межрайонного экономического суда города Алматы от </w:t>
      </w:r>
      <w:r w:rsidRPr="004C42FB">
        <w:rPr>
          <w:rFonts w:ascii="Times New Roman" w:hAnsi="Times New Roman"/>
          <w:sz w:val="24"/>
          <w:szCs w:val="24"/>
        </w:rPr>
        <w:t>27 декабря 2021 года</w:t>
      </w:r>
    </w:p>
    <w:p w14:paraId="08E076D8" w14:textId="77777777" w:rsidR="00196F3C" w:rsidRDefault="00196F3C" w:rsidP="00196F3C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DE3455">
        <w:rPr>
          <w:rFonts w:ascii="Times New Roman" w:hAnsi="Times New Roman"/>
          <w:sz w:val="24"/>
          <w:szCs w:val="24"/>
        </w:rPr>
        <w:t xml:space="preserve"> </w:t>
      </w:r>
      <w:r w:rsidRPr="00DE3455">
        <w:rPr>
          <w:rFonts w:ascii="Times New Roman" w:hAnsi="Times New Roman"/>
          <w:sz w:val="24"/>
          <w:szCs w:val="24"/>
        </w:rPr>
        <w:tab/>
      </w:r>
    </w:p>
    <w:p w14:paraId="263BF9B0" w14:textId="3CBB7750" w:rsidR="00196F3C" w:rsidRPr="00DE3455" w:rsidRDefault="00196F3C" w:rsidP="00196F3C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4C42FB">
        <w:rPr>
          <w:rFonts w:ascii="Times New Roman" w:hAnsi="Times New Roman"/>
          <w:sz w:val="24"/>
          <w:szCs w:val="24"/>
        </w:rPr>
        <w:t>27 декабря 2021 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E3455">
        <w:rPr>
          <w:rFonts w:ascii="Times New Roman" w:hAnsi="Times New Roman"/>
          <w:sz w:val="24"/>
          <w:szCs w:val="24"/>
        </w:rPr>
        <w:t xml:space="preserve">Специализированный межрайонный экономический суд города Алматы Судья </w:t>
      </w:r>
      <w:r w:rsidRPr="00373691">
        <w:rPr>
          <w:rFonts w:ascii="Times New Roman" w:hAnsi="Times New Roman"/>
          <w:sz w:val="24"/>
          <w:szCs w:val="24"/>
        </w:rPr>
        <w:t xml:space="preserve">Нурбеков </w:t>
      </w:r>
      <w:proofErr w:type="gramStart"/>
      <w:r w:rsidRPr="00373691">
        <w:rPr>
          <w:rFonts w:ascii="Times New Roman" w:hAnsi="Times New Roman"/>
          <w:sz w:val="24"/>
          <w:szCs w:val="24"/>
        </w:rPr>
        <w:t>А.Б.</w:t>
      </w:r>
      <w:proofErr w:type="gramEnd"/>
      <w:r w:rsidRPr="0037369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DE3455">
        <w:rPr>
          <w:rFonts w:ascii="Times New Roman" w:hAnsi="Times New Roman"/>
          <w:sz w:val="24"/>
          <w:szCs w:val="24"/>
        </w:rPr>
        <w:t xml:space="preserve">рассмотрев гражданское дело </w:t>
      </w:r>
      <w:r w:rsidRPr="00373691">
        <w:rPr>
          <w:rFonts w:ascii="Times New Roman" w:hAnsi="Times New Roman"/>
          <w:sz w:val="24"/>
          <w:szCs w:val="24"/>
        </w:rPr>
        <w:t>№7527-21-00-2/10331</w:t>
      </w:r>
      <w:r>
        <w:rPr>
          <w:rFonts w:ascii="Times New Roman" w:hAnsi="Times New Roman"/>
          <w:sz w:val="24"/>
          <w:szCs w:val="24"/>
        </w:rPr>
        <w:t xml:space="preserve"> </w:t>
      </w:r>
      <w:r w:rsidRPr="00DE3455">
        <w:rPr>
          <w:rFonts w:ascii="Times New Roman" w:hAnsi="Times New Roman"/>
          <w:sz w:val="24"/>
          <w:szCs w:val="24"/>
        </w:rPr>
        <w:t xml:space="preserve">по иску </w:t>
      </w:r>
      <w:r w:rsidRPr="00373691">
        <w:rPr>
          <w:rFonts w:ascii="Times New Roman" w:hAnsi="Times New Roman"/>
          <w:sz w:val="24"/>
          <w:szCs w:val="24"/>
        </w:rPr>
        <w:t>индивидуальный предприниматель «</w:t>
      </w:r>
      <w:r w:rsidR="00873EF0">
        <w:rPr>
          <w:rFonts w:ascii="Times New Roman" w:hAnsi="Times New Roman"/>
          <w:sz w:val="24"/>
          <w:szCs w:val="24"/>
        </w:rPr>
        <w:t>…</w:t>
      </w:r>
      <w:r w:rsidRPr="00373691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DE3455">
        <w:rPr>
          <w:rFonts w:ascii="Times New Roman" w:hAnsi="Times New Roman"/>
          <w:sz w:val="24"/>
          <w:szCs w:val="24"/>
        </w:rPr>
        <w:t xml:space="preserve">к </w:t>
      </w:r>
      <w:r w:rsidRPr="0094071B">
        <w:rPr>
          <w:rFonts w:ascii="Times New Roman" w:hAnsi="Times New Roman"/>
          <w:sz w:val="24"/>
          <w:szCs w:val="24"/>
        </w:rPr>
        <w:t>товариществ</w:t>
      </w:r>
      <w:r>
        <w:rPr>
          <w:rFonts w:ascii="Times New Roman" w:hAnsi="Times New Roman"/>
          <w:sz w:val="24"/>
          <w:szCs w:val="24"/>
        </w:rPr>
        <w:t>у</w:t>
      </w:r>
      <w:r w:rsidRPr="0094071B">
        <w:rPr>
          <w:rFonts w:ascii="Times New Roman" w:hAnsi="Times New Roman"/>
          <w:sz w:val="24"/>
          <w:szCs w:val="24"/>
        </w:rPr>
        <w:t xml:space="preserve"> с ограниченной ответственностью «</w:t>
      </w:r>
      <w:r w:rsidR="00873EF0">
        <w:rPr>
          <w:rFonts w:ascii="Times New Roman" w:hAnsi="Times New Roman"/>
          <w:sz w:val="24"/>
          <w:szCs w:val="24"/>
        </w:rPr>
        <w:t>…</w:t>
      </w:r>
      <w:r w:rsidRPr="0094071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DE3455">
        <w:rPr>
          <w:rFonts w:ascii="Times New Roman" w:hAnsi="Times New Roman"/>
          <w:sz w:val="24"/>
          <w:szCs w:val="24"/>
        </w:rPr>
        <w:t>в лице Ж</w:t>
      </w:r>
      <w:r w:rsidR="00873EF0">
        <w:rPr>
          <w:rFonts w:ascii="Times New Roman" w:hAnsi="Times New Roman"/>
          <w:sz w:val="24"/>
          <w:szCs w:val="24"/>
        </w:rPr>
        <w:t>..</w:t>
      </w:r>
      <w:r w:rsidRPr="00DE3455">
        <w:rPr>
          <w:rFonts w:ascii="Times New Roman" w:hAnsi="Times New Roman"/>
          <w:sz w:val="24"/>
          <w:szCs w:val="24"/>
        </w:rPr>
        <w:t xml:space="preserve">А.Э., </w:t>
      </w:r>
      <w:r w:rsidRPr="0094071B">
        <w:rPr>
          <w:rFonts w:ascii="Times New Roman" w:hAnsi="Times New Roman"/>
          <w:sz w:val="24"/>
          <w:szCs w:val="24"/>
        </w:rPr>
        <w:t>о взыскании суммы задолженности</w:t>
      </w:r>
      <w:r w:rsidRPr="00DE3455">
        <w:rPr>
          <w:rFonts w:ascii="Times New Roman" w:hAnsi="Times New Roman"/>
          <w:sz w:val="24"/>
          <w:szCs w:val="24"/>
        </w:rPr>
        <w:t xml:space="preserve">, Суд Решил - Иск </w:t>
      </w:r>
      <w:r>
        <w:rPr>
          <w:rFonts w:ascii="Times New Roman" w:hAnsi="Times New Roman"/>
          <w:sz w:val="24"/>
          <w:szCs w:val="24"/>
        </w:rPr>
        <w:t>ИП</w:t>
      </w:r>
      <w:r w:rsidRPr="00DE3455">
        <w:rPr>
          <w:rFonts w:ascii="Times New Roman" w:hAnsi="Times New Roman"/>
          <w:sz w:val="24"/>
          <w:szCs w:val="24"/>
        </w:rPr>
        <w:t xml:space="preserve"> </w:t>
      </w:r>
      <w:r w:rsidRPr="00373691">
        <w:rPr>
          <w:rFonts w:ascii="Times New Roman" w:hAnsi="Times New Roman"/>
          <w:sz w:val="24"/>
          <w:szCs w:val="24"/>
        </w:rPr>
        <w:t>«</w:t>
      </w:r>
      <w:r w:rsidR="00873EF0">
        <w:rPr>
          <w:rFonts w:ascii="Times New Roman" w:hAnsi="Times New Roman"/>
          <w:sz w:val="24"/>
          <w:szCs w:val="24"/>
        </w:rPr>
        <w:t>…</w:t>
      </w:r>
      <w:r w:rsidRPr="00373691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DE3455">
        <w:rPr>
          <w:rFonts w:ascii="Times New Roman" w:hAnsi="Times New Roman"/>
          <w:sz w:val="24"/>
          <w:szCs w:val="24"/>
        </w:rPr>
        <w:t>– удовлетворить</w:t>
      </w:r>
      <w:r>
        <w:rPr>
          <w:rFonts w:ascii="Times New Roman" w:hAnsi="Times New Roman"/>
          <w:sz w:val="24"/>
          <w:szCs w:val="24"/>
        </w:rPr>
        <w:t xml:space="preserve"> в полном объеме</w:t>
      </w:r>
      <w:r w:rsidRPr="00DE3455">
        <w:rPr>
          <w:rFonts w:ascii="Times New Roman" w:hAnsi="Times New Roman"/>
          <w:sz w:val="24"/>
          <w:szCs w:val="24"/>
        </w:rPr>
        <w:t>.</w:t>
      </w:r>
    </w:p>
    <w:p w14:paraId="65E697C6" w14:textId="77777777" w:rsidR="00196F3C" w:rsidRDefault="00196F3C" w:rsidP="00196F3C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DE3455">
        <w:rPr>
          <w:rFonts w:ascii="Times New Roman" w:hAnsi="Times New Roman"/>
          <w:sz w:val="24"/>
          <w:szCs w:val="24"/>
        </w:rPr>
        <w:lastRenderedPageBreak/>
        <w:t xml:space="preserve">С доводами, указанными в решении суда </w:t>
      </w:r>
      <w:r>
        <w:rPr>
          <w:rFonts w:ascii="Times New Roman" w:hAnsi="Times New Roman"/>
          <w:sz w:val="24"/>
          <w:szCs w:val="24"/>
        </w:rPr>
        <w:t xml:space="preserve">не </w:t>
      </w:r>
      <w:r w:rsidRPr="00DE3455">
        <w:rPr>
          <w:rFonts w:ascii="Times New Roman" w:hAnsi="Times New Roman"/>
          <w:sz w:val="24"/>
          <w:szCs w:val="24"/>
          <w:lang w:val="kk-KZ"/>
        </w:rPr>
        <w:t>согласны</w:t>
      </w:r>
      <w:r w:rsidRPr="00DE345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E3455">
        <w:rPr>
          <w:rFonts w:ascii="Times New Roman" w:hAnsi="Times New Roman"/>
          <w:sz w:val="24"/>
          <w:szCs w:val="24"/>
        </w:rPr>
        <w:t xml:space="preserve">Вынесенное решение суда первой инстанции считаем незаконным, не обоснованным и подлежащим отмене по следующим основаниям: 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A5961AB" w14:textId="77777777" w:rsidR="00196F3C" w:rsidRPr="00DE3455" w:rsidRDefault="00196F3C" w:rsidP="00196F3C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DE3455">
        <w:rPr>
          <w:rFonts w:ascii="Times New Roman" w:hAnsi="Times New Roman"/>
          <w:sz w:val="24"/>
          <w:szCs w:val="24"/>
          <w:u w:val="single"/>
        </w:rPr>
        <w:t>Уважаемая Апелляционная коллегия</w:t>
      </w:r>
      <w:r w:rsidRPr="00DE3455">
        <w:rPr>
          <w:rFonts w:ascii="Times New Roman" w:hAnsi="Times New Roman"/>
          <w:sz w:val="24"/>
          <w:szCs w:val="24"/>
        </w:rPr>
        <w:t xml:space="preserve">, дело в том, что Специализированный межрайонный экономический суд города Алматы не обратила во внимание тот факт, что несмотря на трудности поставки товара, возникшие на границе </w:t>
      </w:r>
      <w:proofErr w:type="gramStart"/>
      <w:r w:rsidRPr="00DE3455">
        <w:rPr>
          <w:rFonts w:ascii="Times New Roman" w:hAnsi="Times New Roman"/>
          <w:sz w:val="24"/>
          <w:szCs w:val="24"/>
        </w:rPr>
        <w:t>Китая</w:t>
      </w:r>
      <w:proofErr w:type="gramEnd"/>
      <w:r w:rsidRPr="00DE3455">
        <w:rPr>
          <w:rFonts w:ascii="Times New Roman" w:hAnsi="Times New Roman"/>
          <w:sz w:val="24"/>
          <w:szCs w:val="24"/>
        </w:rPr>
        <w:t xml:space="preserve"> Ответчик всегда предлагала и предлагает Истцу разрешить спор мирным соглашением. Также просили Специализированный межрайонный экономический суд города Алматы содействовать сторонам в заключении мирного соглашения и предоставить Ответчику льготный график исполнении обязательств. Однако никакого графика не получили. А целями медиации являются:</w:t>
      </w:r>
    </w:p>
    <w:p w14:paraId="3204B5B0" w14:textId="77777777" w:rsidR="00196F3C" w:rsidRPr="00DE3455" w:rsidRDefault="00196F3C" w:rsidP="00196F3C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DE3455">
        <w:rPr>
          <w:rFonts w:ascii="Times New Roman" w:hAnsi="Times New Roman"/>
          <w:sz w:val="24"/>
          <w:szCs w:val="24"/>
        </w:rPr>
        <w:t xml:space="preserve">1) достижение варианта разрешения спора (конфликта), </w:t>
      </w:r>
      <w:r w:rsidRPr="00DE3455">
        <w:rPr>
          <w:rFonts w:ascii="Times New Roman" w:hAnsi="Times New Roman"/>
          <w:sz w:val="24"/>
          <w:szCs w:val="24"/>
          <w:u w:val="single"/>
        </w:rPr>
        <w:t>устраивающего обе стороны медиации</w:t>
      </w:r>
      <w:r w:rsidRPr="00DE3455">
        <w:rPr>
          <w:rFonts w:ascii="Times New Roman" w:hAnsi="Times New Roman"/>
          <w:sz w:val="24"/>
          <w:szCs w:val="24"/>
        </w:rPr>
        <w:t>;</w:t>
      </w:r>
    </w:p>
    <w:p w14:paraId="79BAEF3C" w14:textId="77777777" w:rsidR="00196F3C" w:rsidRPr="00DE3455" w:rsidRDefault="00196F3C" w:rsidP="00196F3C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DE3455">
        <w:rPr>
          <w:rFonts w:ascii="Times New Roman" w:hAnsi="Times New Roman"/>
          <w:sz w:val="24"/>
          <w:szCs w:val="24"/>
        </w:rPr>
        <w:t>2) снижение уровня конфликтности сторон (ст. 3 Закона РК «О медиации»).</w:t>
      </w:r>
    </w:p>
    <w:p w14:paraId="1378C9E2" w14:textId="77777777" w:rsidR="00196F3C" w:rsidRPr="00DE3455" w:rsidRDefault="00196F3C" w:rsidP="00196F3C">
      <w:pPr>
        <w:pStyle w:val="a9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E3455">
        <w:rPr>
          <w:rFonts w:ascii="Times New Roman" w:hAnsi="Times New Roman"/>
          <w:sz w:val="24"/>
          <w:szCs w:val="24"/>
        </w:rPr>
        <w:t xml:space="preserve">Будучи человеком добропорядочным и ответственным, Ответчик, никогда не отказывается от исполнения своих обязательств по договору Истцом и ране Ответчик предлагала и предлагает Истцу предпринять конструктивного диалога для урегулирования сложившейся ситуации. Так Ответчик намерена на сегодняшний день предпринять все меры по мирному урегулированию дела, и Истцу предлагает предпринять встречные меры по мирному урегулированию обстоятельства, так как наступивши мировой кризис из-за всемирной пандемии, доходы Ответчика упали, однако, они требуют времени. </w:t>
      </w:r>
    </w:p>
    <w:p w14:paraId="1BE5AAF6" w14:textId="77777777" w:rsidR="00196F3C" w:rsidRDefault="00196F3C" w:rsidP="00196F3C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DE3455">
        <w:rPr>
          <w:rFonts w:ascii="Times New Roman" w:hAnsi="Times New Roman"/>
          <w:sz w:val="24"/>
          <w:szCs w:val="24"/>
        </w:rPr>
        <w:t>Таким образом представитель Ответчика просил Специализированный межрайонный экономический суд города Алматы содействовать сторонам в заключении устраивающего обе стороны мирного соглашения и предоставить Ответчику льготный график исполнении обязательств. Однако никакого графика не получили.</w:t>
      </w:r>
    </w:p>
    <w:p w14:paraId="54DC5A43" w14:textId="77777777" w:rsidR="00196F3C" w:rsidRDefault="00196F3C" w:rsidP="00196F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Соответственно мы предлагаем Истцу следующий варианта для разрешения спора:</w:t>
      </w:r>
    </w:p>
    <w:p w14:paraId="247F8D57" w14:textId="77777777" w:rsidR="00196F3C" w:rsidRPr="000E69AC" w:rsidRDefault="00196F3C" w:rsidP="00196F3C">
      <w:pPr>
        <w:pStyle w:val="ab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Дать рассрочку на 9 месяцев по ежемесячной оплате 500 000 тенге</w:t>
      </w:r>
      <w:r w:rsidRPr="000E69AC">
        <w:rPr>
          <w:rFonts w:ascii="Times New Roman" w:hAnsi="Times New Roman" w:cs="Times New Roman"/>
          <w:sz w:val="24"/>
          <w:szCs w:val="24"/>
        </w:rPr>
        <w:t>.</w:t>
      </w:r>
    </w:p>
    <w:p w14:paraId="4C5E03A5" w14:textId="77777777" w:rsidR="00196F3C" w:rsidRPr="00353D96" w:rsidRDefault="00196F3C" w:rsidP="00196F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3D96">
        <w:rPr>
          <w:rFonts w:ascii="Times New Roman" w:hAnsi="Times New Roman" w:cs="Times New Roman"/>
          <w:sz w:val="24"/>
          <w:szCs w:val="24"/>
        </w:rPr>
        <w:t xml:space="preserve">Однако сторона Истца дали нам понять, что без предоставления гарант либо без заключения договора залога разрешение спора путем медиации не будут рассматривать. </w:t>
      </w:r>
    </w:p>
    <w:p w14:paraId="4DBE9DE4" w14:textId="77777777" w:rsidR="00196F3C" w:rsidRPr="00353D96" w:rsidRDefault="00196F3C" w:rsidP="00196F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2320">
        <w:rPr>
          <w:rFonts w:ascii="Times New Roman" w:eastAsia="Times New Roman" w:hAnsi="Times New Roman" w:cs="Times New Roman"/>
          <w:sz w:val="24"/>
          <w:szCs w:val="24"/>
        </w:rPr>
        <w:t xml:space="preserve">Судом не было учтено, что меры по исполнительному производству осложнит деятельность Ответчика, тогда как Ответчика деятельность подпадает в список особо пострадавших из-за всемирной пандемии. Соответственно возбуждение исполнительного производство осложнит финансовое положение компании Ответчика.          </w:t>
      </w:r>
      <w:r w:rsidRPr="00353D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4BC2293" w14:textId="77777777" w:rsidR="00196F3C" w:rsidRPr="00DE3455" w:rsidRDefault="00196F3C" w:rsidP="00196F3C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DE3455">
        <w:rPr>
          <w:rFonts w:ascii="Times New Roman" w:hAnsi="Times New Roman"/>
          <w:sz w:val="24"/>
          <w:szCs w:val="24"/>
        </w:rPr>
        <w:tab/>
        <w:t>В соответствии со ст.8 ГПК каждый вправе обратиться в суд за защитой нарушенных или оспариваемых конституционных прав, свобод или охраняемых интересов.</w:t>
      </w:r>
    </w:p>
    <w:p w14:paraId="608726B6" w14:textId="77777777" w:rsidR="00196F3C" w:rsidRDefault="00196F3C" w:rsidP="00196F3C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DE3455">
        <w:rPr>
          <w:rFonts w:ascii="Times New Roman" w:hAnsi="Times New Roman"/>
          <w:sz w:val="24"/>
          <w:szCs w:val="24"/>
        </w:rPr>
        <w:t>В соответствии со ст.15 ГПК РК, стороны избирают в ходе гражданского судопроизводства свою позицию, способы и средства её отстаивания самостоятельно и независимо от суда, других органов и лиц.</w:t>
      </w:r>
    </w:p>
    <w:p w14:paraId="3BE4EEA2" w14:textId="77777777" w:rsidR="00196F3C" w:rsidRPr="00ED4F52" w:rsidRDefault="00196F3C" w:rsidP="00196F3C">
      <w:pPr>
        <w:pStyle w:val="j11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EE4CC4">
        <w:t xml:space="preserve">Согласно статье 427 ГПК </w:t>
      </w:r>
      <w:r w:rsidRPr="00EE4CC4">
        <w:rPr>
          <w:color w:val="000000"/>
        </w:rPr>
        <w:t xml:space="preserve">основаниями к отмене либо изменению решения суда в апелляционном порядке являются: неправильное определение и выяснение круга обстоятельств, имеющих значение для дела; недоказанность установленных судом первой инстанции обстоятельств, имеющих значение для дела; несоответствие выводов суда первой инстанции, изложенных в решении, обстоятельствам дела; нарушение или неправильное применение норм материального или процессуального права, а также нормы материального права считаются нарушенными или неправильно примененными, если суд: не применил закон, подлежащий применению; применил закон, не подлежащий применению; неправильно истолковал закон. </w:t>
      </w:r>
    </w:p>
    <w:p w14:paraId="58A38083" w14:textId="77777777" w:rsidR="00196F3C" w:rsidRPr="00DE3455" w:rsidRDefault="00196F3C" w:rsidP="00196F3C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DE3455">
        <w:rPr>
          <w:rStyle w:val="s1"/>
          <w:rFonts w:ascii="Times New Roman" w:hAnsi="Times New Roman"/>
          <w:color w:val="000000"/>
          <w:sz w:val="24"/>
          <w:szCs w:val="24"/>
        </w:rPr>
        <w:t xml:space="preserve">В соответствии ст. 401, 402, 403, 404 ГПК РК предусмотрено о том, что </w:t>
      </w:r>
      <w:r w:rsidRPr="00DE3455">
        <w:rPr>
          <w:rStyle w:val="s0"/>
          <w:color w:val="000000"/>
        </w:rPr>
        <w:t xml:space="preserve">на решения суда, не вступившие в законную силу, может быть подана апелляционная жалоба. </w:t>
      </w:r>
      <w:r w:rsidRPr="00DE3455">
        <w:rPr>
          <w:rFonts w:ascii="Times New Roman" w:hAnsi="Times New Roman"/>
          <w:color w:val="000000"/>
          <w:sz w:val="24"/>
          <w:szCs w:val="24"/>
        </w:rPr>
        <w:t xml:space="preserve">Право апелляционного обжалования решения суда принадлежит сторонам, другим лицам, участвующим в деле, и </w:t>
      </w:r>
      <w:r w:rsidRPr="00DE3455">
        <w:rPr>
          <w:rStyle w:val="s0"/>
          <w:color w:val="000000"/>
        </w:rPr>
        <w:lastRenderedPageBreak/>
        <w:t>рассматриваются апелляционной судебной коллегией по гражданским делам областного и приравненного к нему суда в коллегиальном составе не менее трех судей коллегии. Апелляционные жалоба, подаются через суд, вынесший решение. Апелляционные жалоба, могут быть поданы в течение одного месяца со дня вынесения решения в окончательной форме, а лицами, не участвовавшими в судебном разбирательстве, со дня направления им копии решения.</w:t>
      </w:r>
    </w:p>
    <w:p w14:paraId="1385FC42" w14:textId="77777777" w:rsidR="00196F3C" w:rsidRPr="00DE3455" w:rsidRDefault="00196F3C" w:rsidP="00196F3C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DE3455">
        <w:rPr>
          <w:rFonts w:ascii="Times New Roman" w:hAnsi="Times New Roman"/>
          <w:sz w:val="24"/>
          <w:szCs w:val="24"/>
        </w:rPr>
        <w:t>Всеобщая декларация прав человека (статьи 7, 8 и 10), Международный пакт о гражданских и политических правах (статья 14) и Конвенция о защите прав человека и основных свобод (статья 6) устанавливают, что все равны перед законом и судом и что каждый при определении его гражданских прав и обязанностей имеет право на справедливое и публичное разбирательство дела в разумный срок компетентным, независимым и беспристрастным судом, созданным на основании закона.</w:t>
      </w:r>
    </w:p>
    <w:p w14:paraId="162B1B37" w14:textId="77777777" w:rsidR="00196F3C" w:rsidRDefault="00196F3C" w:rsidP="00196F3C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480760">
        <w:rPr>
          <w:rFonts w:ascii="Times New Roman" w:hAnsi="Times New Roman"/>
          <w:sz w:val="24"/>
          <w:szCs w:val="24"/>
        </w:rPr>
        <w:t>Всеобщая декларация прав человека (статьи 7, 8 и 10), Международный пакт о гражданских и политических правах (статья 14) и Конвенция о защите прав человека и основных свобод (статья 6) устанавливают, что все равны перед законом и судом и что каждый при определении его гражданских прав и обязанностей имеет право на справедливое и публичное разбирательство дела в разумный срок компетентным, независимым и беспристрастным судом, созданным на основании закона.</w:t>
      </w:r>
    </w:p>
    <w:p w14:paraId="0EBFB90B" w14:textId="77777777" w:rsidR="00196F3C" w:rsidRPr="00DE3455" w:rsidRDefault="00196F3C" w:rsidP="00196F3C">
      <w:pPr>
        <w:pStyle w:val="a9"/>
        <w:ind w:firstLine="708"/>
        <w:jc w:val="both"/>
        <w:rPr>
          <w:rFonts w:ascii="Times New Roman" w:hAnsi="Times New Roman"/>
          <w:sz w:val="24"/>
          <w:szCs w:val="24"/>
        </w:rPr>
      </w:pPr>
      <w:r w:rsidRPr="00DE3455">
        <w:rPr>
          <w:rFonts w:ascii="Times New Roman" w:hAnsi="Times New Roman"/>
          <w:sz w:val="24"/>
          <w:szCs w:val="24"/>
        </w:rPr>
        <w:t xml:space="preserve">На основании вышеизложенного и руководствуясь ст. </w:t>
      </w:r>
      <w:r w:rsidRPr="00DE3455">
        <w:rPr>
          <w:rStyle w:val="s1"/>
          <w:rFonts w:ascii="Times New Roman" w:hAnsi="Times New Roman"/>
          <w:color w:val="000000"/>
          <w:sz w:val="24"/>
          <w:szCs w:val="24"/>
        </w:rPr>
        <w:t>401, 402, 403, 404 ГПК РК</w:t>
      </w:r>
      <w:r w:rsidRPr="00DE3455">
        <w:rPr>
          <w:rFonts w:ascii="Times New Roman" w:hAnsi="Times New Roman"/>
          <w:sz w:val="24"/>
          <w:szCs w:val="24"/>
        </w:rPr>
        <w:t>,</w:t>
      </w:r>
    </w:p>
    <w:p w14:paraId="6C2A86FA" w14:textId="77777777" w:rsidR="00196F3C" w:rsidRPr="00DE3455" w:rsidRDefault="00196F3C" w:rsidP="00196F3C">
      <w:pPr>
        <w:pStyle w:val="a9"/>
        <w:rPr>
          <w:rFonts w:ascii="Times New Roman" w:hAnsi="Times New Roman"/>
          <w:sz w:val="24"/>
          <w:szCs w:val="24"/>
        </w:rPr>
      </w:pPr>
    </w:p>
    <w:p w14:paraId="36891690" w14:textId="77777777" w:rsidR="00196F3C" w:rsidRPr="00DE3455" w:rsidRDefault="00196F3C" w:rsidP="00196F3C">
      <w:pPr>
        <w:pStyle w:val="a9"/>
        <w:jc w:val="center"/>
        <w:rPr>
          <w:rFonts w:ascii="Times New Roman" w:hAnsi="Times New Roman"/>
          <w:b/>
          <w:bCs/>
          <w:sz w:val="24"/>
          <w:szCs w:val="24"/>
        </w:rPr>
      </w:pPr>
      <w:r w:rsidRPr="00DE3455">
        <w:rPr>
          <w:rFonts w:ascii="Times New Roman" w:hAnsi="Times New Roman"/>
          <w:b/>
          <w:bCs/>
          <w:sz w:val="24"/>
          <w:szCs w:val="24"/>
        </w:rPr>
        <w:t>Прошу Суд:</w:t>
      </w:r>
    </w:p>
    <w:p w14:paraId="443361F6" w14:textId="77777777" w:rsidR="00196F3C" w:rsidRPr="00DE3455" w:rsidRDefault="00196F3C" w:rsidP="00196F3C">
      <w:pPr>
        <w:pStyle w:val="a9"/>
        <w:rPr>
          <w:rFonts w:ascii="Times New Roman" w:hAnsi="Times New Roman"/>
          <w:sz w:val="24"/>
          <w:szCs w:val="24"/>
        </w:rPr>
      </w:pPr>
    </w:p>
    <w:p w14:paraId="0241F76F" w14:textId="3F935004" w:rsidR="00196F3C" w:rsidRPr="00DE3455" w:rsidRDefault="00196F3C" w:rsidP="00196F3C">
      <w:pPr>
        <w:pStyle w:val="a9"/>
        <w:numPr>
          <w:ilvl w:val="0"/>
          <w:numId w:val="7"/>
        </w:numPr>
        <w:jc w:val="both"/>
        <w:rPr>
          <w:rFonts w:ascii="Times New Roman" w:hAnsi="Times New Roman"/>
          <w:bCs/>
          <w:sz w:val="24"/>
          <w:szCs w:val="24"/>
        </w:rPr>
      </w:pPr>
      <w:r w:rsidRPr="00DE3455">
        <w:rPr>
          <w:rFonts w:ascii="Times New Roman" w:hAnsi="Times New Roman"/>
          <w:sz w:val="24"/>
          <w:szCs w:val="24"/>
        </w:rPr>
        <w:t xml:space="preserve">Апелляционную жалобу Ответчика </w:t>
      </w:r>
      <w:r w:rsidRPr="006D26A0">
        <w:rPr>
          <w:rFonts w:ascii="Times New Roman" w:hAnsi="Times New Roman"/>
          <w:sz w:val="24"/>
          <w:szCs w:val="24"/>
        </w:rPr>
        <w:t>ТОО “</w:t>
      </w:r>
      <w:r w:rsidR="00873EF0">
        <w:rPr>
          <w:rFonts w:ascii="Times New Roman" w:hAnsi="Times New Roman"/>
          <w:sz w:val="24"/>
          <w:szCs w:val="24"/>
        </w:rPr>
        <w:t>…</w:t>
      </w:r>
      <w:r w:rsidRPr="006D26A0">
        <w:rPr>
          <w:rFonts w:ascii="Times New Roman" w:hAnsi="Times New Roman"/>
          <w:sz w:val="24"/>
          <w:szCs w:val="24"/>
        </w:rPr>
        <w:t xml:space="preserve">” </w:t>
      </w:r>
      <w:r w:rsidRPr="00DE3455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р</w:t>
      </w:r>
      <w:r w:rsidRPr="00DE3455">
        <w:rPr>
          <w:rFonts w:ascii="Times New Roman" w:hAnsi="Times New Roman"/>
          <w:sz w:val="24"/>
          <w:szCs w:val="24"/>
        </w:rPr>
        <w:t xml:space="preserve">ешение Специализированного межрайонного экономического суда города Алматы от </w:t>
      </w:r>
      <w:r w:rsidRPr="004C42FB">
        <w:rPr>
          <w:rFonts w:ascii="Times New Roman" w:hAnsi="Times New Roman"/>
          <w:sz w:val="24"/>
          <w:szCs w:val="24"/>
        </w:rPr>
        <w:t>27 декабря 2021 года</w:t>
      </w:r>
      <w:r w:rsidRPr="00DE3455">
        <w:rPr>
          <w:rFonts w:ascii="Times New Roman" w:hAnsi="Times New Roman"/>
          <w:sz w:val="24"/>
          <w:szCs w:val="24"/>
        </w:rPr>
        <w:t xml:space="preserve"> – </w:t>
      </w:r>
      <w:r w:rsidRPr="00DE3455">
        <w:rPr>
          <w:rFonts w:ascii="Times New Roman" w:hAnsi="Times New Roman"/>
          <w:bCs/>
          <w:sz w:val="24"/>
          <w:szCs w:val="24"/>
        </w:rPr>
        <w:t>удовлетворить;</w:t>
      </w:r>
    </w:p>
    <w:p w14:paraId="37BE015E" w14:textId="77777777" w:rsidR="00196F3C" w:rsidRPr="00DE3455" w:rsidRDefault="00196F3C" w:rsidP="00196F3C">
      <w:pPr>
        <w:pStyle w:val="a9"/>
        <w:numPr>
          <w:ilvl w:val="0"/>
          <w:numId w:val="7"/>
        </w:numPr>
        <w:jc w:val="both"/>
        <w:rPr>
          <w:rFonts w:ascii="Times New Roman" w:hAnsi="Times New Roman"/>
          <w:bCs/>
          <w:sz w:val="24"/>
          <w:szCs w:val="24"/>
        </w:rPr>
      </w:pPr>
      <w:r w:rsidRPr="00DE3455">
        <w:rPr>
          <w:rFonts w:ascii="Times New Roman" w:hAnsi="Times New Roman"/>
          <w:sz w:val="24"/>
          <w:szCs w:val="24"/>
        </w:rPr>
        <w:t xml:space="preserve">Решение Специализированного межрайонного экономического суда города Алматы от </w:t>
      </w:r>
      <w:r w:rsidRPr="004C42FB">
        <w:rPr>
          <w:rFonts w:ascii="Times New Roman" w:hAnsi="Times New Roman"/>
          <w:sz w:val="24"/>
          <w:szCs w:val="24"/>
        </w:rPr>
        <w:t>27 декабря 2021 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DE3455">
        <w:rPr>
          <w:rFonts w:ascii="Times New Roman" w:hAnsi="Times New Roman"/>
          <w:sz w:val="24"/>
          <w:szCs w:val="24"/>
        </w:rPr>
        <w:t xml:space="preserve">– </w:t>
      </w:r>
      <w:r w:rsidRPr="00DE3455">
        <w:rPr>
          <w:rFonts w:ascii="Times New Roman" w:hAnsi="Times New Roman"/>
          <w:bCs/>
          <w:sz w:val="24"/>
          <w:szCs w:val="24"/>
        </w:rPr>
        <w:t>отменить;</w:t>
      </w:r>
    </w:p>
    <w:p w14:paraId="0F4734CB" w14:textId="77777777" w:rsidR="00196F3C" w:rsidRPr="00DE3455" w:rsidRDefault="00196F3C" w:rsidP="00196F3C">
      <w:pPr>
        <w:pStyle w:val="a9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DE3455">
        <w:rPr>
          <w:rFonts w:ascii="Times New Roman" w:hAnsi="Times New Roman"/>
          <w:sz w:val="24"/>
          <w:szCs w:val="24"/>
        </w:rPr>
        <w:t>Содействовать сторонам в заключении медиативного соглашения и утвердить медиацию</w:t>
      </w:r>
      <w:r w:rsidRPr="00DE3455">
        <w:rPr>
          <w:rFonts w:ascii="Times New Roman" w:hAnsi="Times New Roman"/>
          <w:bCs/>
          <w:sz w:val="24"/>
          <w:szCs w:val="24"/>
        </w:rPr>
        <w:t>.</w:t>
      </w:r>
    </w:p>
    <w:p w14:paraId="39C0F85C" w14:textId="77777777" w:rsidR="00196F3C" w:rsidRPr="00DE3455" w:rsidRDefault="00196F3C" w:rsidP="00196F3C">
      <w:pPr>
        <w:pStyle w:val="a9"/>
        <w:rPr>
          <w:rFonts w:ascii="Times New Roman" w:hAnsi="Times New Roman"/>
          <w:sz w:val="24"/>
          <w:szCs w:val="24"/>
        </w:rPr>
      </w:pPr>
    </w:p>
    <w:p w14:paraId="3B04A622" w14:textId="77777777" w:rsidR="00196F3C" w:rsidRPr="00DE3455" w:rsidRDefault="00196F3C" w:rsidP="00196F3C">
      <w:pPr>
        <w:pStyle w:val="a9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DE3455">
        <w:rPr>
          <w:rFonts w:ascii="Times New Roman" w:hAnsi="Times New Roman"/>
          <w:b/>
          <w:bCs/>
          <w:sz w:val="24"/>
          <w:szCs w:val="24"/>
          <w:lang w:val="kk-KZ"/>
        </w:rPr>
        <w:t>С уважением,</w:t>
      </w:r>
    </w:p>
    <w:p w14:paraId="3C662F7B" w14:textId="77777777" w:rsidR="00196F3C" w:rsidRPr="00DE3455" w:rsidRDefault="00196F3C" w:rsidP="00196F3C">
      <w:pPr>
        <w:pStyle w:val="a9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DE3455">
        <w:rPr>
          <w:rFonts w:ascii="Times New Roman" w:hAnsi="Times New Roman"/>
          <w:b/>
          <w:bCs/>
          <w:sz w:val="24"/>
          <w:szCs w:val="24"/>
          <w:lang w:val="kk-KZ"/>
        </w:rPr>
        <w:t>Представитель по доверенности Адвокат:</w:t>
      </w:r>
    </w:p>
    <w:p w14:paraId="37386650" w14:textId="77777777" w:rsidR="00196F3C" w:rsidRPr="00DE3455" w:rsidRDefault="00196F3C" w:rsidP="00196F3C">
      <w:pPr>
        <w:pStyle w:val="a9"/>
        <w:rPr>
          <w:rFonts w:ascii="Times New Roman" w:hAnsi="Times New Roman"/>
          <w:b/>
          <w:bCs/>
          <w:sz w:val="24"/>
          <w:szCs w:val="24"/>
        </w:rPr>
      </w:pPr>
      <w:r w:rsidRPr="00DE3455">
        <w:rPr>
          <w:rFonts w:ascii="Times New Roman" w:hAnsi="Times New Roman"/>
          <w:b/>
          <w:bCs/>
          <w:sz w:val="24"/>
          <w:szCs w:val="24"/>
        </w:rPr>
        <w:t xml:space="preserve">              </w:t>
      </w:r>
      <w:r w:rsidRPr="00DE3455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</w:t>
      </w:r>
      <w:r w:rsidRPr="00DE3455">
        <w:rPr>
          <w:rFonts w:ascii="Times New Roman" w:hAnsi="Times New Roman"/>
          <w:b/>
          <w:bCs/>
          <w:sz w:val="24"/>
          <w:szCs w:val="24"/>
        </w:rPr>
        <w:t xml:space="preserve">       ___________/</w:t>
      </w:r>
      <w:proofErr w:type="spellStart"/>
      <w:r w:rsidRPr="00DE3455">
        <w:rPr>
          <w:rFonts w:ascii="Times New Roman" w:hAnsi="Times New Roman"/>
          <w:b/>
          <w:bCs/>
          <w:sz w:val="24"/>
          <w:szCs w:val="24"/>
        </w:rPr>
        <w:t>Саржанов</w:t>
      </w:r>
      <w:proofErr w:type="spellEnd"/>
      <w:r w:rsidRPr="00DE3455">
        <w:rPr>
          <w:rFonts w:ascii="Times New Roman" w:hAnsi="Times New Roman"/>
          <w:b/>
          <w:bCs/>
          <w:sz w:val="24"/>
          <w:szCs w:val="24"/>
        </w:rPr>
        <w:t xml:space="preserve"> Г.Т.</w:t>
      </w:r>
    </w:p>
    <w:p w14:paraId="09B9E2BB" w14:textId="77777777" w:rsidR="00196F3C" w:rsidRPr="008E6950" w:rsidRDefault="00196F3C" w:rsidP="00196F3C">
      <w:pPr>
        <w:pStyle w:val="a9"/>
        <w:rPr>
          <w:rFonts w:ascii="Times New Roman" w:hAnsi="Times New Roman"/>
          <w:sz w:val="24"/>
          <w:szCs w:val="24"/>
        </w:rPr>
      </w:pPr>
      <w:r w:rsidRPr="00DE3455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</w:p>
    <w:p w14:paraId="3B3BE757" w14:textId="77777777" w:rsidR="00196F3C" w:rsidRDefault="00196F3C" w:rsidP="00196F3C">
      <w:pPr>
        <w:pStyle w:val="a9"/>
        <w:jc w:val="center"/>
      </w:pPr>
      <w:r w:rsidRPr="00DE3455">
        <w:rPr>
          <w:rFonts w:ascii="Times New Roman" w:hAnsi="Times New Roman"/>
          <w:sz w:val="20"/>
          <w:szCs w:val="20"/>
        </w:rPr>
        <w:t>"___"___________202</w:t>
      </w:r>
      <w:r>
        <w:rPr>
          <w:rFonts w:ascii="Times New Roman" w:hAnsi="Times New Roman"/>
          <w:sz w:val="20"/>
          <w:szCs w:val="20"/>
        </w:rPr>
        <w:t>2</w:t>
      </w:r>
      <w:r w:rsidRPr="00DE3455">
        <w:rPr>
          <w:rFonts w:ascii="Times New Roman" w:hAnsi="Times New Roman"/>
          <w:sz w:val="20"/>
          <w:szCs w:val="20"/>
        </w:rPr>
        <w:t xml:space="preserve"> год</w:t>
      </w:r>
    </w:p>
    <w:p w14:paraId="68D8DDEA" w14:textId="77777777" w:rsidR="00A935B4" w:rsidRPr="00211993" w:rsidRDefault="00A935B4" w:rsidP="00211993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41CA64DE" w14:textId="77777777" w:rsidR="00211993" w:rsidRPr="00211993" w:rsidRDefault="00211993" w:rsidP="00211993">
      <w:pPr>
        <w:rPr>
          <w:rFonts w:ascii="Times New Roman" w:hAnsi="Times New Roman" w:cs="Times New Roman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4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5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6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7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8"/>
      <w:footerReference w:type="default" r:id="rId1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3806E" w14:textId="77777777" w:rsidR="00406923" w:rsidRDefault="00406923" w:rsidP="00702393">
      <w:pPr>
        <w:spacing w:after="0" w:line="240" w:lineRule="auto"/>
      </w:pPr>
      <w:r>
        <w:separator/>
      </w:r>
    </w:p>
  </w:endnote>
  <w:endnote w:type="continuationSeparator" w:id="0">
    <w:p w14:paraId="6AC0580F" w14:textId="77777777" w:rsidR="00406923" w:rsidRDefault="0040692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D50E2" w14:textId="77777777" w:rsidR="00406923" w:rsidRDefault="00406923" w:rsidP="00702393">
      <w:pPr>
        <w:spacing w:after="0" w:line="240" w:lineRule="auto"/>
      </w:pPr>
      <w:r>
        <w:separator/>
      </w:r>
    </w:p>
  </w:footnote>
  <w:footnote w:type="continuationSeparator" w:id="0">
    <w:p w14:paraId="767C0134" w14:textId="77777777" w:rsidR="00406923" w:rsidRDefault="0040692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D90CD4"/>
    <w:multiLevelType w:val="hybridMultilevel"/>
    <w:tmpl w:val="C7660D78"/>
    <w:lvl w:ilvl="0" w:tplc="0419000F">
      <w:start w:val="1"/>
      <w:numFmt w:val="decimal"/>
      <w:lvlText w:val="%1."/>
      <w:lvlJc w:val="left"/>
      <w:pPr>
        <w:ind w:left="1550" w:hanging="360"/>
      </w:pPr>
    </w:lvl>
    <w:lvl w:ilvl="1" w:tplc="04190019" w:tentative="1">
      <w:start w:val="1"/>
      <w:numFmt w:val="lowerLetter"/>
      <w:lvlText w:val="%2."/>
      <w:lvlJc w:val="left"/>
      <w:pPr>
        <w:ind w:left="2270" w:hanging="360"/>
      </w:pPr>
    </w:lvl>
    <w:lvl w:ilvl="2" w:tplc="0419001B" w:tentative="1">
      <w:start w:val="1"/>
      <w:numFmt w:val="lowerRoman"/>
      <w:lvlText w:val="%3."/>
      <w:lvlJc w:val="right"/>
      <w:pPr>
        <w:ind w:left="2990" w:hanging="180"/>
      </w:pPr>
    </w:lvl>
    <w:lvl w:ilvl="3" w:tplc="0419000F" w:tentative="1">
      <w:start w:val="1"/>
      <w:numFmt w:val="decimal"/>
      <w:lvlText w:val="%4."/>
      <w:lvlJc w:val="left"/>
      <w:pPr>
        <w:ind w:left="3710" w:hanging="360"/>
      </w:pPr>
    </w:lvl>
    <w:lvl w:ilvl="4" w:tplc="04190019" w:tentative="1">
      <w:start w:val="1"/>
      <w:numFmt w:val="lowerLetter"/>
      <w:lvlText w:val="%5."/>
      <w:lvlJc w:val="left"/>
      <w:pPr>
        <w:ind w:left="4430" w:hanging="360"/>
      </w:pPr>
    </w:lvl>
    <w:lvl w:ilvl="5" w:tplc="0419001B" w:tentative="1">
      <w:start w:val="1"/>
      <w:numFmt w:val="lowerRoman"/>
      <w:lvlText w:val="%6."/>
      <w:lvlJc w:val="right"/>
      <w:pPr>
        <w:ind w:left="5150" w:hanging="180"/>
      </w:pPr>
    </w:lvl>
    <w:lvl w:ilvl="6" w:tplc="0419000F" w:tentative="1">
      <w:start w:val="1"/>
      <w:numFmt w:val="decimal"/>
      <w:lvlText w:val="%7."/>
      <w:lvlJc w:val="left"/>
      <w:pPr>
        <w:ind w:left="5870" w:hanging="360"/>
      </w:pPr>
    </w:lvl>
    <w:lvl w:ilvl="7" w:tplc="04190019" w:tentative="1">
      <w:start w:val="1"/>
      <w:numFmt w:val="lowerLetter"/>
      <w:lvlText w:val="%8."/>
      <w:lvlJc w:val="left"/>
      <w:pPr>
        <w:ind w:left="6590" w:hanging="360"/>
      </w:pPr>
    </w:lvl>
    <w:lvl w:ilvl="8" w:tplc="0419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2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9BF1548"/>
    <w:multiLevelType w:val="hybridMultilevel"/>
    <w:tmpl w:val="BC080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439225">
    <w:abstractNumId w:val="3"/>
  </w:num>
  <w:num w:numId="2" w16cid:durableId="96797831">
    <w:abstractNumId w:val="0"/>
  </w:num>
  <w:num w:numId="3" w16cid:durableId="1584561244">
    <w:abstractNumId w:val="4"/>
  </w:num>
  <w:num w:numId="4" w16cid:durableId="465246920">
    <w:abstractNumId w:val="2"/>
  </w:num>
  <w:num w:numId="5" w16cid:durableId="1546064905">
    <w:abstractNumId w:val="3"/>
  </w:num>
  <w:num w:numId="6" w16cid:durableId="1555854343">
    <w:abstractNumId w:val="4"/>
  </w:num>
  <w:num w:numId="7" w16cid:durableId="544831519">
    <w:abstractNumId w:val="5"/>
  </w:num>
  <w:num w:numId="8" w16cid:durableId="413094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96F3C"/>
    <w:rsid w:val="001C5801"/>
    <w:rsid w:val="00211993"/>
    <w:rsid w:val="002570B0"/>
    <w:rsid w:val="0026734E"/>
    <w:rsid w:val="002A1A72"/>
    <w:rsid w:val="002B659E"/>
    <w:rsid w:val="00327D34"/>
    <w:rsid w:val="00327E86"/>
    <w:rsid w:val="00396063"/>
    <w:rsid w:val="003C77EA"/>
    <w:rsid w:val="003E3623"/>
    <w:rsid w:val="00406923"/>
    <w:rsid w:val="00442855"/>
    <w:rsid w:val="004F22C8"/>
    <w:rsid w:val="00577C42"/>
    <w:rsid w:val="005B4DC1"/>
    <w:rsid w:val="005F07D3"/>
    <w:rsid w:val="006B0A4D"/>
    <w:rsid w:val="006E2D0A"/>
    <w:rsid w:val="00702393"/>
    <w:rsid w:val="00722D19"/>
    <w:rsid w:val="00737C06"/>
    <w:rsid w:val="00873EF0"/>
    <w:rsid w:val="008A7236"/>
    <w:rsid w:val="008E7DF6"/>
    <w:rsid w:val="008F4E8E"/>
    <w:rsid w:val="0091354D"/>
    <w:rsid w:val="0094655E"/>
    <w:rsid w:val="009E6904"/>
    <w:rsid w:val="00A23573"/>
    <w:rsid w:val="00A45B15"/>
    <w:rsid w:val="00A935B4"/>
    <w:rsid w:val="00AE3915"/>
    <w:rsid w:val="00B31BDB"/>
    <w:rsid w:val="00BD7730"/>
    <w:rsid w:val="00C15EB7"/>
    <w:rsid w:val="00C16D9C"/>
    <w:rsid w:val="00C601F1"/>
    <w:rsid w:val="00C97844"/>
    <w:rsid w:val="00CB275A"/>
    <w:rsid w:val="00CF5BD5"/>
    <w:rsid w:val="00D02DFB"/>
    <w:rsid w:val="00D11A8A"/>
    <w:rsid w:val="00D5693E"/>
    <w:rsid w:val="00D63BC1"/>
    <w:rsid w:val="00DA716A"/>
    <w:rsid w:val="00DB660C"/>
    <w:rsid w:val="00EE78AD"/>
    <w:rsid w:val="00F173BA"/>
    <w:rsid w:val="00F96E54"/>
    <w:rsid w:val="00FB02B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paragraph" w:customStyle="1" w:styleId="ae">
    <w:name w:val="Текстовый блок"/>
    <w:rsid w:val="00196F3C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196F3C"/>
  </w:style>
  <w:style w:type="paragraph" w:customStyle="1" w:styleId="j112">
    <w:name w:val="j112"/>
    <w:basedOn w:val="a"/>
    <w:rsid w:val="00196F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://www.zakonpravo.kz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mailto:info@zakonpravo.kz" TargetMode="External"/><Relationship Id="rId17" Type="http://schemas.openxmlformats.org/officeDocument/2006/relationships/hyperlink" Target="https://zakonpravo.kz/publikacii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zakonpravo.kz/?hl=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0201@sud.k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zakonpravo.kz/blanki/" TargetMode="External"/><Relationship Id="rId10" Type="http://schemas.openxmlformats.org/officeDocument/2006/relationships/hyperlink" Target="https://zakonpravo.kz/blanki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www.instagram.com/zakonpravo.kz/?hl=r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1244</Words>
  <Characters>7092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47</cp:revision>
  <cp:lastPrinted>2021-08-17T09:15:00Z</cp:lastPrinted>
  <dcterms:created xsi:type="dcterms:W3CDTF">2021-08-13T09:00:00Z</dcterms:created>
  <dcterms:modified xsi:type="dcterms:W3CDTF">2022-08-07T14:52:00Z</dcterms:modified>
</cp:coreProperties>
</file>