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BEFB3" w14:textId="1AB9275B" w:rsidR="00D5252C" w:rsidRDefault="00D5252C" w:rsidP="00D5252C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Ходатайство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Следователю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67F4">
        <w:rPr>
          <w:rFonts w:ascii="Times New Roman" w:hAnsi="Times New Roman" w:cs="Times New Roman"/>
          <w:b/>
          <w:bCs/>
          <w:sz w:val="24"/>
          <w:szCs w:val="24"/>
        </w:rPr>
        <w:t>о прекращении уголовного дела</w:t>
      </w:r>
    </w:p>
    <w:p w14:paraId="354E173D" w14:textId="77777777" w:rsidR="00D5252C" w:rsidRDefault="00D5252C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06DC225" w14:textId="77777777" w:rsidR="00D5252C" w:rsidRDefault="00D5252C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0FDE5BA0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B81BC2">
          <w:rPr>
            <w:rStyle w:val="a8"/>
            <w:rFonts w:eastAsia="Times New Roman"/>
          </w:rPr>
          <w:t>Юридическая компания Закон и Право</w:t>
        </w:r>
      </w:hyperlink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B81BC2">
          <w:rPr>
            <w:rStyle w:val="a8"/>
            <w:rFonts w:eastAsia="Times New Roman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95CE27" w14:textId="77777777" w:rsidR="00B158C1" w:rsidRDefault="00B158C1" w:rsidP="00B158C1">
      <w:pPr>
        <w:pStyle w:val="a9"/>
        <w:ind w:left="495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A128A7A" w14:textId="77777777" w:rsidR="00B158C1" w:rsidRDefault="00B158C1" w:rsidP="00B158C1">
      <w:pPr>
        <w:pStyle w:val="a9"/>
        <w:ind w:left="4956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Следователю СО Управлении полиции Бостандыкского района ДП г. Алматы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Бегадилову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Е.М.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34576222" w14:textId="77777777" w:rsidR="00B158C1" w:rsidRDefault="00B158C1" w:rsidP="00B158C1">
      <w:pPr>
        <w:pStyle w:val="a9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+7 747 637 05 20.</w:t>
      </w:r>
    </w:p>
    <w:p w14:paraId="175C76EA" w14:textId="77777777" w:rsidR="00B158C1" w:rsidRDefault="00B158C1" w:rsidP="00B158C1">
      <w:pPr>
        <w:pStyle w:val="a9"/>
        <w:ind w:left="495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от: Защитника-адвоката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Саржанова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Галымжана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Турлыбековича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14AAA33" w14:textId="77777777" w:rsidR="00B158C1" w:rsidRDefault="00B158C1" w:rsidP="00B158C1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Адвокатская контора Закон и Право </w:t>
      </w:r>
    </w:p>
    <w:p w14:paraId="38705366" w14:textId="77777777" w:rsidR="00B158C1" w:rsidRDefault="00B158C1" w:rsidP="00B158C1">
      <w:pPr>
        <w:pStyle w:val="a9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БИН </w:t>
      </w:r>
      <w:r>
        <w:rPr>
          <w:rFonts w:ascii="Times New Roman" w:hAnsi="Times New Roman" w:cs="Times New Roman"/>
          <w:sz w:val="24"/>
          <w:szCs w:val="24"/>
        </w:rPr>
        <w:t xml:space="preserve">201240021767 </w:t>
      </w:r>
    </w:p>
    <w:p w14:paraId="483C46F9" w14:textId="77777777" w:rsidR="00B158C1" w:rsidRDefault="00B158C1" w:rsidP="00B158C1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Алматы, пр.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Абылай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хана, 79/71, офис 304.</w:t>
      </w:r>
    </w:p>
    <w:p w14:paraId="4B7B8CE8" w14:textId="77777777" w:rsidR="00B158C1" w:rsidRDefault="00B158C1" w:rsidP="00B158C1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1" w:history="1">
        <w:r>
          <w:rPr>
            <w:rStyle w:val="a8"/>
            <w:rFonts w:eastAsia="Times New Roman"/>
            <w:lang w:val="en-US"/>
          </w:rPr>
          <w:t>info</w:t>
        </w:r>
        <w:r>
          <w:rPr>
            <w:rStyle w:val="a8"/>
            <w:rFonts w:eastAsia="Times New Roman"/>
          </w:rPr>
          <w:t>@</w:t>
        </w:r>
        <w:r>
          <w:rPr>
            <w:rStyle w:val="a8"/>
            <w:rFonts w:eastAsia="Times New Roman"/>
            <w:lang w:val="en-US"/>
          </w:rPr>
          <w:t>zakonpravo</w:t>
        </w:r>
        <w:r>
          <w:rPr>
            <w:rStyle w:val="a8"/>
            <w:rFonts w:eastAsia="Times New Roman"/>
          </w:rPr>
          <w:t>.</w:t>
        </w:r>
        <w:r>
          <w:rPr>
            <w:rStyle w:val="a8"/>
            <w:rFonts w:eastAsia="Times New Roman"/>
            <w:lang w:val="en-US"/>
          </w:rPr>
          <w:t>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hyperlink r:id="rId12" w:history="1">
        <w:r>
          <w:rPr>
            <w:rStyle w:val="a8"/>
            <w:rFonts w:eastAsia="Times New Roman"/>
            <w:lang w:val="en-US"/>
          </w:rPr>
          <w:t>www</w:t>
        </w:r>
        <w:r>
          <w:rPr>
            <w:rStyle w:val="a8"/>
            <w:rFonts w:eastAsia="Times New Roman"/>
          </w:rPr>
          <w:t>.</w:t>
        </w:r>
        <w:r>
          <w:rPr>
            <w:rStyle w:val="a8"/>
            <w:rFonts w:eastAsia="Times New Roman"/>
            <w:lang w:val="en-US"/>
          </w:rPr>
          <w:t>zakonpravo</w:t>
        </w:r>
        <w:r>
          <w:rPr>
            <w:rStyle w:val="a8"/>
            <w:rFonts w:eastAsia="Times New Roman"/>
          </w:rPr>
          <w:t>.</w:t>
        </w:r>
        <w:proofErr w:type="spellStart"/>
        <w:r>
          <w:rPr>
            <w:rStyle w:val="a8"/>
            <w:rFonts w:eastAsia="Times New Roman"/>
            <w:lang w:val="en-US"/>
          </w:rPr>
          <w:t>kz</w:t>
        </w:r>
        <w:proofErr w:type="spellEnd"/>
      </w:hyperlink>
      <w:r w:rsidRPr="00311E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D980F0" w14:textId="77777777" w:rsidR="00B158C1" w:rsidRDefault="00B158C1" w:rsidP="00B158C1">
      <w:pPr>
        <w:pStyle w:val="a9"/>
        <w:ind w:left="49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+ 7 727 578 57 58; +7 708 578 57 58. </w:t>
      </w:r>
    </w:p>
    <w:p w14:paraId="7C345D29" w14:textId="4BF22A79" w:rsidR="00B158C1" w:rsidRDefault="00B158C1" w:rsidP="00B158C1">
      <w:pPr>
        <w:pStyle w:val="a9"/>
        <w:ind w:left="4956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в интересах: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ЖАЭ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7FE6F643" w14:textId="20C37499" w:rsidR="00B158C1" w:rsidRDefault="00B158C1" w:rsidP="00B158C1">
      <w:pPr>
        <w:pStyle w:val="a9"/>
        <w:ind w:left="495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ИИ</w:t>
      </w:r>
    </w:p>
    <w:p w14:paraId="5A8258A8" w14:textId="6CE362BA" w:rsidR="00B158C1" w:rsidRDefault="00B158C1" w:rsidP="00B158C1">
      <w:pPr>
        <w:pStyle w:val="a9"/>
        <w:ind w:left="4956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Алматы, Наурызбайский район, м, у, д. 19.</w:t>
      </w:r>
    </w:p>
    <w:p w14:paraId="559009A9" w14:textId="77777777" w:rsidR="00B158C1" w:rsidRDefault="00B158C1" w:rsidP="00B158C1">
      <w:pPr>
        <w:pStyle w:val="a9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1CF7010" w14:textId="77777777" w:rsidR="00B158C1" w:rsidRDefault="00B158C1" w:rsidP="00B158C1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Ходатайство</w:t>
      </w:r>
    </w:p>
    <w:p w14:paraId="5E0ADD38" w14:textId="77777777" w:rsidR="00B158C1" w:rsidRDefault="00B158C1" w:rsidP="00B158C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прекращении уголовного дела</w:t>
      </w:r>
    </w:p>
    <w:p w14:paraId="61D58B27" w14:textId="77777777" w:rsidR="00B158C1" w:rsidRDefault="00B158C1" w:rsidP="00B158C1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84840E4" w14:textId="064A2F51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вашем производстве имеются материалы уголовного дела, зарегистрированного в ЕРДР №217514031003083 в отношении Ж</w:t>
      </w:r>
      <w:r w:rsidR="0096580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А.Э., по признакам состава уголовного правонарушения, предусмотренного ст. 190 УК РК.</w:t>
      </w:r>
    </w:p>
    <w:p w14:paraId="66EE4FFB" w14:textId="11F4BC66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 декабря 2021 года Вами по настоящему материалу досудебного расследования по ст. 190, ч.3, п.4 УК РК Ж</w:t>
      </w:r>
      <w:r w:rsidR="0096580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А.Э., была признана в качестве подозреваемой. Потерпевшим по данному материалу досудебного расследования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является  ИП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TG</w:t>
      </w:r>
      <w:r w:rsidRPr="00311E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</w:t>
      </w:r>
      <w:r>
        <w:rPr>
          <w:rFonts w:ascii="Times New Roman" w:hAnsi="Times New Roman" w:cs="Times New Roman"/>
          <w:color w:val="000000"/>
          <w:sz w:val="24"/>
          <w:szCs w:val="24"/>
        </w:rPr>
        <w:t>» в лице представитель гр. Ж</w:t>
      </w:r>
      <w:r w:rsidR="0096580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Н.М., сумма  причиненного материального ущерба 4 400 000 тенге.</w:t>
      </w:r>
    </w:p>
    <w:p w14:paraId="5F7F3243" w14:textId="77777777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20.11.2021 года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уголовные дела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зарегистрированные в ЕРДР за №217514031002739 и №217514031003081 соединены в одно производство, соединенным уголовным делам присвоен номер основного дела №217514031003083.</w:t>
      </w:r>
    </w:p>
    <w:p w14:paraId="2DB82BA1" w14:textId="77777777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lastRenderedPageBreak/>
        <w:t>Однако мы, с вышеуказанным вашим постановлением не согласны, считаем ее незаконным и необоснованным по следующим основаниям:</w:t>
      </w:r>
    </w:p>
    <w:p w14:paraId="0D6E7990" w14:textId="6A3AAABC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Между ИП «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TG</w:t>
      </w:r>
      <w:r w:rsidRPr="00311E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 ТОО «Фарм-плюс» в лице Ж</w:t>
      </w:r>
      <w:r w:rsidR="0096580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96580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="0096580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был заключен договор поставки товара (разовый) за №6/9/21 от 06.09.2021 года. Согласно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1.1, п. 1 Договора поставщик обязуется передать в собственность покупателя перчатки </w:t>
      </w:r>
      <w:r>
        <w:rPr>
          <w:rFonts w:ascii="Times New Roman" w:hAnsi="Times New Roman" w:cs="Times New Roman"/>
          <w:sz w:val="24"/>
          <w:szCs w:val="24"/>
          <w:lang w:val="en-US"/>
        </w:rPr>
        <w:t>Wally</w:t>
      </w:r>
      <w:r w:rsidRPr="00311E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Plastik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нитрил в общем количестве 100 000 пар по цене 19 тенге за 1 единицу товара. Покупатель произвел оплату в полном объеме в размере 1 900 000 тенге. Также стороны заключили аналогичный договор на сумму 2 500 000 тенге. В итоге покупатель, согласно договорам, оплатила продавцу 4 400 000 тенге.</w:t>
      </w:r>
    </w:p>
    <w:p w14:paraId="623A3405" w14:textId="77777777" w:rsidR="00B158C1" w:rsidRDefault="00B158C1" w:rsidP="00B158C1">
      <w:pPr>
        <w:pStyle w:val="a9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последующем продавец заключила договор с поставщиками о поставке средств индивидуальной защиты с КНР. Однако со стороны поставщика требование договора не исполнено и товар в установленный срок не был поставлен в связи пандемией, возникшей из-за коронавируса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то есть в связи с ограничением доставки медицинских товаров с территории КНР.</w:t>
      </w:r>
    </w:p>
    <w:p w14:paraId="6DEA922F" w14:textId="77777777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неисполнением договорных обязательств надлежащим образом со стороны продавца </w:t>
      </w:r>
      <w:r>
        <w:rPr>
          <w:rFonts w:ascii="Times New Roman" w:hAnsi="Times New Roman" w:cs="Times New Roman"/>
          <w:color w:val="000000"/>
          <w:sz w:val="24"/>
          <w:szCs w:val="24"/>
        </w:rPr>
        <w:t>ТОО «Фарм-плюс», покупатель обратился в Специализированный межрайонный экономический суд города Алматы с исковым заявлением о взыскании суммы задолженности.</w:t>
      </w:r>
    </w:p>
    <w:p w14:paraId="5AF70444" w14:textId="77777777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 декабря 2021 года Судья Специализированного межрайонного экономического суд города Алматы Нурбеков А.Б., рассмотрев материалы гражданского дела № 7527-21-00-2/10331 по исковому заявлению индивидуального предпринимателя «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TJ</w:t>
      </w:r>
      <w:r w:rsidRPr="00311E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</w:t>
      </w:r>
      <w:r>
        <w:rPr>
          <w:rFonts w:ascii="Times New Roman" w:hAnsi="Times New Roman" w:cs="Times New Roman"/>
          <w:color w:val="000000"/>
          <w:sz w:val="24"/>
          <w:szCs w:val="24"/>
        </w:rPr>
        <w:t>»  к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товариществу с ограниченной ответственностью «Фарма-Плюс» о взыскании суммы задолженности,  Судья Определил - принять к своему производству гражданское дело. Таким образом поясняем, что на сегодняшний день по данному спору идет судебное разбирательство в суде.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</w:p>
    <w:p w14:paraId="516B93D2" w14:textId="77777777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Вышеуказанные доводы были приведены в протоколе допроса подозреваемого от 21.12.2021 г.   </w:t>
      </w:r>
    </w:p>
    <w:p w14:paraId="2712C771" w14:textId="77777777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Согласно 179 УПК РК, где оговорено, что не подлежат регистрации заявления, сообщения или рапорт об уголовном правонарушении о нарушениях, основанных на неисполнении или ненадлежащем исполнении гражданско-правовых сделок, совершенных в письменной форме и не признанных судом недействительными, мнимыми или притворными.</w:t>
      </w:r>
    </w:p>
    <w:p w14:paraId="1679FFF6" w14:textId="77777777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Согласно ст. 35, ч.1, п.2   УПК РК, где оговорено, что уголовное дело подлежит прекращению за отсутствием в деянии состава уголовного правонарушения.</w:t>
      </w:r>
    </w:p>
    <w:p w14:paraId="615D45E6" w14:textId="77777777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Также в части 2, ст. 35 УПК РК указано, что производство по делу прекращается по основаниям, предусмотренным пунктами 1) и 2) части первой настоящей статьи, как при доказанности отсутствия события уголовного правонарушения или состава уголовного правонарушения, так и при недоказанности их наличия, если исчерпаны все возможности для собирания дополнительных доказательств.</w:t>
      </w:r>
    </w:p>
    <w:p w14:paraId="524F77F9" w14:textId="77777777" w:rsidR="00B158C1" w:rsidRDefault="00B158C1" w:rsidP="00B158C1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11, п. 9, ст. 64 УПК РК, где подозреваемый вправе заявлять ходатайства.</w:t>
      </w:r>
    </w:p>
    <w:p w14:paraId="4DBA691E" w14:textId="77777777" w:rsidR="00B158C1" w:rsidRDefault="00B158C1" w:rsidP="00B158C1">
      <w:pPr>
        <w:pStyle w:val="a9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Статья 99 УПК РК предусматривает о том, что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участники уголовного процесса вправе обращаться к лицу, осуществляющему досудебное расследование с ходатайствами о производстве процессуальных действий или принятии процессуальных решений для установления обстоятельств, имеющих значение в ходе уголовного процесса, обеспечения прав и законных интересов лица, обратившегося с ходатайством, или представляемого ими лица. Ходатайство подлежит рассмотрению и разрешению непосредственно после его заявления. В случаях, когда немедленное принятие решения по ходатайству невозможно, оно должно быть разрешено не позднее трех суток со дня заявления.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5F7FB1" w14:textId="77777777" w:rsidR="00B158C1" w:rsidRDefault="00B158C1" w:rsidP="00B158C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ст. 24 УПК РК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следователь, дознаватель обязаны принять все предусмотренные законом меры для всестороннего, полного и объективного исследования обстоятельств, необходимых и достаточных для правильного разрешения дела.</w:t>
      </w:r>
    </w:p>
    <w:p w14:paraId="01B249F9" w14:textId="77777777" w:rsidR="00B158C1" w:rsidRDefault="00B158C1" w:rsidP="00B158C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изложенного и в соответствии ст. 179 и ст. 35 УПК РК,</w:t>
      </w:r>
    </w:p>
    <w:p w14:paraId="2FCC906D" w14:textId="77777777" w:rsidR="00B158C1" w:rsidRDefault="00B158C1" w:rsidP="00B158C1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55CD7D91" w14:textId="77777777" w:rsidR="00B158C1" w:rsidRDefault="00B158C1" w:rsidP="00B158C1">
      <w:pPr>
        <w:pStyle w:val="a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ПРОШУ ВАС:</w:t>
      </w:r>
    </w:p>
    <w:p w14:paraId="4756F798" w14:textId="77777777" w:rsidR="00B158C1" w:rsidRDefault="00B158C1" w:rsidP="00B158C1">
      <w:pPr>
        <w:pStyle w:val="a9"/>
        <w:ind w:left="426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</w:p>
    <w:p w14:paraId="6E656CD7" w14:textId="1DDBF37A" w:rsidR="00B158C1" w:rsidRDefault="00B158C1" w:rsidP="00B158C1">
      <w:pPr>
        <w:pStyle w:val="a9"/>
        <w:numPr>
          <w:ilvl w:val="0"/>
          <w:numId w:val="7"/>
        </w:numPr>
        <w:ind w:left="426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Прекратить уголовное дело </w:t>
      </w:r>
      <w:r>
        <w:rPr>
          <w:rFonts w:ascii="Times New Roman" w:hAnsi="Times New Roman" w:cs="Times New Roman"/>
          <w:color w:val="000000"/>
          <w:sz w:val="24"/>
          <w:szCs w:val="24"/>
        </w:rPr>
        <w:t>№217514031003081 по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заявлению </w:t>
      </w:r>
      <w:r>
        <w:rPr>
          <w:rFonts w:ascii="Times New Roman" w:hAnsi="Times New Roman" w:cs="Times New Roman"/>
          <w:color w:val="000000"/>
          <w:sz w:val="24"/>
          <w:szCs w:val="24"/>
        </w:rPr>
        <w:t>ИП «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TG</w:t>
      </w:r>
      <w:r w:rsidRPr="00311E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Group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на стадии досудебного расследования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в отношений подозреваемой </w:t>
      </w:r>
      <w:r>
        <w:rPr>
          <w:rFonts w:ascii="Times New Roman" w:hAnsi="Times New Roman" w:cs="Times New Roman"/>
          <w:color w:val="000000"/>
          <w:sz w:val="24"/>
          <w:szCs w:val="24"/>
        </w:rPr>
        <w:t>Ж</w:t>
      </w:r>
      <w:r w:rsidR="00965801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А.Э.,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факту совершения правонарушения предусмотренного </w:t>
      </w:r>
      <w:r>
        <w:rPr>
          <w:rFonts w:ascii="Times New Roman" w:hAnsi="Times New Roman" w:cs="Times New Roman"/>
          <w:color w:val="000000"/>
          <w:sz w:val="24"/>
          <w:szCs w:val="24"/>
        </w:rPr>
        <w:t>ст. 190, ч. 3 УК РК;</w:t>
      </w:r>
    </w:p>
    <w:p w14:paraId="440D6027" w14:textId="77777777" w:rsidR="00B158C1" w:rsidRDefault="00B158C1" w:rsidP="00B158C1">
      <w:pPr>
        <w:pStyle w:val="a9"/>
        <w:numPr>
          <w:ilvl w:val="0"/>
          <w:numId w:val="7"/>
        </w:numPr>
        <w:ind w:left="426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Ответить на заявление законом установленные сроки.</w:t>
      </w:r>
    </w:p>
    <w:p w14:paraId="502E8F4F" w14:textId="77777777" w:rsidR="00B158C1" w:rsidRDefault="00B158C1" w:rsidP="00B158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53CAD0E" w14:textId="77777777" w:rsidR="00B158C1" w:rsidRDefault="00B158C1" w:rsidP="00B158C1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3C7C662" w14:textId="77777777" w:rsidR="00B158C1" w:rsidRDefault="00B158C1" w:rsidP="00B158C1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Приложенные документы:</w:t>
      </w:r>
    </w:p>
    <w:p w14:paraId="42125E57" w14:textId="2C042136" w:rsidR="00B158C1" w:rsidRDefault="00B158C1" w:rsidP="00B158C1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Договор поставки товара №6/9/21 от 6 сентября 2021 года заключенный между ТОО «Фарма-Плюс» в лице директора Ж</w:t>
      </w:r>
      <w:r w:rsidR="009658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А.Э., и ИП «</w:t>
      </w:r>
      <w:r w:rsidR="0096580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 в лице директора Ж</w:t>
      </w:r>
      <w:r w:rsidR="00DE3F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Н.;</w:t>
      </w:r>
    </w:p>
    <w:p w14:paraId="55BA070C" w14:textId="786A3788" w:rsidR="00B158C1" w:rsidRDefault="00B158C1" w:rsidP="00B158C1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Договор поставки товара №7-2/9/21 от 7 сентября 2021 года заключенный между ТОО «</w:t>
      </w:r>
      <w:r w:rsidR="00DE3F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» в лице директора Ж</w:t>
      </w:r>
      <w:r w:rsidR="00DE3F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А.Э., и ИП «</w:t>
      </w:r>
      <w:r w:rsidR="00DE3F0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 в лице директора Ж</w:t>
      </w:r>
      <w:r w:rsidR="00236B1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Н.;</w:t>
      </w:r>
    </w:p>
    <w:p w14:paraId="5CAD3039" w14:textId="77777777" w:rsidR="00B158C1" w:rsidRDefault="00B158C1" w:rsidP="00B158C1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Определение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СМЭС г. Алматы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принятии искового заявления и возбуждении гражданского дела в порядке упрощенного производства от 01 ноября 2021 года;</w:t>
      </w:r>
    </w:p>
    <w:p w14:paraId="7B1FE4E1" w14:textId="77777777" w:rsidR="00B158C1" w:rsidRDefault="00B158C1" w:rsidP="00B158C1">
      <w:pPr>
        <w:pStyle w:val="a9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Определение СМЭС г. Алматы о принятии гражданского дела к своему производству от 13.12.2021 г.;</w:t>
      </w:r>
    </w:p>
    <w:p w14:paraId="119C7457" w14:textId="77777777" w:rsidR="00B158C1" w:rsidRDefault="00B158C1" w:rsidP="00B158C1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3A27F6F6" w14:textId="77777777" w:rsidR="00B158C1" w:rsidRDefault="00B158C1" w:rsidP="00B158C1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14:paraId="2A3A0E8A" w14:textId="77777777" w:rsidR="00B158C1" w:rsidRDefault="00B158C1" w:rsidP="00B158C1">
      <w:pPr>
        <w:pStyle w:val="a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С уважением,                                                                  </w:t>
      </w:r>
    </w:p>
    <w:p w14:paraId="104C8F70" w14:textId="0AD5018C" w:rsidR="00B158C1" w:rsidRDefault="00B158C1" w:rsidP="00B158C1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Адвокат:                                ____________/ Саржанов Г.Т.</w:t>
      </w:r>
    </w:p>
    <w:p w14:paraId="64278437" w14:textId="77777777" w:rsidR="00B158C1" w:rsidRDefault="00B158C1" w:rsidP="00B158C1">
      <w:pPr>
        <w:pStyle w:val="a9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>
        <w:rPr>
          <w:rFonts w:ascii="Calibri" w:eastAsia="Calibri" w:hAnsi="Calibri" w:cs="Calibri"/>
          <w:color w:val="000000" w:themeColor="text1"/>
          <w:lang w:val="kk-KZ"/>
        </w:rPr>
        <w:t xml:space="preserve">                                      </w:t>
      </w:r>
    </w:p>
    <w:p w14:paraId="5B082B96" w14:textId="77777777" w:rsidR="00B158C1" w:rsidRDefault="00B158C1" w:rsidP="00B158C1">
      <w:pPr>
        <w:spacing w:after="0" w:line="240" w:lineRule="auto"/>
        <w:ind w:left="3540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</w:p>
    <w:p w14:paraId="4EF6EA40" w14:textId="26F51179" w:rsidR="00B158C1" w:rsidRDefault="00B158C1" w:rsidP="00CF1D89">
      <w:pPr>
        <w:pStyle w:val="a9"/>
        <w:ind w:left="3540"/>
      </w:pP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«___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_»_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__________2021 г.</w:t>
      </w:r>
    </w:p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67C28419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7777777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3EF42" w14:textId="77777777" w:rsidR="00544A1D" w:rsidRDefault="00544A1D" w:rsidP="00702393">
      <w:pPr>
        <w:spacing w:after="0" w:line="240" w:lineRule="auto"/>
      </w:pPr>
      <w:r>
        <w:separator/>
      </w:r>
    </w:p>
  </w:endnote>
  <w:endnote w:type="continuationSeparator" w:id="0">
    <w:p w14:paraId="216740D9" w14:textId="77777777" w:rsidR="00544A1D" w:rsidRDefault="00544A1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F1DB4" w14:textId="77777777" w:rsidR="00544A1D" w:rsidRDefault="00544A1D" w:rsidP="00702393">
      <w:pPr>
        <w:spacing w:after="0" w:line="240" w:lineRule="auto"/>
      </w:pPr>
      <w:r>
        <w:separator/>
      </w:r>
    </w:p>
  </w:footnote>
  <w:footnote w:type="continuationSeparator" w:id="0">
    <w:p w14:paraId="05759EE2" w14:textId="77777777" w:rsidR="00544A1D" w:rsidRDefault="00544A1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24428"/>
    <w:multiLevelType w:val="hybridMultilevel"/>
    <w:tmpl w:val="DB52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CAB613C"/>
    <w:multiLevelType w:val="hybridMultilevel"/>
    <w:tmpl w:val="E698DF34"/>
    <w:lvl w:ilvl="0" w:tplc="563EE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D8CA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394D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685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D29E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5E41E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F689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8459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A7945C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1"/>
  </w:num>
  <w:num w:numId="3" w16cid:durableId="1584561244">
    <w:abstractNumId w:val="5"/>
  </w:num>
  <w:num w:numId="4" w16cid:durableId="465246920">
    <w:abstractNumId w:val="2"/>
  </w:num>
  <w:num w:numId="5" w16cid:durableId="1546064905">
    <w:abstractNumId w:val="3"/>
  </w:num>
  <w:num w:numId="6" w16cid:durableId="1555854343">
    <w:abstractNumId w:val="5"/>
  </w:num>
  <w:num w:numId="7" w16cid:durableId="787042491">
    <w:abstractNumId w:val="4"/>
  </w:num>
  <w:num w:numId="8" w16cid:durableId="2133513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36B1F"/>
    <w:rsid w:val="002570B0"/>
    <w:rsid w:val="0026734E"/>
    <w:rsid w:val="002A1A72"/>
    <w:rsid w:val="002B659E"/>
    <w:rsid w:val="00327D34"/>
    <w:rsid w:val="00327E86"/>
    <w:rsid w:val="00394D44"/>
    <w:rsid w:val="00396063"/>
    <w:rsid w:val="003C77EA"/>
    <w:rsid w:val="003E3623"/>
    <w:rsid w:val="00406923"/>
    <w:rsid w:val="00442855"/>
    <w:rsid w:val="004F22C8"/>
    <w:rsid w:val="00544A1D"/>
    <w:rsid w:val="00577C42"/>
    <w:rsid w:val="005B4DC1"/>
    <w:rsid w:val="005F07D3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4655E"/>
    <w:rsid w:val="00965801"/>
    <w:rsid w:val="009E6904"/>
    <w:rsid w:val="00A23573"/>
    <w:rsid w:val="00A45B15"/>
    <w:rsid w:val="00A935B4"/>
    <w:rsid w:val="00AE3915"/>
    <w:rsid w:val="00B158C1"/>
    <w:rsid w:val="00B31BDB"/>
    <w:rsid w:val="00B33E81"/>
    <w:rsid w:val="00B7221A"/>
    <w:rsid w:val="00BD7730"/>
    <w:rsid w:val="00C15EB7"/>
    <w:rsid w:val="00C16D9C"/>
    <w:rsid w:val="00C601F1"/>
    <w:rsid w:val="00C97844"/>
    <w:rsid w:val="00CB275A"/>
    <w:rsid w:val="00CB67F4"/>
    <w:rsid w:val="00CF1D89"/>
    <w:rsid w:val="00CF5BD5"/>
    <w:rsid w:val="00D02DFB"/>
    <w:rsid w:val="00D11A8A"/>
    <w:rsid w:val="00D5252C"/>
    <w:rsid w:val="00D5693E"/>
    <w:rsid w:val="00D63BC1"/>
    <w:rsid w:val="00DB660C"/>
    <w:rsid w:val="00DE3F06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54</cp:revision>
  <cp:lastPrinted>2021-08-17T09:15:00Z</cp:lastPrinted>
  <dcterms:created xsi:type="dcterms:W3CDTF">2021-08-13T09:00:00Z</dcterms:created>
  <dcterms:modified xsi:type="dcterms:W3CDTF">2022-08-07T12:04:00Z</dcterms:modified>
</cp:coreProperties>
</file>