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9AA3" w14:textId="05F39D9B" w:rsidR="00ED407A" w:rsidRPr="00ED407A" w:rsidRDefault="00ED407A" w:rsidP="00ED407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Управление полиции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ED407A">
        <w:rPr>
          <w:rFonts w:ascii="Times New Roman" w:hAnsi="Times New Roman" w:cs="Times New Roman"/>
          <w:b/>
          <w:bCs/>
          <w:sz w:val="24"/>
          <w:szCs w:val="24"/>
        </w:rPr>
        <w:t>о прекращении уголовного дела на стадии досудебного расследования</w:t>
      </w:r>
    </w:p>
    <w:p w14:paraId="336F6DD4" w14:textId="77777777" w:rsidR="00ED407A" w:rsidRDefault="00ED407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0392CC" w14:textId="77777777" w:rsidR="00ED407A" w:rsidRDefault="00ED407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4D52BF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CB82B3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61E524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A0874B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Управление полиции района Байконур ДП г. Нур-Султан следователю Адилю </w:t>
      </w:r>
    </w:p>
    <w:p w14:paraId="4E7333C5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+7 778 294 32 48.</w:t>
      </w:r>
    </w:p>
    <w:p w14:paraId="3495D925" w14:textId="77777777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3B82C57" w14:textId="77777777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7B8A05E1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791087BD" w14:textId="77777777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0A34595F" w14:textId="77777777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311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5540CB" w14:textId="77777777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+7 708 971 78 58</w:t>
      </w:r>
    </w:p>
    <w:p w14:paraId="02A376D4" w14:textId="74E4AEB1" w:rsidR="00A07B2F" w:rsidRDefault="00A07B2F" w:rsidP="00A07B2F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 w:rsidR="00BF42E2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 w:rsidR="00BF42E2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 w:rsidR="00BF42E2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41256A4" w14:textId="4584C579" w:rsidR="00A07B2F" w:rsidRPr="00BF42E2" w:rsidRDefault="00A07B2F" w:rsidP="00A07B2F">
      <w:pPr>
        <w:pStyle w:val="a9"/>
        <w:ind w:left="4248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ИИН </w:t>
      </w:r>
      <w:r w:rsidR="00BF42E2">
        <w:rPr>
          <w:rFonts w:ascii="Times New Roman" w:hAnsi="Times New Roman"/>
          <w:sz w:val="24"/>
          <w:szCs w:val="24"/>
          <w:lang w:val="kk-KZ"/>
        </w:rPr>
        <w:t>.</w:t>
      </w:r>
      <w:proofErr w:type="gramEnd"/>
    </w:p>
    <w:p w14:paraId="5E92B130" w14:textId="5CEDEA0A" w:rsidR="00A07B2F" w:rsidRDefault="00A07B2F" w:rsidP="00A07B2F">
      <w:pPr>
        <w:pStyle w:val="a9"/>
        <w:ind w:left="424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</w:t>
      </w:r>
      <w:proofErr w:type="gramStart"/>
      <w:r>
        <w:rPr>
          <w:rFonts w:ascii="Times New Roman" w:hAnsi="Times New Roman"/>
          <w:sz w:val="24"/>
          <w:szCs w:val="24"/>
        </w:rPr>
        <w:t>Н</w:t>
      </w:r>
      <w:r w:rsidR="00BF42E2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>район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BF42E2">
        <w:rPr>
          <w:rFonts w:ascii="Times New Roman" w:hAnsi="Times New Roman"/>
          <w:sz w:val="24"/>
          <w:szCs w:val="24"/>
          <w:lang w:val="kk-KZ"/>
        </w:rPr>
        <w:t>...</w:t>
      </w:r>
      <w:r>
        <w:rPr>
          <w:rFonts w:ascii="Times New Roman" w:hAnsi="Times New Roman"/>
          <w:sz w:val="24"/>
          <w:szCs w:val="24"/>
        </w:rPr>
        <w:t xml:space="preserve">, ул.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 w:rsidR="00BF42E2">
        <w:rPr>
          <w:rFonts w:ascii="Times New Roman" w:hAnsi="Times New Roman"/>
          <w:sz w:val="24"/>
          <w:szCs w:val="24"/>
          <w:lang w:val="kk-KZ"/>
        </w:rPr>
        <w:t>...</w:t>
      </w:r>
      <w:proofErr w:type="gramEnd"/>
      <w:r>
        <w:rPr>
          <w:rFonts w:ascii="Times New Roman" w:hAnsi="Times New Roman"/>
          <w:sz w:val="24"/>
          <w:szCs w:val="24"/>
        </w:rPr>
        <w:t>, д. 19.</w:t>
      </w:r>
    </w:p>
    <w:p w14:paraId="3CA46697" w14:textId="77777777" w:rsidR="00A07B2F" w:rsidRDefault="00A07B2F" w:rsidP="00A07B2F">
      <w:pPr>
        <w:pStyle w:val="a9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A0074C4" w14:textId="77777777" w:rsidR="00A07B2F" w:rsidRDefault="00A07B2F" w:rsidP="00A07B2F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8C48BC" w14:textId="77777777" w:rsidR="00A07B2F" w:rsidRDefault="00A07B2F" w:rsidP="00A07B2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76CF43B6" w14:textId="77777777" w:rsidR="00A07B2F" w:rsidRDefault="00A07B2F" w:rsidP="00A07B2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прекращении уголовного дела на стадии досудебного расследования</w:t>
      </w:r>
    </w:p>
    <w:p w14:paraId="0865A125" w14:textId="77777777" w:rsidR="00A07B2F" w:rsidRDefault="00A07B2F" w:rsidP="00A07B2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DE3BE04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вашем производстве имеются материалы уголовного дела, зарегистрированного в ЕР ДР по признакам состава уголовного правонарушения, предусмотренного ст. 190 УК Республики Казахстан. </w:t>
      </w:r>
    </w:p>
    <w:p w14:paraId="64FD746B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досудебного расследовании дела установлено, что УП района Байконур ДП г. Нур-Султан было подано заявление от ТОО «Промышленные системы ПВ» по признакам состава уголовного правонарушения, предусмотренного ст. 190 УК РК.</w:t>
      </w:r>
    </w:p>
    <w:p w14:paraId="6A682C52" w14:textId="45221FF0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Однако, важно отметить что между ТОО «Промышленные системы ПВ» и ИП «Фарм-плюс» в лице Ж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был заключен договор поставки товара (разовый) за №2/2/21. 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1.1, п. 1 Договора поставщик обязуется передать в собственность покупателя перчатки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Wally</w:t>
      </w:r>
      <w:r w:rsidRPr="00311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нитрил в количестве 59 750 пар по цене 88 тенге без НДС за 1 единицу товара. Покупатель произвел оплату в полном объеме в размере 18 620 800 тенге.</w:t>
      </w:r>
    </w:p>
    <w:p w14:paraId="397944DE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стороны поставщика требование договора не исполнено и товар в установленный срок не был поставлен так как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связи с объявлением Всемирной организацией здравоохранения нового коронавируса COVID-19 пандемией и в целях защиты жизни и здоровья граждан, Указом Президента Республики Казахстан о введении чрезвычайного положения в Республике Казахстан, было введено на всей территории Республики Казахстан чрезвычайное положение, что затруднило и в последующем принудила Ответчика не исполнить обязательства надлежащим образом.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14:paraId="7C53D4E2" w14:textId="0A220E0F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22 июня 2021 года Специализированный межрайонный экономический суд города Алматы Судья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Казымбетова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Г.Н., рассмотрев гражданское дело № 7527-21-00-2/3384 по иску ТОО «Промышленные системы ПВ» к ИП «Фарм-Плюс» в лице Ж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А.Э., о расторжении Договора поставки товара №2/2/21 от 02.02.2021г., и о взыскании суммы, Суд Решил - Иск ТОО «Промышленные системы ПВ» – удовлетворить. Взыскать с Индивидуального предпринимателя «Фарм-плюс» в лице Ж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BF42E2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пользу Товарищества с ограниченной ответственностью «Промышленные системы ПВ» сумму в размере 18 620 800 (восемнадцать миллионов шестьсот двадцать тысяч восемьсот) тенге, расходы по оплате услуг представителя в размере 200 000 (двести тысяч) тенге, а также госпошлину в размере 560 083(пятьсот шестьдесят тысяч восемьдесят три) тенге.</w:t>
      </w:r>
    </w:p>
    <w:p w14:paraId="371AD2F2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Вышеуказанные доводы были приведены в протоколе допроса свидетеля, имеющего право на защиту от 29.06.2021 г. Также в протоколе дополнительного допроса свидетеля от 07.07.2021 г.   </w:t>
      </w:r>
    </w:p>
    <w:p w14:paraId="1B1B56AC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179 УПК РК, где оговорено, что не подлежат регистрации заявления, сообщения или рапорт об уголовном правонарушении о нарушениях, основанных на 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притворными.</w:t>
      </w:r>
    </w:p>
    <w:p w14:paraId="02D8C647" w14:textId="77777777" w:rsidR="00A07B2F" w:rsidRDefault="00A07B2F" w:rsidP="00A07B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14, п. 6, ст. 78 УК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видетель, имеющий право на защиту, имеет</w:t>
      </w:r>
    </w:p>
    <w:p w14:paraId="513B3156" w14:textId="77777777" w:rsidR="00A07B2F" w:rsidRDefault="00A07B2F" w:rsidP="00A07B2F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право заявлять ходатайства, касающиеся его прав и законных интересов.</w:t>
      </w:r>
    </w:p>
    <w:p w14:paraId="66E09C24" w14:textId="77777777" w:rsidR="00A07B2F" w:rsidRDefault="00A07B2F" w:rsidP="00A07B2F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51D2F123" w14:textId="77777777" w:rsidR="00A07B2F" w:rsidRDefault="00A07B2F" w:rsidP="00A07B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79A050" w14:textId="77777777" w:rsidR="00A07B2F" w:rsidRDefault="00A07B2F" w:rsidP="00A07B2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6907D34F" w14:textId="77777777" w:rsidR="00A07B2F" w:rsidRDefault="00A07B2F" w:rsidP="00A07B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179 УПК РК,</w:t>
      </w:r>
    </w:p>
    <w:p w14:paraId="6C426B04" w14:textId="77777777" w:rsidR="00A07B2F" w:rsidRDefault="00A07B2F" w:rsidP="00A07B2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B10792E" w14:textId="77777777" w:rsidR="00A07B2F" w:rsidRDefault="00A07B2F" w:rsidP="00A07B2F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5205B5F2" w14:textId="77777777" w:rsidR="00A07B2F" w:rsidRDefault="00A07B2F" w:rsidP="00A07B2F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021F5C2" w14:textId="4C495467" w:rsidR="00A07B2F" w:rsidRDefault="00A07B2F" w:rsidP="00A07B2F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Прекратить уголовное дело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стадии досудебного расследования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отношений </w:t>
      </w:r>
      <w:r>
        <w:rPr>
          <w:rFonts w:ascii="Times New Roman" w:hAnsi="Times New Roman" w:cs="Times New Roman"/>
          <w:color w:val="000000"/>
          <w:sz w:val="24"/>
          <w:szCs w:val="24"/>
        </w:rPr>
        <w:t>свидетеля, имеющего право на защиту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9119B5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9119B5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9119B5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факту совершения правонарушения предусмотренного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ст. 190 УК Республики Казахстан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71DDDC14" w14:textId="77777777" w:rsidR="00A07B2F" w:rsidRDefault="00A07B2F" w:rsidP="00A07B2F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6750EBD7" w14:textId="77777777" w:rsidR="00A07B2F" w:rsidRDefault="00A07B2F" w:rsidP="00A07B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748B9F" w14:textId="77777777" w:rsidR="00A07B2F" w:rsidRDefault="00A07B2F" w:rsidP="00A07B2F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601D178B" w14:textId="77777777" w:rsidR="00A07B2F" w:rsidRDefault="00A07B2F" w:rsidP="00A07B2F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>____________/ Саржанов Г.Т.</w:t>
      </w:r>
    </w:p>
    <w:p w14:paraId="571D25F5" w14:textId="77777777" w:rsidR="00A07B2F" w:rsidRDefault="00A07B2F" w:rsidP="00A07B2F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lastRenderedPageBreak/>
        <w:t xml:space="preserve">                                      </w:t>
      </w:r>
    </w:p>
    <w:p w14:paraId="14460884" w14:textId="77777777" w:rsidR="00A07B2F" w:rsidRDefault="00A07B2F" w:rsidP="00A07B2F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5DC161A1" w14:textId="77777777" w:rsidR="00A07B2F" w:rsidRDefault="00A07B2F" w:rsidP="00A07B2F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5ECB47BC" w14:textId="77777777" w:rsidR="00A07B2F" w:rsidRDefault="00A07B2F" w:rsidP="00A07B2F">
      <w:pPr>
        <w:rPr>
          <w:rFonts w:ascii="Calibri" w:eastAsia="Calibri" w:hAnsi="Calibri" w:cs="Calibri"/>
          <w:color w:val="000000" w:themeColor="text1"/>
        </w:rPr>
      </w:pPr>
    </w:p>
    <w:p w14:paraId="378BE6DE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2497E3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FE38CA5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978415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B31A48" w14:textId="77777777" w:rsidR="00A07B2F" w:rsidRDefault="00A07B2F" w:rsidP="00A07B2F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CD8B3" w14:textId="77777777" w:rsidR="001616FE" w:rsidRDefault="001616FE" w:rsidP="00702393">
      <w:pPr>
        <w:spacing w:after="0" w:line="240" w:lineRule="auto"/>
      </w:pPr>
      <w:r>
        <w:separator/>
      </w:r>
    </w:p>
  </w:endnote>
  <w:endnote w:type="continuationSeparator" w:id="0">
    <w:p w14:paraId="1F8502D7" w14:textId="77777777" w:rsidR="001616FE" w:rsidRDefault="001616F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A727" w14:textId="77777777" w:rsidR="001616FE" w:rsidRDefault="001616FE" w:rsidP="00702393">
      <w:pPr>
        <w:spacing w:after="0" w:line="240" w:lineRule="auto"/>
      </w:pPr>
      <w:r>
        <w:separator/>
      </w:r>
    </w:p>
  </w:footnote>
  <w:footnote w:type="continuationSeparator" w:id="0">
    <w:p w14:paraId="70DC958C" w14:textId="77777777" w:rsidR="001616FE" w:rsidRDefault="001616F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209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616FE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19B5"/>
    <w:rsid w:val="0091354D"/>
    <w:rsid w:val="0094655E"/>
    <w:rsid w:val="009E6904"/>
    <w:rsid w:val="00A07B2F"/>
    <w:rsid w:val="00A23573"/>
    <w:rsid w:val="00A45B15"/>
    <w:rsid w:val="00A935B4"/>
    <w:rsid w:val="00AE3915"/>
    <w:rsid w:val="00B31BDB"/>
    <w:rsid w:val="00B33E81"/>
    <w:rsid w:val="00B7221A"/>
    <w:rsid w:val="00BD7730"/>
    <w:rsid w:val="00BF42E2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D407A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2022-08-07T11:55:00Z</dcterms:modified>
</cp:coreProperties>
</file>