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F9B45" w14:textId="77777777" w:rsidR="00933BFE" w:rsidRDefault="00EC15E7">
      <w:pPr>
        <w:spacing w:after="0"/>
      </w:pPr>
      <w:r>
        <w:rPr>
          <w:noProof/>
        </w:rPr>
        <w:drawing>
          <wp:inline distT="0" distB="0" distL="0" distR="0" wp14:anchorId="081F9BA9" wp14:editId="081F9BAA">
            <wp:extent cx="2057400" cy="571500"/>
            <wp:effectExtent l="0" t="0" r="0" b="0"/>
            <wp:docPr id="699356866" name="Рисунок 69935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81F9B46" w14:textId="77777777" w:rsidR="00933BFE" w:rsidRPr="00EC15E7" w:rsidRDefault="00EC15E7">
      <w:pPr>
        <w:spacing w:after="0"/>
        <w:rPr>
          <w:lang w:val="ru-RU"/>
        </w:rPr>
      </w:pPr>
      <w:r w:rsidRPr="00EC15E7">
        <w:rPr>
          <w:b/>
          <w:color w:val="000000"/>
          <w:sz w:val="28"/>
          <w:lang w:val="ru-RU"/>
        </w:rPr>
        <w:t>О применении законодательства, регламентирующего рассмотрение уголовных дел в кассационном порядке</w:t>
      </w:r>
    </w:p>
    <w:p w14:paraId="081F9B47" w14:textId="77777777" w:rsidR="00933BFE" w:rsidRPr="00EC15E7" w:rsidRDefault="00EC15E7">
      <w:pPr>
        <w:spacing w:after="0"/>
        <w:jc w:val="both"/>
        <w:rPr>
          <w:lang w:val="ru-RU"/>
        </w:rPr>
      </w:pPr>
      <w:r w:rsidRPr="00EC15E7">
        <w:rPr>
          <w:color w:val="000000"/>
          <w:sz w:val="28"/>
          <w:lang w:val="ru-RU"/>
        </w:rPr>
        <w:t>Нормативное постановление Верховного Суда Республики Казахстан от 10 марта 2022 года № 2.</w:t>
      </w:r>
    </w:p>
    <w:p w14:paraId="081F9B48" w14:textId="77777777" w:rsidR="00933BFE" w:rsidRPr="00EC15E7" w:rsidRDefault="00EC15E7">
      <w:pPr>
        <w:spacing w:after="0"/>
        <w:jc w:val="both"/>
        <w:rPr>
          <w:lang w:val="ru-RU"/>
        </w:rPr>
      </w:pPr>
      <w:r>
        <w:rPr>
          <w:color w:val="FF0000"/>
          <w:sz w:val="28"/>
        </w:rPr>
        <w:t>     </w:t>
      </w:r>
      <w:r w:rsidRPr="00EC15E7">
        <w:rPr>
          <w:color w:val="FF0000"/>
          <w:sz w:val="28"/>
          <w:lang w:val="ru-RU"/>
        </w:rPr>
        <w:t xml:space="preserve"> Примечание ИЗПИ!            </w:t>
      </w:r>
    </w:p>
    <w:p w14:paraId="081F9B49" w14:textId="77777777" w:rsidR="00933BFE" w:rsidRPr="00EC15E7" w:rsidRDefault="00EC15E7">
      <w:pPr>
        <w:spacing w:after="0"/>
        <w:jc w:val="both"/>
        <w:rPr>
          <w:lang w:val="ru-RU"/>
        </w:rPr>
      </w:pPr>
      <w:r w:rsidRPr="00EC15E7">
        <w:rPr>
          <w:color w:val="FF0000"/>
          <w:sz w:val="28"/>
          <w:lang w:val="ru-RU"/>
        </w:rPr>
        <w:t xml:space="preserve">Порядок введения в действие нормативного постановления см. п. 24    </w:t>
      </w:r>
    </w:p>
    <w:p w14:paraId="081F9B4A" w14:textId="77777777" w:rsidR="00933BFE" w:rsidRPr="00EC15E7" w:rsidRDefault="00EC15E7">
      <w:pPr>
        <w:spacing w:after="0"/>
        <w:jc w:val="both"/>
        <w:rPr>
          <w:lang w:val="ru-RU"/>
        </w:rPr>
      </w:pPr>
      <w:r>
        <w:rPr>
          <w:color w:val="000000"/>
          <w:sz w:val="28"/>
        </w:rPr>
        <w:t>     </w:t>
      </w:r>
      <w:r w:rsidRPr="00EC15E7">
        <w:rPr>
          <w:color w:val="000000"/>
          <w:sz w:val="28"/>
          <w:lang w:val="ru-RU"/>
        </w:rPr>
        <w:t xml:space="preserve"> В целях единообразного и правильного применения действующего законодательства, регламентирующего порядок пересмотра в кассационном порядке вступивших в законную силу судебных актов, пленарное заседание Верховного Суда Республики Казахстан постановляет:</w:t>
      </w:r>
    </w:p>
    <w:p w14:paraId="081F9B4B" w14:textId="77777777" w:rsidR="00933BFE" w:rsidRPr="00EC15E7" w:rsidRDefault="00EC15E7">
      <w:pPr>
        <w:spacing w:after="0"/>
        <w:jc w:val="both"/>
        <w:rPr>
          <w:lang w:val="ru-RU"/>
        </w:rPr>
      </w:pPr>
      <w:bookmarkStart w:id="0" w:name="z6"/>
      <w:r w:rsidRPr="00EC15E7">
        <w:rPr>
          <w:color w:val="000000"/>
          <w:sz w:val="28"/>
          <w:lang w:val="ru-RU"/>
        </w:rPr>
        <w:t xml:space="preserve"> </w:t>
      </w:r>
      <w:r>
        <w:rPr>
          <w:color w:val="000000"/>
          <w:sz w:val="28"/>
        </w:rPr>
        <w:t>     </w:t>
      </w:r>
      <w:r w:rsidRPr="00EC15E7">
        <w:rPr>
          <w:color w:val="000000"/>
          <w:sz w:val="28"/>
          <w:lang w:val="ru-RU"/>
        </w:rPr>
        <w:t xml:space="preserve"> 1. Разъяснить, что в соответствии с требованиями пункта 3 статьи 76 Конституции Республики Казахстан (далее - Конституция) вступившие в законную силу приговоры и иные постановления суда имеют обязательную силу на территории Республики и в соответствии с положениями Уголовно-процессуального кодекса Республики Казахстан (далее – УПК) подлежат немедленному исполнению. В этой связи пересмотр вступивших в законную силу судебных актов по уголовным делам должен осуществляться в исключительных случаях, строго в соответствии с положениями УПК и не препятствовать их исполнению.</w:t>
      </w:r>
    </w:p>
    <w:p w14:paraId="081F9B4C" w14:textId="77777777" w:rsidR="00933BFE" w:rsidRPr="00EC15E7" w:rsidRDefault="00EC15E7">
      <w:pPr>
        <w:spacing w:after="0"/>
        <w:jc w:val="both"/>
        <w:rPr>
          <w:lang w:val="ru-RU"/>
        </w:rPr>
      </w:pPr>
      <w:bookmarkStart w:id="1" w:name="z7"/>
      <w:bookmarkEnd w:id="0"/>
      <w:r w:rsidRPr="00EC15E7">
        <w:rPr>
          <w:color w:val="000000"/>
          <w:sz w:val="28"/>
          <w:lang w:val="ru-RU"/>
        </w:rPr>
        <w:t xml:space="preserve"> </w:t>
      </w:r>
      <w:r>
        <w:rPr>
          <w:color w:val="000000"/>
          <w:sz w:val="28"/>
        </w:rPr>
        <w:t>     </w:t>
      </w:r>
      <w:r w:rsidRPr="00EC15E7">
        <w:rPr>
          <w:color w:val="000000"/>
          <w:sz w:val="28"/>
          <w:lang w:val="ru-RU"/>
        </w:rPr>
        <w:t xml:space="preserve"> Пересмотр вступивших в законную силу судебных актов по уголовным делам производится судебной коллегией по уголовным делам Верховного Суда Республики Казахстан только по протесту Генерального Прокурора Республики Казахстан (далее – Генеральный Прокурор), представлению председателя областного либо приравненного к нему суда, внесенному в порядке части третьей статьи 446 УПК, либо по ходатайствам лиц, указанных в части первой статьи 486 УПК, переданным в кассационную инстанцию постановлением трех судей Верховного Суда Республики Казахстан (далее – судьи Верховного Суда).</w:t>
      </w:r>
    </w:p>
    <w:p w14:paraId="081F9B4D" w14:textId="77777777" w:rsidR="00933BFE" w:rsidRPr="00EC15E7" w:rsidRDefault="00EC15E7">
      <w:pPr>
        <w:spacing w:after="0"/>
        <w:jc w:val="both"/>
        <w:rPr>
          <w:lang w:val="ru-RU"/>
        </w:rPr>
      </w:pPr>
      <w:bookmarkStart w:id="2" w:name="z8"/>
      <w:bookmarkEnd w:id="1"/>
      <w:r w:rsidRPr="00EC15E7">
        <w:rPr>
          <w:color w:val="000000"/>
          <w:sz w:val="28"/>
          <w:lang w:val="ru-RU"/>
        </w:rPr>
        <w:t xml:space="preserve"> </w:t>
      </w:r>
      <w:r>
        <w:rPr>
          <w:color w:val="000000"/>
          <w:sz w:val="28"/>
        </w:rPr>
        <w:t>     </w:t>
      </w:r>
      <w:r w:rsidRPr="00EC15E7">
        <w:rPr>
          <w:color w:val="000000"/>
          <w:sz w:val="28"/>
          <w:lang w:val="ru-RU"/>
        </w:rPr>
        <w:t xml:space="preserve"> 2. Основаниями к пересмотру в кассационном порядке вступивших в законную силу судебных актов являются лишь такие случаи неправильного применения уголовного и (или) уголовно-процессуального законов, которые повлекли последствия, предусмотренные частями первой и второй статьи 485 УПК. Перечень этих оснований является исчерпывающим и расширительному толкованию не подлежит. </w:t>
      </w:r>
    </w:p>
    <w:p w14:paraId="081F9B4E" w14:textId="77777777" w:rsidR="00933BFE" w:rsidRPr="00EC15E7" w:rsidRDefault="00EC15E7">
      <w:pPr>
        <w:spacing w:after="0"/>
        <w:jc w:val="both"/>
        <w:rPr>
          <w:lang w:val="ru-RU"/>
        </w:rPr>
      </w:pPr>
      <w:bookmarkStart w:id="3" w:name="z9"/>
      <w:bookmarkEnd w:id="2"/>
      <w:r w:rsidRPr="00EC15E7">
        <w:rPr>
          <w:color w:val="000000"/>
          <w:sz w:val="28"/>
          <w:lang w:val="ru-RU"/>
        </w:rPr>
        <w:lastRenderedPageBreak/>
        <w:t xml:space="preserve"> </w:t>
      </w:r>
      <w:r>
        <w:rPr>
          <w:color w:val="000000"/>
          <w:sz w:val="28"/>
        </w:rPr>
        <w:t>     </w:t>
      </w:r>
      <w:r w:rsidRPr="00EC15E7">
        <w:rPr>
          <w:color w:val="000000"/>
          <w:sz w:val="28"/>
          <w:lang w:val="ru-RU"/>
        </w:rPr>
        <w:t xml:space="preserve"> Не подлежат пересмотру в кассационном порядке вступившие в законную силу судебные акты, перечисленные в пунктах 2) и 3) части второй статьи 484 УПК. </w:t>
      </w:r>
    </w:p>
    <w:p w14:paraId="081F9B4F" w14:textId="77777777" w:rsidR="00933BFE" w:rsidRPr="00EC15E7" w:rsidRDefault="00EC15E7">
      <w:pPr>
        <w:spacing w:after="0"/>
        <w:jc w:val="both"/>
        <w:rPr>
          <w:lang w:val="ru-RU"/>
        </w:rPr>
      </w:pPr>
      <w:bookmarkStart w:id="4" w:name="z10"/>
      <w:bookmarkEnd w:id="3"/>
      <w:r w:rsidRPr="00EC15E7">
        <w:rPr>
          <w:color w:val="000000"/>
          <w:sz w:val="28"/>
          <w:lang w:val="ru-RU"/>
        </w:rPr>
        <w:t xml:space="preserve"> </w:t>
      </w:r>
      <w:r>
        <w:rPr>
          <w:color w:val="000000"/>
          <w:sz w:val="28"/>
        </w:rPr>
        <w:t>     </w:t>
      </w:r>
      <w:r w:rsidRPr="00EC15E7">
        <w:rPr>
          <w:color w:val="000000"/>
          <w:sz w:val="28"/>
          <w:lang w:val="ru-RU"/>
        </w:rPr>
        <w:t xml:space="preserve"> Примечание ИЗПИ!</w:t>
      </w:r>
    </w:p>
    <w:bookmarkEnd w:id="4"/>
    <w:p w14:paraId="081F9B50" w14:textId="77777777" w:rsidR="00933BFE" w:rsidRPr="00EC15E7" w:rsidRDefault="00EC15E7">
      <w:pPr>
        <w:spacing w:after="0"/>
        <w:jc w:val="both"/>
        <w:rPr>
          <w:lang w:val="ru-RU"/>
        </w:rPr>
      </w:pPr>
      <w:r w:rsidRPr="00EC15E7">
        <w:rPr>
          <w:color w:val="000000"/>
          <w:sz w:val="28"/>
          <w:lang w:val="ru-RU"/>
        </w:rPr>
        <w:t xml:space="preserve"> </w:t>
      </w:r>
      <w:r>
        <w:rPr>
          <w:color w:val="000000"/>
          <w:sz w:val="28"/>
        </w:rPr>
        <w:t>     </w:t>
      </w:r>
      <w:r w:rsidRPr="00EC15E7">
        <w:rPr>
          <w:color w:val="000000"/>
          <w:sz w:val="28"/>
          <w:lang w:val="ru-RU"/>
        </w:rPr>
        <w:t xml:space="preserve"> См. нормативное постановление Конституционного Суда РК от 14.07.2023 № 21.</w:t>
      </w:r>
    </w:p>
    <w:p w14:paraId="081F9B51" w14:textId="77777777" w:rsidR="00933BFE" w:rsidRPr="00EC15E7" w:rsidRDefault="00EC15E7">
      <w:pPr>
        <w:spacing w:after="0"/>
        <w:jc w:val="both"/>
        <w:rPr>
          <w:lang w:val="ru-RU"/>
        </w:rPr>
      </w:pPr>
      <w:r w:rsidRPr="00EC15E7">
        <w:rPr>
          <w:color w:val="000000"/>
          <w:sz w:val="28"/>
          <w:lang w:val="ru-RU"/>
        </w:rPr>
        <w:t xml:space="preserve"> </w:t>
      </w:r>
      <w:r>
        <w:rPr>
          <w:color w:val="000000"/>
          <w:sz w:val="28"/>
        </w:rPr>
        <w:t>     </w:t>
      </w:r>
      <w:r w:rsidRPr="00EC15E7">
        <w:rPr>
          <w:color w:val="000000"/>
          <w:sz w:val="28"/>
          <w:lang w:val="ru-RU"/>
        </w:rPr>
        <w:t xml:space="preserve"> Вступившие в законную силу судебные акты по делам об уголовных проступках и преступлениях небольшой тяжести, судебные акты в случае несоблюдения апелляционного порядка их обжалования, могут быть пересмотрены только по протесту Генерального Прокурора при наличии оснований, предусмотренных статьей 485 УПК. </w:t>
      </w:r>
    </w:p>
    <w:p w14:paraId="081F9B52" w14:textId="77777777" w:rsidR="00933BFE" w:rsidRPr="00EC15E7" w:rsidRDefault="00EC15E7">
      <w:pPr>
        <w:spacing w:after="0"/>
        <w:jc w:val="both"/>
        <w:rPr>
          <w:lang w:val="ru-RU"/>
        </w:rPr>
      </w:pPr>
      <w:bookmarkStart w:id="5" w:name="z11"/>
      <w:r>
        <w:rPr>
          <w:color w:val="000000"/>
          <w:sz w:val="28"/>
        </w:rPr>
        <w:t>     </w:t>
      </w:r>
      <w:r w:rsidRPr="00EC15E7">
        <w:rPr>
          <w:color w:val="000000"/>
          <w:sz w:val="28"/>
          <w:lang w:val="ru-RU"/>
        </w:rPr>
        <w:t xml:space="preserve"> Постановления суда кассационной инстанции могут быть пересмотрены по протесту Генерального Прокурора лишь в случаях, когда: 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 2) лицо отбывает пожизненное лишение свободы.</w:t>
      </w:r>
    </w:p>
    <w:p w14:paraId="081F9B53" w14:textId="77777777" w:rsidR="00933BFE" w:rsidRPr="00EC15E7" w:rsidRDefault="00EC15E7">
      <w:pPr>
        <w:spacing w:after="0"/>
        <w:jc w:val="both"/>
        <w:rPr>
          <w:lang w:val="ru-RU"/>
        </w:rPr>
      </w:pPr>
      <w:bookmarkStart w:id="6" w:name="z12"/>
      <w:bookmarkEnd w:id="5"/>
      <w:r w:rsidRPr="00EC15E7">
        <w:rPr>
          <w:color w:val="000000"/>
          <w:sz w:val="28"/>
          <w:lang w:val="ru-RU"/>
        </w:rPr>
        <w:t xml:space="preserve"> </w:t>
      </w:r>
      <w:r>
        <w:rPr>
          <w:color w:val="000000"/>
          <w:sz w:val="28"/>
        </w:rPr>
        <w:t>     </w:t>
      </w:r>
      <w:r w:rsidRPr="00EC15E7">
        <w:rPr>
          <w:color w:val="000000"/>
          <w:sz w:val="28"/>
          <w:lang w:val="ru-RU"/>
        </w:rPr>
        <w:t xml:space="preserve"> 3. По делам о преступлениях средней тяжести, тяжких и особо тяжких преступлениях приговоры и постановления судов первой инстанции, после их рассмотрения в суде апелляционной инстанции, приговоры и постановления судов апелляционной инстанции при наличии оснований, предусмотренных частью первой статьи 485 УПК, могут быть опротестованы Генеральным Прокурором, а также обжалованы лицами, указанными в части первой статьи 486 УПК, в суд кассационной инстанции.</w:t>
      </w:r>
    </w:p>
    <w:p w14:paraId="081F9B54" w14:textId="77777777" w:rsidR="00933BFE" w:rsidRPr="00EC15E7" w:rsidRDefault="00EC15E7">
      <w:pPr>
        <w:spacing w:after="0"/>
        <w:jc w:val="both"/>
        <w:rPr>
          <w:lang w:val="ru-RU"/>
        </w:rPr>
      </w:pPr>
      <w:bookmarkStart w:id="7" w:name="z13"/>
      <w:bookmarkEnd w:id="6"/>
      <w:r>
        <w:rPr>
          <w:color w:val="000000"/>
          <w:sz w:val="28"/>
        </w:rPr>
        <w:t>     </w:t>
      </w:r>
      <w:r w:rsidRPr="00EC15E7">
        <w:rPr>
          <w:color w:val="000000"/>
          <w:sz w:val="28"/>
          <w:lang w:val="ru-RU"/>
        </w:rPr>
        <w:t xml:space="preserve"> По делам в отношении лиц, преданных суду по обвинению в совершении преступления средней тяжести, тяжкого либо особо тяжкого преступления, в случаях, когда их действия нижестоящими судами были квалифицированы как уголовный проступок или преступление небольшой тяжести, ходатайство о пересмотре судебных актов может быть подано лишь в случае несогласия с такой переквалификацией и постановки вопроса о квалификации деяния по прежней более тяжкой статье.</w:t>
      </w:r>
    </w:p>
    <w:p w14:paraId="081F9B55" w14:textId="77777777" w:rsidR="00933BFE" w:rsidRPr="00EC15E7" w:rsidRDefault="00EC15E7">
      <w:pPr>
        <w:spacing w:after="0"/>
        <w:jc w:val="both"/>
        <w:rPr>
          <w:lang w:val="ru-RU"/>
        </w:rPr>
      </w:pPr>
      <w:bookmarkStart w:id="8" w:name="z14"/>
      <w:bookmarkEnd w:id="7"/>
      <w:r w:rsidRPr="00EC15E7">
        <w:rPr>
          <w:color w:val="000000"/>
          <w:sz w:val="28"/>
          <w:lang w:val="ru-RU"/>
        </w:rPr>
        <w:t xml:space="preserve"> </w:t>
      </w:r>
      <w:r>
        <w:rPr>
          <w:color w:val="000000"/>
          <w:sz w:val="28"/>
        </w:rPr>
        <w:t>     </w:t>
      </w:r>
      <w:r w:rsidRPr="00EC15E7">
        <w:rPr>
          <w:color w:val="000000"/>
          <w:sz w:val="28"/>
          <w:lang w:val="ru-RU"/>
        </w:rPr>
        <w:t xml:space="preserve"> Ходатайства лиц, указанных в части первой статьи 486 УПК, о пересмотре вступивших в законную силу судебных актов (далее - кассационное ходатайство), предварительно рассматриваются тремя судьями Верховного Суда в судебном заседании для решения вопроса о наличии оснований для передачи кассационного ходатайства с делом для рассмотрения в судебном заседании кассационной инстанции. Эти правила на протест Генерального Прокурора, представление председателя областного либо приравненного к нему суда, </w:t>
      </w:r>
      <w:r w:rsidRPr="00EC15E7">
        <w:rPr>
          <w:color w:val="000000"/>
          <w:sz w:val="28"/>
          <w:lang w:val="ru-RU"/>
        </w:rPr>
        <w:lastRenderedPageBreak/>
        <w:t>вносимое в соответствии с частью третьей статьи 446 УПК, а также на кассационные ходатайства лиц, отбывающих пожизненное лишение свободы, и их защитников не распространяются, и они рассматриваются судом кассационной инстанции непосредственно.</w:t>
      </w:r>
    </w:p>
    <w:p w14:paraId="081F9B56" w14:textId="77777777" w:rsidR="00933BFE" w:rsidRPr="00EC15E7" w:rsidRDefault="00EC15E7">
      <w:pPr>
        <w:spacing w:after="0"/>
        <w:jc w:val="both"/>
        <w:rPr>
          <w:lang w:val="ru-RU"/>
        </w:rPr>
      </w:pPr>
      <w:bookmarkStart w:id="9" w:name="z15"/>
      <w:bookmarkEnd w:id="8"/>
      <w:r w:rsidRPr="00EC15E7">
        <w:rPr>
          <w:color w:val="000000"/>
          <w:sz w:val="28"/>
          <w:lang w:val="ru-RU"/>
        </w:rPr>
        <w:t xml:space="preserve"> </w:t>
      </w:r>
      <w:r>
        <w:rPr>
          <w:color w:val="000000"/>
          <w:sz w:val="28"/>
        </w:rPr>
        <w:t>     </w:t>
      </w:r>
      <w:r w:rsidRPr="00EC15E7">
        <w:rPr>
          <w:color w:val="000000"/>
          <w:sz w:val="28"/>
          <w:lang w:val="ru-RU"/>
        </w:rPr>
        <w:t xml:space="preserve"> Судебные заседания по предварительному рассмотрению кассационного ходатайства проводятся судьями открыто, кроме случаев ограничения гласности судебного разбирательства, предусмотренных статьей 29 УПК.</w:t>
      </w:r>
    </w:p>
    <w:p w14:paraId="081F9B57" w14:textId="77777777" w:rsidR="00933BFE" w:rsidRPr="00EC15E7" w:rsidRDefault="00EC15E7">
      <w:pPr>
        <w:spacing w:after="0"/>
        <w:jc w:val="both"/>
        <w:rPr>
          <w:lang w:val="ru-RU"/>
        </w:rPr>
      </w:pPr>
      <w:bookmarkStart w:id="10" w:name="z16"/>
      <w:bookmarkEnd w:id="9"/>
      <w:r w:rsidRPr="00EC15E7">
        <w:rPr>
          <w:color w:val="000000"/>
          <w:sz w:val="28"/>
          <w:lang w:val="ru-RU"/>
        </w:rPr>
        <w:t xml:space="preserve"> </w:t>
      </w:r>
      <w:r>
        <w:rPr>
          <w:color w:val="000000"/>
          <w:sz w:val="28"/>
        </w:rPr>
        <w:t>     </w:t>
      </w:r>
      <w:r w:rsidRPr="00EC15E7">
        <w:rPr>
          <w:color w:val="000000"/>
          <w:sz w:val="28"/>
          <w:lang w:val="ru-RU"/>
        </w:rPr>
        <w:t xml:space="preserve"> 4. Под несоблюдением апелляционного порядка обжалования судебных актов признаются случаи, когда судебный акт суда первой инстанции: </w:t>
      </w:r>
    </w:p>
    <w:p w14:paraId="081F9B58" w14:textId="77777777" w:rsidR="00933BFE" w:rsidRPr="00EC15E7" w:rsidRDefault="00EC15E7">
      <w:pPr>
        <w:spacing w:after="0"/>
        <w:jc w:val="both"/>
        <w:rPr>
          <w:lang w:val="ru-RU"/>
        </w:rPr>
      </w:pPr>
      <w:bookmarkStart w:id="11" w:name="z17"/>
      <w:bookmarkEnd w:id="10"/>
      <w:r>
        <w:rPr>
          <w:color w:val="000000"/>
          <w:sz w:val="28"/>
        </w:rPr>
        <w:t>     </w:t>
      </w:r>
      <w:r w:rsidRPr="00EC15E7">
        <w:rPr>
          <w:color w:val="000000"/>
          <w:sz w:val="28"/>
          <w:lang w:val="ru-RU"/>
        </w:rPr>
        <w:t xml:space="preserve"> не был обжалован (не принесено ходатайство) и он вступил в законную силу;</w:t>
      </w:r>
    </w:p>
    <w:p w14:paraId="081F9B59" w14:textId="77777777" w:rsidR="00933BFE" w:rsidRPr="00EC15E7" w:rsidRDefault="00EC15E7">
      <w:pPr>
        <w:spacing w:after="0"/>
        <w:jc w:val="both"/>
        <w:rPr>
          <w:lang w:val="ru-RU"/>
        </w:rPr>
      </w:pPr>
      <w:bookmarkStart w:id="12" w:name="z18"/>
      <w:bookmarkEnd w:id="11"/>
      <w:r>
        <w:rPr>
          <w:color w:val="000000"/>
          <w:sz w:val="28"/>
        </w:rPr>
        <w:t>     </w:t>
      </w:r>
      <w:r w:rsidRPr="00EC15E7">
        <w:rPr>
          <w:color w:val="000000"/>
          <w:sz w:val="28"/>
          <w:lang w:val="ru-RU"/>
        </w:rPr>
        <w:t xml:space="preserve"> был обжалован (принесено ходатайство), но в установленном законом порядке апелляционная (частная) жалоба, ходатайство прокурора были отозваны до ее рассмотрения;</w:t>
      </w:r>
    </w:p>
    <w:p w14:paraId="081F9B5A" w14:textId="77777777" w:rsidR="00933BFE" w:rsidRPr="00EC15E7" w:rsidRDefault="00EC15E7">
      <w:pPr>
        <w:spacing w:after="0"/>
        <w:jc w:val="both"/>
        <w:rPr>
          <w:lang w:val="ru-RU"/>
        </w:rPr>
      </w:pPr>
      <w:bookmarkStart w:id="13" w:name="z19"/>
      <w:bookmarkEnd w:id="12"/>
      <w:r>
        <w:rPr>
          <w:color w:val="000000"/>
          <w:sz w:val="28"/>
        </w:rPr>
        <w:t>     </w:t>
      </w:r>
      <w:r w:rsidRPr="00EC15E7">
        <w:rPr>
          <w:color w:val="000000"/>
          <w:sz w:val="28"/>
          <w:lang w:val="ru-RU"/>
        </w:rPr>
        <w:t xml:space="preserve"> был обжалован (принесено ходатайство), но в связи с пропуском срока апелляционного обжалования жалоба, ходатайство прокурора были возвращены без рассмотрения;</w:t>
      </w:r>
    </w:p>
    <w:p w14:paraId="081F9B5B" w14:textId="77777777" w:rsidR="00933BFE" w:rsidRPr="00EC15E7" w:rsidRDefault="00EC15E7">
      <w:pPr>
        <w:spacing w:after="0"/>
        <w:jc w:val="both"/>
        <w:rPr>
          <w:lang w:val="ru-RU"/>
        </w:rPr>
      </w:pPr>
      <w:bookmarkStart w:id="14" w:name="z20"/>
      <w:bookmarkEnd w:id="13"/>
      <w:r w:rsidRPr="00EC15E7">
        <w:rPr>
          <w:color w:val="000000"/>
          <w:sz w:val="28"/>
          <w:lang w:val="ru-RU"/>
        </w:rPr>
        <w:t xml:space="preserve"> </w:t>
      </w:r>
      <w:r>
        <w:rPr>
          <w:color w:val="000000"/>
          <w:sz w:val="28"/>
        </w:rPr>
        <w:t>     </w:t>
      </w:r>
      <w:r w:rsidRPr="00EC15E7">
        <w:rPr>
          <w:color w:val="000000"/>
          <w:sz w:val="28"/>
          <w:lang w:val="ru-RU"/>
        </w:rPr>
        <w:t xml:space="preserve"> в отношении осужденного (оправданного) не был пересмотрен, а был обжалован (принесено ходатайство), и пересмотрен в суде апелляционной инстанции в отношении других лиц по данному делу. </w:t>
      </w:r>
    </w:p>
    <w:p w14:paraId="081F9B5C" w14:textId="77777777" w:rsidR="00933BFE" w:rsidRPr="00EC15E7" w:rsidRDefault="00EC15E7">
      <w:pPr>
        <w:spacing w:after="0"/>
        <w:jc w:val="both"/>
        <w:rPr>
          <w:lang w:val="ru-RU"/>
        </w:rPr>
      </w:pPr>
      <w:bookmarkStart w:id="15" w:name="z21"/>
      <w:bookmarkEnd w:id="14"/>
      <w:r w:rsidRPr="00EC15E7">
        <w:rPr>
          <w:color w:val="000000"/>
          <w:sz w:val="28"/>
          <w:lang w:val="ru-RU"/>
        </w:rPr>
        <w:t xml:space="preserve"> </w:t>
      </w:r>
      <w:r>
        <w:rPr>
          <w:color w:val="000000"/>
          <w:sz w:val="28"/>
        </w:rPr>
        <w:t>     </w:t>
      </w:r>
      <w:r w:rsidRPr="00EC15E7">
        <w:rPr>
          <w:color w:val="000000"/>
          <w:sz w:val="28"/>
          <w:lang w:val="ru-RU"/>
        </w:rPr>
        <w:t xml:space="preserve"> 5. Лица, перечисленные в части первой статьи 486 УПК, вправе при соблюдении требований части первой статьи 484 УПК подать кассационное ходатайство и в тех случаях, когда они не участвовали при рассмотрении дела в судах первой и апелляционной инстанций.</w:t>
      </w:r>
    </w:p>
    <w:p w14:paraId="081F9B5D" w14:textId="77777777" w:rsidR="00933BFE" w:rsidRPr="00EC15E7" w:rsidRDefault="00EC15E7">
      <w:pPr>
        <w:spacing w:after="0"/>
        <w:jc w:val="both"/>
        <w:rPr>
          <w:lang w:val="ru-RU"/>
        </w:rPr>
      </w:pPr>
      <w:bookmarkStart w:id="16" w:name="z22"/>
      <w:bookmarkEnd w:id="15"/>
      <w:r>
        <w:rPr>
          <w:color w:val="000000"/>
          <w:sz w:val="28"/>
        </w:rPr>
        <w:t>     </w:t>
      </w:r>
      <w:r w:rsidRPr="00EC15E7">
        <w:rPr>
          <w:color w:val="000000"/>
          <w:sz w:val="28"/>
          <w:lang w:val="ru-RU"/>
        </w:rPr>
        <w:t xml:space="preserve"> К числу других лиц, обладающих правом на подачу кассационного ходатайства, относится лицо, не признанное в установленном порядке участником процесса, но исходя из своего фактического положения имеющее право на судебную защиту своих прав и законных интересов (далее – заинтересованное лицо). К таким лицам может быть отнесен владелец имущества либо залогодержатель, имущество которых конфисковано или на имущество которых наложен арест, и другие лица.</w:t>
      </w:r>
    </w:p>
    <w:p w14:paraId="081F9B5E" w14:textId="77777777" w:rsidR="00933BFE" w:rsidRPr="00EC15E7" w:rsidRDefault="00EC15E7">
      <w:pPr>
        <w:spacing w:after="0"/>
        <w:jc w:val="both"/>
        <w:rPr>
          <w:lang w:val="ru-RU"/>
        </w:rPr>
      </w:pPr>
      <w:bookmarkStart w:id="17" w:name="z23"/>
      <w:bookmarkEnd w:id="16"/>
      <w:r>
        <w:rPr>
          <w:color w:val="000000"/>
          <w:sz w:val="28"/>
        </w:rPr>
        <w:t>     </w:t>
      </w:r>
      <w:r w:rsidRPr="00EC15E7">
        <w:rPr>
          <w:color w:val="000000"/>
          <w:sz w:val="28"/>
          <w:lang w:val="ru-RU"/>
        </w:rPr>
        <w:t xml:space="preserve"> В ходатайстве заинтересованного лица должно быть указано, в какой части судебный акт затрагивает его права и законные интересы, какие нормы закона нарушены при рассмотрении дела, а также существо просьбы с указанием конкретных оснований, влекущих пересмотр судебных актов.</w:t>
      </w:r>
    </w:p>
    <w:p w14:paraId="081F9B5F" w14:textId="77777777" w:rsidR="00933BFE" w:rsidRPr="00EC15E7" w:rsidRDefault="00EC15E7">
      <w:pPr>
        <w:spacing w:after="0"/>
        <w:jc w:val="both"/>
        <w:rPr>
          <w:lang w:val="ru-RU"/>
        </w:rPr>
      </w:pPr>
      <w:bookmarkStart w:id="18" w:name="z24"/>
      <w:bookmarkEnd w:id="17"/>
      <w:r w:rsidRPr="00EC15E7">
        <w:rPr>
          <w:color w:val="000000"/>
          <w:sz w:val="28"/>
          <w:lang w:val="ru-RU"/>
        </w:rPr>
        <w:t xml:space="preserve"> </w:t>
      </w:r>
      <w:r>
        <w:rPr>
          <w:color w:val="000000"/>
          <w:sz w:val="28"/>
        </w:rPr>
        <w:t>     </w:t>
      </w:r>
      <w:r w:rsidRPr="00EC15E7">
        <w:rPr>
          <w:color w:val="000000"/>
          <w:sz w:val="28"/>
          <w:lang w:val="ru-RU"/>
        </w:rPr>
        <w:t xml:space="preserve"> Требования части первой статьи 484 УПК об обязательном соблюдении апелляционного порядка обжалования судебных актов распространяются и на заинтересованное лицо. В случае обнаружения заинтересованным лицом </w:t>
      </w:r>
      <w:r w:rsidRPr="00EC15E7">
        <w:rPr>
          <w:color w:val="000000"/>
          <w:sz w:val="28"/>
          <w:lang w:val="ru-RU"/>
        </w:rPr>
        <w:lastRenderedPageBreak/>
        <w:t>нарушений его прав и законных интересов по истечении срока апелляционного обжалования судебных актов суда первой инстанции, такое лицо вправе обратиться в суд о восстановлении пропущенного срока в порядке статьи 419 УПК.</w:t>
      </w:r>
    </w:p>
    <w:p w14:paraId="081F9B60" w14:textId="77777777" w:rsidR="00933BFE" w:rsidRPr="00EC15E7" w:rsidRDefault="00EC15E7">
      <w:pPr>
        <w:spacing w:after="0"/>
        <w:jc w:val="both"/>
        <w:rPr>
          <w:lang w:val="ru-RU"/>
        </w:rPr>
      </w:pPr>
      <w:bookmarkStart w:id="19" w:name="z25"/>
      <w:bookmarkEnd w:id="18"/>
      <w:r w:rsidRPr="00EC15E7">
        <w:rPr>
          <w:color w:val="000000"/>
          <w:sz w:val="28"/>
          <w:lang w:val="ru-RU"/>
        </w:rPr>
        <w:t xml:space="preserve"> </w:t>
      </w:r>
      <w:r>
        <w:rPr>
          <w:color w:val="000000"/>
          <w:sz w:val="28"/>
        </w:rPr>
        <w:t>     </w:t>
      </w:r>
      <w:r w:rsidRPr="00EC15E7">
        <w:rPr>
          <w:color w:val="000000"/>
          <w:sz w:val="28"/>
          <w:lang w:val="ru-RU"/>
        </w:rPr>
        <w:t xml:space="preserve"> Законный представитель несовершеннолетнего осужденного вправе подать кассационное ходатайство на вступившие в законную силу судебные акты только до достижения осужденным совершеннолетия. </w:t>
      </w:r>
    </w:p>
    <w:p w14:paraId="081F9B61" w14:textId="77777777" w:rsidR="00933BFE" w:rsidRPr="00EC15E7" w:rsidRDefault="00EC15E7">
      <w:pPr>
        <w:spacing w:after="0"/>
        <w:jc w:val="both"/>
        <w:rPr>
          <w:lang w:val="ru-RU"/>
        </w:rPr>
      </w:pPr>
      <w:bookmarkStart w:id="20" w:name="z26"/>
      <w:bookmarkEnd w:id="19"/>
      <w:r w:rsidRPr="00EC15E7">
        <w:rPr>
          <w:color w:val="000000"/>
          <w:sz w:val="28"/>
          <w:lang w:val="ru-RU"/>
        </w:rPr>
        <w:t xml:space="preserve"> </w:t>
      </w:r>
      <w:r>
        <w:rPr>
          <w:color w:val="000000"/>
          <w:sz w:val="28"/>
        </w:rPr>
        <w:t>     </w:t>
      </w:r>
      <w:r w:rsidRPr="00EC15E7">
        <w:rPr>
          <w:color w:val="000000"/>
          <w:sz w:val="28"/>
          <w:lang w:val="ru-RU"/>
        </w:rPr>
        <w:t xml:space="preserve"> 6. Потерпевший, его представитель или законный представитель вправе обжаловать судебные акты, указанные в части первой статьи 484 УПК, по делам о преступлениях средней тяжести, тяжких и особо тяжких преступлениях по основаниям, предусмотренным частью первой статьи 485 УПК. </w:t>
      </w:r>
    </w:p>
    <w:p w14:paraId="081F9B62" w14:textId="77777777" w:rsidR="00933BFE" w:rsidRPr="00EC15E7" w:rsidRDefault="00EC15E7">
      <w:pPr>
        <w:spacing w:after="0"/>
        <w:jc w:val="both"/>
        <w:rPr>
          <w:lang w:val="ru-RU"/>
        </w:rPr>
      </w:pPr>
      <w:bookmarkStart w:id="21" w:name="z27"/>
      <w:bookmarkEnd w:id="20"/>
      <w:r w:rsidRPr="00EC15E7">
        <w:rPr>
          <w:color w:val="000000"/>
          <w:sz w:val="28"/>
          <w:lang w:val="ru-RU"/>
        </w:rPr>
        <w:t xml:space="preserve"> </w:t>
      </w:r>
      <w:r>
        <w:rPr>
          <w:color w:val="000000"/>
          <w:sz w:val="28"/>
        </w:rPr>
        <w:t>     </w:t>
      </w:r>
      <w:r w:rsidRPr="00EC15E7">
        <w:rPr>
          <w:color w:val="000000"/>
          <w:sz w:val="28"/>
          <w:lang w:val="ru-RU"/>
        </w:rPr>
        <w:t xml:space="preserve"> По основанию, предусмотренному пунктом 4) части первой статьи 485 УПК, могут быть пересмотрены судебные акты в случае нарушения прав потерпевшего, предусмотренных статьями 71 (часть шестая), 72 (части третья и четвертая), и 76 (часть третья) УПК, в частности, непризнание потерпевшего частным обвинителем при отказе прокурора от обвинения, лишение его права участвовать в судебном разбирательстве, выступать в судебных прениях, неправильное разрешение заявленного потерпевшим (гражданским истцом) гражданского иска и другие нарушения, которые повлияли на правильность разрешения уголовного дела по существу.</w:t>
      </w:r>
    </w:p>
    <w:p w14:paraId="081F9B63" w14:textId="77777777" w:rsidR="00933BFE" w:rsidRPr="00EC15E7" w:rsidRDefault="00EC15E7">
      <w:pPr>
        <w:spacing w:after="0"/>
        <w:jc w:val="both"/>
        <w:rPr>
          <w:lang w:val="ru-RU"/>
        </w:rPr>
      </w:pPr>
      <w:bookmarkStart w:id="22" w:name="z28"/>
      <w:bookmarkEnd w:id="21"/>
      <w:r>
        <w:rPr>
          <w:color w:val="000000"/>
          <w:sz w:val="28"/>
        </w:rPr>
        <w:t>     </w:t>
      </w:r>
      <w:r w:rsidRPr="00EC15E7">
        <w:rPr>
          <w:color w:val="000000"/>
          <w:sz w:val="28"/>
          <w:lang w:val="ru-RU"/>
        </w:rPr>
        <w:t xml:space="preserve"> 7. Структура и содержание кассационного ходатайства, протеста о пересмотре вступивших в законную силу судебных актов суда должны строго соответствовать требованиям статьи 488 УПК.</w:t>
      </w:r>
    </w:p>
    <w:p w14:paraId="081F9B64" w14:textId="77777777" w:rsidR="00933BFE" w:rsidRPr="00EC15E7" w:rsidRDefault="00EC15E7">
      <w:pPr>
        <w:spacing w:after="0"/>
        <w:jc w:val="both"/>
        <w:rPr>
          <w:lang w:val="ru-RU"/>
        </w:rPr>
      </w:pPr>
      <w:bookmarkStart w:id="23" w:name="z29"/>
      <w:bookmarkEnd w:id="22"/>
      <w:r>
        <w:rPr>
          <w:color w:val="000000"/>
          <w:sz w:val="28"/>
        </w:rPr>
        <w:t>     </w:t>
      </w:r>
      <w:r w:rsidRPr="00EC15E7">
        <w:rPr>
          <w:color w:val="000000"/>
          <w:sz w:val="28"/>
          <w:lang w:val="ru-RU"/>
        </w:rPr>
        <w:t xml:space="preserve"> Кассационное ходатайство и протест адресуются судебной коллегии по уголовным делам Верховного Суда Республики Казахстан и должны содержать:</w:t>
      </w:r>
    </w:p>
    <w:p w14:paraId="081F9B65" w14:textId="77777777" w:rsidR="00933BFE" w:rsidRPr="00EC15E7" w:rsidRDefault="00EC15E7">
      <w:pPr>
        <w:spacing w:after="0"/>
        <w:jc w:val="both"/>
        <w:rPr>
          <w:lang w:val="ru-RU"/>
        </w:rPr>
      </w:pPr>
      <w:bookmarkStart w:id="24" w:name="z30"/>
      <w:bookmarkEnd w:id="23"/>
      <w:r w:rsidRPr="00EC15E7">
        <w:rPr>
          <w:color w:val="000000"/>
          <w:sz w:val="28"/>
          <w:lang w:val="ru-RU"/>
        </w:rPr>
        <w:t xml:space="preserve"> </w:t>
      </w:r>
      <w:r>
        <w:rPr>
          <w:color w:val="000000"/>
          <w:sz w:val="28"/>
        </w:rPr>
        <w:t>     </w:t>
      </w:r>
      <w:r w:rsidRPr="00EC15E7">
        <w:rPr>
          <w:color w:val="000000"/>
          <w:sz w:val="28"/>
          <w:lang w:val="ru-RU"/>
        </w:rPr>
        <w:t xml:space="preserve"> данные о лице, подавшем кассационное ходатайство, с указанием его процессуального положения, места жительства или места нахождения, номеров средств контактной связи с ним; </w:t>
      </w:r>
    </w:p>
    <w:p w14:paraId="081F9B66" w14:textId="77777777" w:rsidR="00933BFE" w:rsidRPr="00EC15E7" w:rsidRDefault="00EC15E7">
      <w:pPr>
        <w:spacing w:after="0"/>
        <w:jc w:val="both"/>
        <w:rPr>
          <w:lang w:val="ru-RU"/>
        </w:rPr>
      </w:pPr>
      <w:bookmarkStart w:id="25" w:name="z31"/>
      <w:bookmarkEnd w:id="24"/>
      <w:r w:rsidRPr="00EC15E7">
        <w:rPr>
          <w:color w:val="000000"/>
          <w:sz w:val="28"/>
          <w:lang w:val="ru-RU"/>
        </w:rPr>
        <w:t xml:space="preserve"> </w:t>
      </w:r>
      <w:r>
        <w:rPr>
          <w:color w:val="000000"/>
          <w:sz w:val="28"/>
        </w:rPr>
        <w:t>     </w:t>
      </w:r>
      <w:r w:rsidRPr="00EC15E7">
        <w:rPr>
          <w:color w:val="000000"/>
          <w:sz w:val="28"/>
          <w:lang w:val="ru-RU"/>
        </w:rPr>
        <w:t xml:space="preserve"> указание обжалуемых судебных актов и наименование судов, их постановивших; </w:t>
      </w:r>
    </w:p>
    <w:p w14:paraId="081F9B67" w14:textId="77777777" w:rsidR="00933BFE" w:rsidRPr="00EC15E7" w:rsidRDefault="00EC15E7">
      <w:pPr>
        <w:spacing w:after="0"/>
        <w:jc w:val="both"/>
        <w:rPr>
          <w:lang w:val="ru-RU"/>
        </w:rPr>
      </w:pPr>
      <w:bookmarkStart w:id="26" w:name="z32"/>
      <w:bookmarkEnd w:id="25"/>
      <w:r w:rsidRPr="00EC15E7">
        <w:rPr>
          <w:color w:val="000000"/>
          <w:sz w:val="28"/>
          <w:lang w:val="ru-RU"/>
        </w:rPr>
        <w:t xml:space="preserve"> </w:t>
      </w:r>
      <w:r>
        <w:rPr>
          <w:color w:val="000000"/>
          <w:sz w:val="28"/>
        </w:rPr>
        <w:t>     </w:t>
      </w:r>
      <w:r w:rsidRPr="00EC15E7">
        <w:rPr>
          <w:color w:val="000000"/>
          <w:sz w:val="28"/>
          <w:lang w:val="ru-RU"/>
        </w:rPr>
        <w:t xml:space="preserve"> указание о том, в какой части судебного акта или в полном объеме на него подается кассационное ходатайство, приносится протест; </w:t>
      </w:r>
    </w:p>
    <w:p w14:paraId="081F9B68" w14:textId="77777777" w:rsidR="00933BFE" w:rsidRPr="00EC15E7" w:rsidRDefault="00EC15E7">
      <w:pPr>
        <w:spacing w:after="0"/>
        <w:jc w:val="both"/>
        <w:rPr>
          <w:lang w:val="ru-RU"/>
        </w:rPr>
      </w:pPr>
      <w:bookmarkStart w:id="27" w:name="z33"/>
      <w:bookmarkEnd w:id="26"/>
      <w:r>
        <w:rPr>
          <w:color w:val="000000"/>
          <w:sz w:val="28"/>
        </w:rPr>
        <w:t>     </w:t>
      </w:r>
      <w:r w:rsidRPr="00EC15E7">
        <w:rPr>
          <w:color w:val="000000"/>
          <w:sz w:val="28"/>
          <w:lang w:val="ru-RU"/>
        </w:rPr>
        <w:t xml:space="preserve"> ссылку на соответствующий пункт части первой статьи 485 УПК, предусматривающий основание для пересмотра судебного акта;</w:t>
      </w:r>
    </w:p>
    <w:p w14:paraId="081F9B69" w14:textId="77777777" w:rsidR="00933BFE" w:rsidRPr="00EC15E7" w:rsidRDefault="00EC15E7">
      <w:pPr>
        <w:spacing w:after="0"/>
        <w:jc w:val="both"/>
        <w:rPr>
          <w:lang w:val="ru-RU"/>
        </w:rPr>
      </w:pPr>
      <w:bookmarkStart w:id="28" w:name="z34"/>
      <w:bookmarkEnd w:id="27"/>
      <w:r>
        <w:rPr>
          <w:color w:val="000000"/>
          <w:sz w:val="28"/>
        </w:rPr>
        <w:t>     </w:t>
      </w:r>
      <w:r w:rsidRPr="00EC15E7">
        <w:rPr>
          <w:color w:val="000000"/>
          <w:sz w:val="28"/>
          <w:lang w:val="ru-RU"/>
        </w:rPr>
        <w:t xml:space="preserve"> доводы, в чем заключается неправильность судебного акта, какие нормы закона были нарушены при осуществлении досудебного производства или рассмотрении дела в предшествующих судебных инстанциях и как эти </w:t>
      </w:r>
      <w:r w:rsidRPr="00EC15E7">
        <w:rPr>
          <w:color w:val="000000"/>
          <w:sz w:val="28"/>
          <w:lang w:val="ru-RU"/>
        </w:rPr>
        <w:lastRenderedPageBreak/>
        <w:t>нарушения отразились на вынесенных судебных решениях, и существо его просьбы;</w:t>
      </w:r>
    </w:p>
    <w:p w14:paraId="081F9B6A" w14:textId="77777777" w:rsidR="00933BFE" w:rsidRPr="00EC15E7" w:rsidRDefault="00EC15E7">
      <w:pPr>
        <w:spacing w:after="0"/>
        <w:jc w:val="both"/>
        <w:rPr>
          <w:lang w:val="ru-RU"/>
        </w:rPr>
      </w:pPr>
      <w:bookmarkStart w:id="29" w:name="z35"/>
      <w:bookmarkEnd w:id="28"/>
      <w:r w:rsidRPr="00EC15E7">
        <w:rPr>
          <w:color w:val="000000"/>
          <w:sz w:val="28"/>
          <w:lang w:val="ru-RU"/>
        </w:rPr>
        <w:t xml:space="preserve"> </w:t>
      </w:r>
      <w:r>
        <w:rPr>
          <w:color w:val="000000"/>
          <w:sz w:val="28"/>
        </w:rPr>
        <w:t>     </w:t>
      </w:r>
      <w:r w:rsidRPr="00EC15E7">
        <w:rPr>
          <w:color w:val="000000"/>
          <w:sz w:val="28"/>
          <w:lang w:val="ru-RU"/>
        </w:rPr>
        <w:t xml:space="preserve"> доказательства, которыми обосновываются требования кассационного ходатайства, протеста; </w:t>
      </w:r>
    </w:p>
    <w:p w14:paraId="081F9B6B" w14:textId="77777777" w:rsidR="00933BFE" w:rsidRPr="00EC15E7" w:rsidRDefault="00EC15E7">
      <w:pPr>
        <w:spacing w:after="0"/>
        <w:jc w:val="both"/>
        <w:rPr>
          <w:lang w:val="ru-RU"/>
        </w:rPr>
      </w:pPr>
      <w:bookmarkStart w:id="30" w:name="z36"/>
      <w:bookmarkEnd w:id="29"/>
      <w:r>
        <w:rPr>
          <w:color w:val="000000"/>
          <w:sz w:val="28"/>
        </w:rPr>
        <w:t>     </w:t>
      </w:r>
      <w:r w:rsidRPr="00EC15E7">
        <w:rPr>
          <w:color w:val="000000"/>
          <w:sz w:val="28"/>
          <w:lang w:val="ru-RU"/>
        </w:rPr>
        <w:t xml:space="preserve"> указание о рассмотрении кассационного ходатайства с участием или без участия лица, его подавшего;</w:t>
      </w:r>
    </w:p>
    <w:p w14:paraId="081F9B6C" w14:textId="77777777" w:rsidR="00933BFE" w:rsidRPr="00EC15E7" w:rsidRDefault="00EC15E7">
      <w:pPr>
        <w:spacing w:after="0"/>
        <w:jc w:val="both"/>
        <w:rPr>
          <w:lang w:val="ru-RU"/>
        </w:rPr>
      </w:pPr>
      <w:bookmarkStart w:id="31" w:name="z37"/>
      <w:bookmarkEnd w:id="30"/>
      <w:r w:rsidRPr="00EC15E7">
        <w:rPr>
          <w:color w:val="000000"/>
          <w:sz w:val="28"/>
          <w:lang w:val="ru-RU"/>
        </w:rPr>
        <w:t xml:space="preserve"> </w:t>
      </w:r>
      <w:r>
        <w:rPr>
          <w:color w:val="000000"/>
          <w:sz w:val="28"/>
        </w:rPr>
        <w:t>     </w:t>
      </w:r>
      <w:r w:rsidRPr="00EC15E7">
        <w:rPr>
          <w:color w:val="000000"/>
          <w:sz w:val="28"/>
          <w:lang w:val="ru-RU"/>
        </w:rPr>
        <w:t xml:space="preserve"> перечень прилагаемых к кассационному ходатайству, протесту материалов; </w:t>
      </w:r>
    </w:p>
    <w:p w14:paraId="081F9B6D" w14:textId="77777777" w:rsidR="00933BFE" w:rsidRPr="00EC15E7" w:rsidRDefault="00EC15E7">
      <w:pPr>
        <w:spacing w:after="0"/>
        <w:jc w:val="both"/>
        <w:rPr>
          <w:lang w:val="ru-RU"/>
        </w:rPr>
      </w:pPr>
      <w:bookmarkStart w:id="32" w:name="z38"/>
      <w:bookmarkEnd w:id="31"/>
      <w:r>
        <w:rPr>
          <w:color w:val="000000"/>
          <w:sz w:val="28"/>
        </w:rPr>
        <w:t>     </w:t>
      </w:r>
      <w:r w:rsidRPr="00EC15E7">
        <w:rPr>
          <w:color w:val="000000"/>
          <w:sz w:val="28"/>
          <w:lang w:val="ru-RU"/>
        </w:rPr>
        <w:t xml:space="preserve"> дату подачи кассационного ходатайства, протеста и подпись автора ходатайства, прокурора, принесшего протест.</w:t>
      </w:r>
    </w:p>
    <w:p w14:paraId="081F9B6E" w14:textId="77777777" w:rsidR="00933BFE" w:rsidRPr="00EC15E7" w:rsidRDefault="00EC15E7">
      <w:pPr>
        <w:spacing w:after="0"/>
        <w:jc w:val="both"/>
        <w:rPr>
          <w:lang w:val="ru-RU"/>
        </w:rPr>
      </w:pPr>
      <w:bookmarkStart w:id="33" w:name="z39"/>
      <w:bookmarkEnd w:id="32"/>
      <w:r w:rsidRPr="00EC15E7">
        <w:rPr>
          <w:color w:val="000000"/>
          <w:sz w:val="28"/>
          <w:lang w:val="ru-RU"/>
        </w:rPr>
        <w:t xml:space="preserve"> </w:t>
      </w:r>
      <w:r>
        <w:rPr>
          <w:color w:val="000000"/>
          <w:sz w:val="28"/>
        </w:rPr>
        <w:t>     </w:t>
      </w:r>
      <w:r w:rsidRPr="00EC15E7">
        <w:rPr>
          <w:color w:val="000000"/>
          <w:sz w:val="28"/>
          <w:lang w:val="ru-RU"/>
        </w:rPr>
        <w:t xml:space="preserve"> Кассационное ходатайство, протест должны быть составлены на языке судопроизводства, установленного по уголовному делу. К ходатайству должны быть приложены копии обжалуемых судебных актов. </w:t>
      </w:r>
    </w:p>
    <w:p w14:paraId="081F9B6F" w14:textId="77777777" w:rsidR="00933BFE" w:rsidRPr="00EC15E7" w:rsidRDefault="00EC15E7">
      <w:pPr>
        <w:spacing w:after="0"/>
        <w:jc w:val="both"/>
        <w:rPr>
          <w:lang w:val="ru-RU"/>
        </w:rPr>
      </w:pPr>
      <w:bookmarkStart w:id="34" w:name="z40"/>
      <w:bookmarkEnd w:id="33"/>
      <w:r>
        <w:rPr>
          <w:color w:val="000000"/>
          <w:sz w:val="28"/>
        </w:rPr>
        <w:t>     </w:t>
      </w:r>
      <w:r w:rsidRPr="00EC15E7">
        <w:rPr>
          <w:color w:val="000000"/>
          <w:sz w:val="28"/>
          <w:lang w:val="ru-RU"/>
        </w:rPr>
        <w:t xml:space="preserve"> Кассационное ходатайство осужденного, отбывающего наказание в виде лишения свободы, подается через администрацию учреждения уголовно-исполнительной системы.</w:t>
      </w:r>
    </w:p>
    <w:p w14:paraId="081F9B70" w14:textId="77777777" w:rsidR="00933BFE" w:rsidRPr="00EC15E7" w:rsidRDefault="00EC15E7">
      <w:pPr>
        <w:spacing w:after="0"/>
        <w:jc w:val="both"/>
        <w:rPr>
          <w:lang w:val="ru-RU"/>
        </w:rPr>
      </w:pPr>
      <w:bookmarkStart w:id="35" w:name="z41"/>
      <w:bookmarkEnd w:id="34"/>
      <w:r w:rsidRPr="00EC15E7">
        <w:rPr>
          <w:color w:val="000000"/>
          <w:sz w:val="28"/>
          <w:lang w:val="ru-RU"/>
        </w:rPr>
        <w:t xml:space="preserve"> </w:t>
      </w:r>
      <w:r>
        <w:rPr>
          <w:color w:val="000000"/>
          <w:sz w:val="28"/>
        </w:rPr>
        <w:t>     </w:t>
      </w:r>
      <w:r w:rsidRPr="00EC15E7">
        <w:rPr>
          <w:color w:val="000000"/>
          <w:sz w:val="28"/>
          <w:lang w:val="ru-RU"/>
        </w:rPr>
        <w:t xml:space="preserve"> Протест Генерального Прокурора, внесенный на основании пункта 1) части второй статьи 485 УПК, должен содержать обоснование того, каким образом подлежащее пересмотру постановление суда кассационной инстанции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 </w:t>
      </w:r>
    </w:p>
    <w:p w14:paraId="081F9B71" w14:textId="77777777" w:rsidR="00933BFE" w:rsidRPr="00EC15E7" w:rsidRDefault="00EC15E7">
      <w:pPr>
        <w:spacing w:after="0"/>
        <w:jc w:val="both"/>
        <w:rPr>
          <w:lang w:val="ru-RU"/>
        </w:rPr>
      </w:pPr>
      <w:bookmarkStart w:id="36" w:name="z42"/>
      <w:bookmarkEnd w:id="35"/>
      <w:r>
        <w:rPr>
          <w:color w:val="000000"/>
          <w:sz w:val="28"/>
        </w:rPr>
        <w:t>     </w:t>
      </w:r>
      <w:r w:rsidRPr="00EC15E7">
        <w:rPr>
          <w:color w:val="000000"/>
          <w:sz w:val="28"/>
          <w:lang w:val="ru-RU"/>
        </w:rPr>
        <w:t xml:space="preserve"> При невыполнении указанных выше требований кассационное ходатайство, протест возвращаются письмом без рассмотрения.</w:t>
      </w:r>
    </w:p>
    <w:p w14:paraId="081F9B72" w14:textId="77777777" w:rsidR="00933BFE" w:rsidRPr="00EC15E7" w:rsidRDefault="00EC15E7">
      <w:pPr>
        <w:spacing w:after="0"/>
        <w:jc w:val="both"/>
        <w:rPr>
          <w:lang w:val="ru-RU"/>
        </w:rPr>
      </w:pPr>
      <w:bookmarkStart w:id="37" w:name="z43"/>
      <w:bookmarkEnd w:id="36"/>
      <w:r>
        <w:rPr>
          <w:color w:val="000000"/>
          <w:sz w:val="28"/>
        </w:rPr>
        <w:t>     </w:t>
      </w:r>
      <w:r w:rsidRPr="00EC15E7">
        <w:rPr>
          <w:color w:val="000000"/>
          <w:sz w:val="28"/>
          <w:lang w:val="ru-RU"/>
        </w:rPr>
        <w:t xml:space="preserve"> Ходатайство либо иное обращение подлежит возвращению как не соответствующее требованиям части первой статьи 488 УПК также в случаях, когда в нем содержатся некорректные выражения, ненормативная лексика, оскорбление участников судопроизводства и других лиц, а также не относящиеся к делу обстоятельства.</w:t>
      </w:r>
    </w:p>
    <w:p w14:paraId="081F9B73" w14:textId="77777777" w:rsidR="00933BFE" w:rsidRPr="00EC15E7" w:rsidRDefault="00EC15E7">
      <w:pPr>
        <w:spacing w:after="0"/>
        <w:jc w:val="both"/>
        <w:rPr>
          <w:lang w:val="ru-RU"/>
        </w:rPr>
      </w:pPr>
      <w:bookmarkStart w:id="38" w:name="z44"/>
      <w:bookmarkEnd w:id="37"/>
      <w:r w:rsidRPr="00EC15E7">
        <w:rPr>
          <w:color w:val="000000"/>
          <w:sz w:val="28"/>
          <w:lang w:val="ru-RU"/>
        </w:rPr>
        <w:t xml:space="preserve"> </w:t>
      </w:r>
      <w:r>
        <w:rPr>
          <w:color w:val="000000"/>
          <w:sz w:val="28"/>
        </w:rPr>
        <w:t>     </w:t>
      </w:r>
      <w:r w:rsidRPr="00EC15E7">
        <w:rPr>
          <w:color w:val="000000"/>
          <w:sz w:val="28"/>
          <w:lang w:val="ru-RU"/>
        </w:rPr>
        <w:t xml:space="preserve"> При повторном поступлении ходатайства в кассационную инстанцию после устранения недостатков, послуживших основанием для возврата первичного ходатайства по пункту 1) части первой статьи 489 УПК, установленный частью второй статьи 487 УПК срок обжалования судебных актов по основаниям, влекущим ухудшение положения осужденного, исчисляется с момента подачи первичного ходатайства.</w:t>
      </w:r>
    </w:p>
    <w:p w14:paraId="081F9B74" w14:textId="77777777" w:rsidR="00933BFE" w:rsidRPr="00EC15E7" w:rsidRDefault="00EC15E7">
      <w:pPr>
        <w:spacing w:after="0"/>
        <w:jc w:val="both"/>
        <w:rPr>
          <w:lang w:val="ru-RU"/>
        </w:rPr>
      </w:pPr>
      <w:bookmarkStart w:id="39" w:name="z45"/>
      <w:bookmarkEnd w:id="38"/>
      <w:r>
        <w:rPr>
          <w:color w:val="000000"/>
          <w:sz w:val="28"/>
        </w:rPr>
        <w:t>     </w:t>
      </w:r>
      <w:r w:rsidRPr="00EC15E7">
        <w:rPr>
          <w:color w:val="000000"/>
          <w:sz w:val="28"/>
          <w:lang w:val="ru-RU"/>
        </w:rPr>
        <w:t xml:space="preserve"> 8. Кассационное ходатайство о пересмотре постановления судебной коллегии по уголовным делам Верховного Суда подлежит возвращению без </w:t>
      </w:r>
      <w:r w:rsidRPr="00EC15E7">
        <w:rPr>
          <w:color w:val="000000"/>
          <w:sz w:val="28"/>
          <w:lang w:val="ru-RU"/>
        </w:rPr>
        <w:lastRenderedPageBreak/>
        <w:t>рассмотрения письмом судьи Верховного Суда со ссылкой на части первую и четвертую статьи 484 УПК.</w:t>
      </w:r>
    </w:p>
    <w:p w14:paraId="081F9B75" w14:textId="77777777" w:rsidR="00933BFE" w:rsidRPr="00EC15E7" w:rsidRDefault="00EC15E7">
      <w:pPr>
        <w:spacing w:after="0"/>
        <w:jc w:val="both"/>
        <w:rPr>
          <w:lang w:val="ru-RU"/>
        </w:rPr>
      </w:pPr>
      <w:bookmarkStart w:id="40" w:name="z46"/>
      <w:bookmarkEnd w:id="39"/>
      <w:r w:rsidRPr="00EC15E7">
        <w:rPr>
          <w:color w:val="000000"/>
          <w:sz w:val="28"/>
          <w:lang w:val="ru-RU"/>
        </w:rPr>
        <w:t xml:space="preserve"> </w:t>
      </w:r>
      <w:r>
        <w:rPr>
          <w:color w:val="000000"/>
          <w:sz w:val="28"/>
        </w:rPr>
        <w:t>     </w:t>
      </w:r>
      <w:r w:rsidRPr="00EC15E7">
        <w:rPr>
          <w:color w:val="000000"/>
          <w:sz w:val="28"/>
          <w:lang w:val="ru-RU"/>
        </w:rPr>
        <w:t xml:space="preserve"> 9. В соответствии с положениями пункта 1) части первой статьи 490 УПК кассационные ходатайства возвращаются без рассмотрения по основаниям, предусмотренным статьей 489 УПК, письмом судьи Верховного Суда в срок не более десяти суток с момента передачи ходатайства судье.</w:t>
      </w:r>
    </w:p>
    <w:p w14:paraId="081F9B76" w14:textId="77777777" w:rsidR="00933BFE" w:rsidRPr="00EC15E7" w:rsidRDefault="00EC15E7">
      <w:pPr>
        <w:spacing w:after="0"/>
        <w:jc w:val="both"/>
        <w:rPr>
          <w:lang w:val="ru-RU"/>
        </w:rPr>
      </w:pPr>
      <w:bookmarkStart w:id="41" w:name="z47"/>
      <w:bookmarkEnd w:id="40"/>
      <w:r w:rsidRPr="00EC15E7">
        <w:rPr>
          <w:color w:val="000000"/>
          <w:sz w:val="28"/>
          <w:lang w:val="ru-RU"/>
        </w:rPr>
        <w:t xml:space="preserve"> </w:t>
      </w:r>
      <w:r>
        <w:rPr>
          <w:color w:val="000000"/>
          <w:sz w:val="28"/>
        </w:rPr>
        <w:t>     </w:t>
      </w:r>
      <w:r w:rsidRPr="00EC15E7">
        <w:rPr>
          <w:color w:val="000000"/>
          <w:sz w:val="28"/>
          <w:lang w:val="ru-RU"/>
        </w:rPr>
        <w:t xml:space="preserve"> 10. В кассационном порядке может быть обжаловано (опротестовано) частное постановление, вынесенное судом апелляционной инстанции. </w:t>
      </w:r>
    </w:p>
    <w:p w14:paraId="081F9B77" w14:textId="77777777" w:rsidR="00933BFE" w:rsidRPr="00EC15E7" w:rsidRDefault="00EC15E7">
      <w:pPr>
        <w:spacing w:after="0"/>
        <w:jc w:val="both"/>
        <w:rPr>
          <w:lang w:val="ru-RU"/>
        </w:rPr>
      </w:pPr>
      <w:bookmarkStart w:id="42" w:name="z48"/>
      <w:bookmarkEnd w:id="41"/>
      <w:r>
        <w:rPr>
          <w:color w:val="000000"/>
          <w:sz w:val="28"/>
        </w:rPr>
        <w:t>     </w:t>
      </w:r>
      <w:r w:rsidRPr="00EC15E7">
        <w:rPr>
          <w:color w:val="000000"/>
          <w:sz w:val="28"/>
          <w:lang w:val="ru-RU"/>
        </w:rPr>
        <w:t xml:space="preserve"> Частное постановление суда первой инстанции может быть пересмотрено судом кассационной инстанции по ходатайству лица, чьи права и законные интересы оно затрагивает, только лишь при условии соблюдения апелляционного порядка его обжалования. При несоблюдении этого условия ходатайство возвращается лицу, его подавшему, письмом судьи Верховного Суда.</w:t>
      </w:r>
    </w:p>
    <w:p w14:paraId="081F9B78" w14:textId="77777777" w:rsidR="00933BFE" w:rsidRPr="00EC15E7" w:rsidRDefault="00EC15E7">
      <w:pPr>
        <w:spacing w:after="0"/>
        <w:jc w:val="both"/>
        <w:rPr>
          <w:lang w:val="ru-RU"/>
        </w:rPr>
      </w:pPr>
      <w:bookmarkStart w:id="43" w:name="z49"/>
      <w:bookmarkEnd w:id="42"/>
      <w:r>
        <w:rPr>
          <w:color w:val="000000"/>
          <w:sz w:val="28"/>
        </w:rPr>
        <w:t>     </w:t>
      </w:r>
      <w:r w:rsidRPr="00EC15E7">
        <w:rPr>
          <w:color w:val="000000"/>
          <w:sz w:val="28"/>
          <w:lang w:val="ru-RU"/>
        </w:rPr>
        <w:t xml:space="preserve"> 11. По основаниям, предусмотренным пунктами 3) и 4) части первой статьи 489 УПК, кассационное ходатайство в случае, предусмотренном пунктом 1) части первой статьи 490 УПК, возвращается письмом судьи Верховного Суда, а в случае, предусмотренном пунктом 3) части первой статьи 491 УПК – постановлением судей. Если же эти основания установлены в заседании суда кассационной инстанции, то ходатайство, протест оставляются без рассмотрения и кассационное производство прекращается постановлением судебной коллегии.</w:t>
      </w:r>
    </w:p>
    <w:p w14:paraId="081F9B79" w14:textId="77777777" w:rsidR="00933BFE" w:rsidRPr="00EC15E7" w:rsidRDefault="00EC15E7">
      <w:pPr>
        <w:spacing w:after="0"/>
        <w:jc w:val="both"/>
        <w:rPr>
          <w:lang w:val="ru-RU"/>
        </w:rPr>
      </w:pPr>
      <w:bookmarkStart w:id="44" w:name="z50"/>
      <w:bookmarkEnd w:id="43"/>
      <w:r>
        <w:rPr>
          <w:color w:val="000000"/>
          <w:sz w:val="28"/>
        </w:rPr>
        <w:t>     </w:t>
      </w:r>
      <w:r w:rsidRPr="00EC15E7">
        <w:rPr>
          <w:color w:val="000000"/>
          <w:sz w:val="28"/>
          <w:lang w:val="ru-RU"/>
        </w:rPr>
        <w:t xml:space="preserve"> 12. В соответствии с пунктом 6) части первой статьи 489 УПК ходатайство подлежит возвращению без рассмотрения письмом судьи Верховного Суда в случаях, когда имеется вынесенное до 1 июля 2022 года постановление судьи либо вынесенное после 30 июня 2022 года постановление трех судей об отказе в передаче кассационного ходатайства в суд кассационной инстанции (далее – постановление судьи (судей), если в ходатайстве в той или иной интерпретации приведены те же основания пересмотра, которые ранее были предметом рассмотрения и об этом отражено в постановлении судьи (судей).</w:t>
      </w:r>
    </w:p>
    <w:p w14:paraId="081F9B7A" w14:textId="77777777" w:rsidR="00933BFE" w:rsidRPr="00EC15E7" w:rsidRDefault="00EC15E7">
      <w:pPr>
        <w:spacing w:after="0"/>
        <w:jc w:val="both"/>
        <w:rPr>
          <w:lang w:val="ru-RU"/>
        </w:rPr>
      </w:pPr>
      <w:bookmarkStart w:id="45" w:name="z51"/>
      <w:bookmarkEnd w:id="44"/>
      <w:r w:rsidRPr="00EC15E7">
        <w:rPr>
          <w:color w:val="000000"/>
          <w:sz w:val="28"/>
          <w:lang w:val="ru-RU"/>
        </w:rPr>
        <w:t xml:space="preserve"> </w:t>
      </w:r>
      <w:r>
        <w:rPr>
          <w:color w:val="000000"/>
          <w:sz w:val="28"/>
        </w:rPr>
        <w:t>     </w:t>
      </w:r>
      <w:r w:rsidRPr="00EC15E7">
        <w:rPr>
          <w:color w:val="000000"/>
          <w:sz w:val="28"/>
          <w:lang w:val="ru-RU"/>
        </w:rPr>
        <w:t xml:space="preserve"> Под теми же основаниями пересмотра, которые ранее были предметом рассмотрения, признаются приводимые в кассационном ходатайстве обстоятельства в подтверждение оснований, предусмотренных статьей 485 УПК, о наличии либо отсутствии которых уже отражено в постановлении судей (судьи) с признанием законности и обоснованности судебного акта, доказанности вины осужденного или отсутствия доказательств вины оправданного, правильности квалификации деяния и назначенного наказания.</w:t>
      </w:r>
    </w:p>
    <w:p w14:paraId="081F9B7B" w14:textId="77777777" w:rsidR="00933BFE" w:rsidRPr="00EC15E7" w:rsidRDefault="00EC15E7">
      <w:pPr>
        <w:spacing w:after="0"/>
        <w:jc w:val="both"/>
        <w:rPr>
          <w:lang w:val="ru-RU"/>
        </w:rPr>
      </w:pPr>
      <w:bookmarkStart w:id="46" w:name="z52"/>
      <w:bookmarkEnd w:id="45"/>
      <w:r>
        <w:rPr>
          <w:color w:val="000000"/>
          <w:sz w:val="28"/>
        </w:rPr>
        <w:lastRenderedPageBreak/>
        <w:t>     </w:t>
      </w:r>
      <w:r w:rsidRPr="00EC15E7">
        <w:rPr>
          <w:color w:val="000000"/>
          <w:sz w:val="28"/>
          <w:lang w:val="ru-RU"/>
        </w:rPr>
        <w:t xml:space="preserve"> Ходатайства разных защитников в интересах одного и того же лица, по одному и тому же делу, по доводам, на которые даны ответы в постановлении судей (судьи) об отказе в передаче ходатайства для рассмотрения в судебном заседании кассационной инстанции, также относятся к ходатайствам, подлежащим возвращению на основании пункта 6) части первой статьи 489 УПК.</w:t>
      </w:r>
    </w:p>
    <w:p w14:paraId="081F9B7C" w14:textId="77777777" w:rsidR="00933BFE" w:rsidRPr="00EC15E7" w:rsidRDefault="00EC15E7">
      <w:pPr>
        <w:spacing w:after="0"/>
        <w:jc w:val="both"/>
        <w:rPr>
          <w:lang w:val="ru-RU"/>
        </w:rPr>
      </w:pPr>
      <w:bookmarkStart w:id="47" w:name="z53"/>
      <w:bookmarkEnd w:id="46"/>
      <w:r w:rsidRPr="00EC15E7">
        <w:rPr>
          <w:color w:val="000000"/>
          <w:sz w:val="28"/>
          <w:lang w:val="ru-RU"/>
        </w:rPr>
        <w:t xml:space="preserve"> </w:t>
      </w:r>
      <w:r>
        <w:rPr>
          <w:color w:val="000000"/>
          <w:sz w:val="28"/>
        </w:rPr>
        <w:t>     </w:t>
      </w:r>
      <w:r w:rsidRPr="00EC15E7">
        <w:rPr>
          <w:color w:val="000000"/>
          <w:sz w:val="28"/>
          <w:lang w:val="ru-RU"/>
        </w:rPr>
        <w:t xml:space="preserve"> Протест Генерального Прокурора о пересмотре постановления суда кассационной инстанции, внесенного в порядке части четвертой статьи 484 УПК, подлежит возвращению без рассмотрения, если ранее судебные акты по данному делу были пересмотрены по протесту Генерального Прокурора и в новом протесте приведены те же основания пересмотра, которые ранее были предметом рассмотрения и об этом отражено в постановлении суда кассационной инстанции.</w:t>
      </w:r>
    </w:p>
    <w:p w14:paraId="081F9B7D" w14:textId="77777777" w:rsidR="00933BFE" w:rsidRPr="00EC15E7" w:rsidRDefault="00EC15E7">
      <w:pPr>
        <w:spacing w:after="0"/>
        <w:jc w:val="both"/>
        <w:rPr>
          <w:lang w:val="ru-RU"/>
        </w:rPr>
      </w:pPr>
      <w:bookmarkStart w:id="48" w:name="z54"/>
      <w:bookmarkEnd w:id="47"/>
      <w:r w:rsidRPr="00EC15E7">
        <w:rPr>
          <w:color w:val="000000"/>
          <w:sz w:val="28"/>
          <w:lang w:val="ru-RU"/>
        </w:rPr>
        <w:t xml:space="preserve"> </w:t>
      </w:r>
      <w:r>
        <w:rPr>
          <w:color w:val="000000"/>
          <w:sz w:val="28"/>
        </w:rPr>
        <w:t>     </w:t>
      </w:r>
      <w:r w:rsidRPr="00EC15E7">
        <w:rPr>
          <w:color w:val="000000"/>
          <w:sz w:val="28"/>
          <w:lang w:val="ru-RU"/>
        </w:rPr>
        <w:t xml:space="preserve"> 13. В соответствии с частью первой статьи 490 УПК судья Верховного Суда по поступившему кассационному ходатайству принимает одно из следующих решений: о возврате ходатайства по основаниям, предусмотренным частью первой статьи 489 УПК; об истребовании уголовного дела; о предварительном рассмотрении ходатайства в составе трех судей.</w:t>
      </w:r>
    </w:p>
    <w:p w14:paraId="081F9B7E" w14:textId="77777777" w:rsidR="00933BFE" w:rsidRPr="00EC15E7" w:rsidRDefault="00EC15E7">
      <w:pPr>
        <w:spacing w:after="0"/>
        <w:jc w:val="both"/>
        <w:rPr>
          <w:lang w:val="ru-RU"/>
        </w:rPr>
      </w:pPr>
      <w:bookmarkStart w:id="49" w:name="z55"/>
      <w:bookmarkEnd w:id="48"/>
      <w:r>
        <w:rPr>
          <w:color w:val="000000"/>
          <w:sz w:val="28"/>
        </w:rPr>
        <w:t>     </w:t>
      </w:r>
      <w:r w:rsidRPr="00EC15E7">
        <w:rPr>
          <w:color w:val="000000"/>
          <w:sz w:val="28"/>
          <w:lang w:val="ru-RU"/>
        </w:rPr>
        <w:t xml:space="preserve"> В случае принятия решения о предварительном рассмотрении ходатайства судья Верховного Суда определяет дату его рассмотрения и организует надлежащее извещение сторон уголовного процесса: о поступлении ходатайства; о содержании ходатайства и приложенных к нему документов; о праве сторон на участие в судебном заседании, в том числе в режиме онлайн с применением технических средств; о праве представления письменного возражения в течение определенного срока; о дате, времени и месте проведения судебного заседания; о том, что участие в судебном заседании является не обязанностью, а правом сторон, и что неявка сторон не препятствует рассмотрению ходатайства.</w:t>
      </w:r>
    </w:p>
    <w:p w14:paraId="081F9B7F" w14:textId="77777777" w:rsidR="00933BFE" w:rsidRPr="00EC15E7" w:rsidRDefault="00EC15E7">
      <w:pPr>
        <w:spacing w:after="0"/>
        <w:jc w:val="both"/>
        <w:rPr>
          <w:lang w:val="ru-RU"/>
        </w:rPr>
      </w:pPr>
      <w:bookmarkStart w:id="50" w:name="z56"/>
      <w:bookmarkEnd w:id="49"/>
      <w:r>
        <w:rPr>
          <w:color w:val="000000"/>
          <w:sz w:val="28"/>
        </w:rPr>
        <w:t>     </w:t>
      </w:r>
      <w:r w:rsidRPr="00EC15E7">
        <w:rPr>
          <w:color w:val="000000"/>
          <w:sz w:val="28"/>
          <w:lang w:val="ru-RU"/>
        </w:rPr>
        <w:t xml:space="preserve"> 14. Судебное заседание по предварительному рассмотрению кассационного ходатайства открывается объявлением председательствующего о том, от кого поступило ходатайство и по какому делу рассматривается, кто входит в состав суда и кто из участников процесса присутствует в судебном заседании. После разрешения заявленных отводов и ходатайств состав судей принимает решение о продолжении слушания либо об его отложении. При принятии судьями решения о продолжении слушания дела председательствующий предоставляет слово участнику процесса, подавшему ходатайство. После его выступления слово предоставляется другим участникам процесса.</w:t>
      </w:r>
    </w:p>
    <w:p w14:paraId="081F9B80" w14:textId="77777777" w:rsidR="00933BFE" w:rsidRPr="00EC15E7" w:rsidRDefault="00EC15E7">
      <w:pPr>
        <w:spacing w:after="0"/>
        <w:jc w:val="both"/>
        <w:rPr>
          <w:lang w:val="ru-RU"/>
        </w:rPr>
      </w:pPr>
      <w:bookmarkStart w:id="51" w:name="z57"/>
      <w:bookmarkEnd w:id="50"/>
      <w:r w:rsidRPr="00EC15E7">
        <w:rPr>
          <w:color w:val="000000"/>
          <w:sz w:val="28"/>
          <w:lang w:val="ru-RU"/>
        </w:rPr>
        <w:lastRenderedPageBreak/>
        <w:t xml:space="preserve"> </w:t>
      </w:r>
      <w:r>
        <w:rPr>
          <w:color w:val="000000"/>
          <w:sz w:val="28"/>
        </w:rPr>
        <w:t>     </w:t>
      </w:r>
      <w:r w:rsidRPr="00EC15E7">
        <w:rPr>
          <w:color w:val="000000"/>
          <w:sz w:val="28"/>
          <w:lang w:val="ru-RU"/>
        </w:rPr>
        <w:t xml:space="preserve"> При предварительном рассмотрении кассационного ходатайства судьями проверяются как доводы ходатайства, так и наличие оснований, предусмотренных статьей 485 УПК. </w:t>
      </w:r>
    </w:p>
    <w:p w14:paraId="081F9B81" w14:textId="77777777" w:rsidR="00933BFE" w:rsidRPr="00EC15E7" w:rsidRDefault="00EC15E7">
      <w:pPr>
        <w:spacing w:after="0"/>
        <w:jc w:val="both"/>
        <w:rPr>
          <w:lang w:val="ru-RU"/>
        </w:rPr>
      </w:pPr>
      <w:bookmarkStart w:id="52" w:name="z58"/>
      <w:bookmarkEnd w:id="51"/>
      <w:r w:rsidRPr="00EC15E7">
        <w:rPr>
          <w:color w:val="000000"/>
          <w:sz w:val="28"/>
          <w:lang w:val="ru-RU"/>
        </w:rPr>
        <w:t xml:space="preserve"> </w:t>
      </w:r>
      <w:r>
        <w:rPr>
          <w:color w:val="000000"/>
          <w:sz w:val="28"/>
        </w:rPr>
        <w:t>     </w:t>
      </w:r>
      <w:r w:rsidRPr="00EC15E7">
        <w:rPr>
          <w:color w:val="000000"/>
          <w:sz w:val="28"/>
          <w:lang w:val="ru-RU"/>
        </w:rPr>
        <w:t xml:space="preserve"> По результатам предварительного рассмотрения ходатайства судьями выносится постановление, которое должно содержать одно из решений, предусмотренных частью первой статьи 491 УПК. Судьи также вправе принять постановление об истребовании уголовного дела и </w:t>
      </w:r>
      <w:proofErr w:type="gramStart"/>
      <w:r w:rsidRPr="00EC15E7">
        <w:rPr>
          <w:color w:val="000000"/>
          <w:sz w:val="28"/>
          <w:lang w:val="ru-RU"/>
        </w:rPr>
        <w:t>отложении</w:t>
      </w:r>
      <w:proofErr w:type="gramEnd"/>
      <w:r w:rsidRPr="00EC15E7">
        <w:rPr>
          <w:color w:val="000000"/>
          <w:sz w:val="28"/>
          <w:lang w:val="ru-RU"/>
        </w:rPr>
        <w:t xml:space="preserve"> в связи с этим рассмотрения ходатайства. При поступлении истребованного дела судья Верховного Суда определяет дату повторного предварительного рассмотрения ходатайства и совершает иные действия, предусмотренные пунктом 13 настоящего нормативного постановления.</w:t>
      </w:r>
    </w:p>
    <w:p w14:paraId="081F9B82" w14:textId="77777777" w:rsidR="00933BFE" w:rsidRPr="00EC15E7" w:rsidRDefault="00EC15E7">
      <w:pPr>
        <w:spacing w:after="0"/>
        <w:jc w:val="both"/>
        <w:rPr>
          <w:lang w:val="ru-RU"/>
        </w:rPr>
      </w:pPr>
      <w:bookmarkStart w:id="53" w:name="z59"/>
      <w:bookmarkEnd w:id="52"/>
      <w:r w:rsidRPr="00EC15E7">
        <w:rPr>
          <w:color w:val="000000"/>
          <w:sz w:val="28"/>
          <w:lang w:val="ru-RU"/>
        </w:rPr>
        <w:t xml:space="preserve"> </w:t>
      </w:r>
      <w:r>
        <w:rPr>
          <w:color w:val="000000"/>
          <w:sz w:val="28"/>
        </w:rPr>
        <w:t>     </w:t>
      </w:r>
      <w:r w:rsidRPr="00EC15E7">
        <w:rPr>
          <w:color w:val="000000"/>
          <w:sz w:val="28"/>
          <w:lang w:val="ru-RU"/>
        </w:rPr>
        <w:t xml:space="preserve"> 15. Постановление судей по результатам предварительного рассмотрения ходатайства должно соответствовать требованиям части второй статьи 491 УПК.</w:t>
      </w:r>
    </w:p>
    <w:p w14:paraId="081F9B83" w14:textId="77777777" w:rsidR="00933BFE" w:rsidRPr="00EC15E7" w:rsidRDefault="00EC15E7">
      <w:pPr>
        <w:spacing w:after="0"/>
        <w:jc w:val="both"/>
        <w:rPr>
          <w:lang w:val="ru-RU"/>
        </w:rPr>
      </w:pPr>
      <w:bookmarkStart w:id="54" w:name="z60"/>
      <w:bookmarkEnd w:id="53"/>
      <w:r>
        <w:rPr>
          <w:color w:val="000000"/>
          <w:sz w:val="28"/>
        </w:rPr>
        <w:t>     </w:t>
      </w:r>
      <w:r w:rsidRPr="00EC15E7">
        <w:rPr>
          <w:color w:val="000000"/>
          <w:sz w:val="28"/>
          <w:lang w:val="ru-RU"/>
        </w:rPr>
        <w:t xml:space="preserve"> Постановление судей об отказе в передаче ходатайства для рассмотрения в судебном заседании кассационной инстанции должно содержать мотивированные выводы, как по доводам ходатайства, так и об отсутствии оснований, предусмотренных статьей 485 УПК.</w:t>
      </w:r>
    </w:p>
    <w:p w14:paraId="081F9B84" w14:textId="77777777" w:rsidR="00933BFE" w:rsidRPr="00EC15E7" w:rsidRDefault="00EC15E7">
      <w:pPr>
        <w:spacing w:after="0"/>
        <w:jc w:val="both"/>
        <w:rPr>
          <w:lang w:val="ru-RU"/>
        </w:rPr>
      </w:pPr>
      <w:bookmarkStart w:id="55" w:name="z61"/>
      <w:bookmarkEnd w:id="54"/>
      <w:r w:rsidRPr="00EC15E7">
        <w:rPr>
          <w:color w:val="000000"/>
          <w:sz w:val="28"/>
          <w:lang w:val="ru-RU"/>
        </w:rPr>
        <w:t xml:space="preserve"> </w:t>
      </w:r>
      <w:r>
        <w:rPr>
          <w:color w:val="000000"/>
          <w:sz w:val="28"/>
        </w:rPr>
        <w:t>     </w:t>
      </w:r>
      <w:r w:rsidRPr="00EC15E7">
        <w:rPr>
          <w:color w:val="000000"/>
          <w:sz w:val="28"/>
          <w:lang w:val="ru-RU"/>
        </w:rPr>
        <w:t xml:space="preserve"> Постановление о передаче ходатайства с делом для рассмотрения в судебном заседании кассационной инстанции не должно предрешать вопросы, которые вправе разрешить только суд кассационной инстанции. В постановлении судей должны содержаться лишь указания об имеющихся по делу нарушениях уголовного и уголовно-процессуального законов и выводы судей о наличии того или иного основания, предусмотренного частью первой статьи 485 УПК. </w:t>
      </w:r>
    </w:p>
    <w:p w14:paraId="081F9B85" w14:textId="77777777" w:rsidR="00933BFE" w:rsidRPr="00EC15E7" w:rsidRDefault="00EC15E7">
      <w:pPr>
        <w:spacing w:after="0"/>
        <w:jc w:val="both"/>
        <w:rPr>
          <w:lang w:val="ru-RU"/>
        </w:rPr>
      </w:pPr>
      <w:bookmarkStart w:id="56" w:name="z62"/>
      <w:bookmarkEnd w:id="55"/>
      <w:r w:rsidRPr="00EC15E7">
        <w:rPr>
          <w:color w:val="000000"/>
          <w:sz w:val="28"/>
          <w:lang w:val="ru-RU"/>
        </w:rPr>
        <w:t xml:space="preserve"> </w:t>
      </w:r>
      <w:r>
        <w:rPr>
          <w:color w:val="000000"/>
          <w:sz w:val="28"/>
        </w:rPr>
        <w:t>     </w:t>
      </w:r>
      <w:r w:rsidRPr="00EC15E7">
        <w:rPr>
          <w:color w:val="000000"/>
          <w:sz w:val="28"/>
          <w:lang w:val="ru-RU"/>
        </w:rPr>
        <w:t xml:space="preserve"> 16. Постановление судей об отказе в передаче ходатайства для рассмотрения в судебном заседании кассационной инстанции, которое содержит выводы об отсутствии оснований, предусмотренных статьей 485 УПК, является окончательным и обжалованию не подлежит.</w:t>
      </w:r>
    </w:p>
    <w:p w14:paraId="081F9B86" w14:textId="77777777" w:rsidR="00933BFE" w:rsidRPr="00EC15E7" w:rsidRDefault="00EC15E7">
      <w:pPr>
        <w:spacing w:after="0"/>
        <w:jc w:val="both"/>
        <w:rPr>
          <w:lang w:val="ru-RU"/>
        </w:rPr>
      </w:pPr>
      <w:bookmarkStart w:id="57" w:name="z63"/>
      <w:bookmarkEnd w:id="56"/>
      <w:r>
        <w:rPr>
          <w:color w:val="000000"/>
          <w:sz w:val="28"/>
        </w:rPr>
        <w:t>     </w:t>
      </w:r>
      <w:r w:rsidRPr="00EC15E7">
        <w:rPr>
          <w:color w:val="000000"/>
          <w:sz w:val="28"/>
          <w:lang w:val="ru-RU"/>
        </w:rPr>
        <w:t xml:space="preserve"> Новое ходатайство, поданное одной и той же стороной уголовного процесса о пересмотре судебного акта по предусмотренным статьей 485 УПК основаниям, которые ранее были рассмотрены и отражены в постановлении судей (судьи) об отказе в передаче ходатайства для рассмотрения в судебном заседании кассационной инстанции, в соответствии с пунктом 6) части первой статьи 489 УПК рассмотрению не подлежит и должно быть возвращено.</w:t>
      </w:r>
    </w:p>
    <w:p w14:paraId="081F9B87" w14:textId="77777777" w:rsidR="00933BFE" w:rsidRPr="00EC15E7" w:rsidRDefault="00EC15E7">
      <w:pPr>
        <w:spacing w:after="0"/>
        <w:jc w:val="both"/>
        <w:rPr>
          <w:lang w:val="ru-RU"/>
        </w:rPr>
      </w:pPr>
      <w:bookmarkStart w:id="58" w:name="z64"/>
      <w:bookmarkEnd w:id="57"/>
      <w:r>
        <w:rPr>
          <w:color w:val="000000"/>
          <w:sz w:val="28"/>
        </w:rPr>
        <w:t>     </w:t>
      </w:r>
      <w:r w:rsidRPr="00EC15E7">
        <w:rPr>
          <w:color w:val="000000"/>
          <w:sz w:val="28"/>
          <w:lang w:val="ru-RU"/>
        </w:rPr>
        <w:t xml:space="preserve"> В таких случаях новое ходатайство может быть подано только другой стороной уголовного процесса (например, если судьей (судьями) рассмотрено ходатайство осужденного либо его защитника с вынесением мотивированного </w:t>
      </w:r>
      <w:r w:rsidRPr="00EC15E7">
        <w:rPr>
          <w:color w:val="000000"/>
          <w:sz w:val="28"/>
          <w:lang w:val="ru-RU"/>
        </w:rPr>
        <w:lastRenderedPageBreak/>
        <w:t>постановления об отказе в передаче кассационного ходатайства в суд кассационной инстанции, то ходатайство по делу о новом рассмотрении может быть подано только потерпевшим либо его представителем), либо внесен протест Генерального Прокурора.</w:t>
      </w:r>
    </w:p>
    <w:p w14:paraId="081F9B88" w14:textId="77777777" w:rsidR="00933BFE" w:rsidRPr="00EC15E7" w:rsidRDefault="00EC15E7">
      <w:pPr>
        <w:spacing w:after="0"/>
        <w:jc w:val="both"/>
        <w:rPr>
          <w:lang w:val="ru-RU"/>
        </w:rPr>
      </w:pPr>
      <w:bookmarkStart w:id="59" w:name="z65"/>
      <w:bookmarkEnd w:id="58"/>
      <w:r w:rsidRPr="00EC15E7">
        <w:rPr>
          <w:color w:val="000000"/>
          <w:sz w:val="28"/>
          <w:lang w:val="ru-RU"/>
        </w:rPr>
        <w:t xml:space="preserve"> </w:t>
      </w:r>
      <w:r>
        <w:rPr>
          <w:color w:val="000000"/>
          <w:sz w:val="28"/>
        </w:rPr>
        <w:t>     </w:t>
      </w:r>
      <w:r w:rsidRPr="00EC15E7">
        <w:rPr>
          <w:color w:val="000000"/>
          <w:sz w:val="28"/>
          <w:lang w:val="ru-RU"/>
        </w:rPr>
        <w:t xml:space="preserve"> 17. Если после вынесения судьями постановления о передаче кассационного ходатайства для рассмотрения в судебном заседании кассационной инстанции, по данному делу поступят ходатайства от других субъектов обжалования, то они без вынесения судьями соответствующего постановления передаются непосредственно в суд кассационной инстанции для рассмотрения совместно с ранее переданным ходатайством. </w:t>
      </w:r>
    </w:p>
    <w:p w14:paraId="081F9B89" w14:textId="77777777" w:rsidR="00933BFE" w:rsidRPr="00EC15E7" w:rsidRDefault="00EC15E7">
      <w:pPr>
        <w:spacing w:after="0"/>
        <w:jc w:val="both"/>
        <w:rPr>
          <w:lang w:val="ru-RU"/>
        </w:rPr>
      </w:pPr>
      <w:bookmarkStart w:id="60" w:name="z66"/>
      <w:bookmarkEnd w:id="59"/>
      <w:r>
        <w:rPr>
          <w:color w:val="000000"/>
          <w:sz w:val="28"/>
        </w:rPr>
        <w:t>     </w:t>
      </w:r>
      <w:r w:rsidRPr="00EC15E7">
        <w:rPr>
          <w:color w:val="000000"/>
          <w:sz w:val="28"/>
          <w:lang w:val="ru-RU"/>
        </w:rPr>
        <w:t xml:space="preserve"> Аналогичным образом непосредственно рассматриваются и кассационные ходатайства, поступившие в суд кассационной инстанции по делу, рассмотрение которого назначено в судебном заседании кассационной инстанции по протесту прокурора.</w:t>
      </w:r>
    </w:p>
    <w:p w14:paraId="081F9B8A" w14:textId="77777777" w:rsidR="00933BFE" w:rsidRPr="00EC15E7" w:rsidRDefault="00EC15E7">
      <w:pPr>
        <w:spacing w:after="0"/>
        <w:jc w:val="both"/>
        <w:rPr>
          <w:lang w:val="ru-RU"/>
        </w:rPr>
      </w:pPr>
      <w:bookmarkStart w:id="61" w:name="z67"/>
      <w:bookmarkEnd w:id="60"/>
      <w:r w:rsidRPr="00EC15E7">
        <w:rPr>
          <w:color w:val="000000"/>
          <w:sz w:val="28"/>
          <w:lang w:val="ru-RU"/>
        </w:rPr>
        <w:t xml:space="preserve"> </w:t>
      </w:r>
      <w:r>
        <w:rPr>
          <w:color w:val="000000"/>
          <w:sz w:val="28"/>
        </w:rPr>
        <w:t>     </w:t>
      </w:r>
      <w:r w:rsidRPr="00EC15E7">
        <w:rPr>
          <w:color w:val="000000"/>
          <w:sz w:val="28"/>
          <w:lang w:val="ru-RU"/>
        </w:rPr>
        <w:t xml:space="preserve"> 18. Суд кассационной инстанции проверяет все доводы ходатайства, протеста, а также законность, обоснованность и справедливость судебных актов по делу в полном объеме и по итогам рассмотрения выносит одно из решений, указанных в части седьмой статьи 494 УПК. </w:t>
      </w:r>
    </w:p>
    <w:p w14:paraId="081F9B8B" w14:textId="77777777" w:rsidR="00933BFE" w:rsidRPr="00EC15E7" w:rsidRDefault="00EC15E7">
      <w:pPr>
        <w:spacing w:after="0"/>
        <w:jc w:val="both"/>
        <w:rPr>
          <w:lang w:val="ru-RU"/>
        </w:rPr>
      </w:pPr>
      <w:bookmarkStart w:id="62" w:name="z68"/>
      <w:bookmarkEnd w:id="61"/>
      <w:r w:rsidRPr="00EC15E7">
        <w:rPr>
          <w:color w:val="000000"/>
          <w:sz w:val="28"/>
          <w:lang w:val="ru-RU"/>
        </w:rPr>
        <w:t xml:space="preserve"> </w:t>
      </w:r>
      <w:r>
        <w:rPr>
          <w:color w:val="000000"/>
          <w:sz w:val="28"/>
        </w:rPr>
        <w:t>     </w:t>
      </w:r>
      <w:r w:rsidRPr="00EC15E7">
        <w:rPr>
          <w:color w:val="000000"/>
          <w:sz w:val="28"/>
          <w:lang w:val="ru-RU"/>
        </w:rPr>
        <w:t xml:space="preserve"> Суд кассационной инстанции вправе ухудшить положение осужденного только в том случае, если об этом указано в протесте прокурора или ходатайстве потерпевшего. Суд кассационной инстанции при отмене оправдательного приговора либо постановления о прекращении уголовного дела не вправе признать лицо виновным в совершении уголовного правонарушения. В этом случае уголовное дело в соответствии с пунктом 4) части седьмой статьи 494 УПК направляется на новое судебное рассмотрение в суд апелляционной или первой инстанции.</w:t>
      </w:r>
    </w:p>
    <w:p w14:paraId="081F9B8C" w14:textId="77777777" w:rsidR="00933BFE" w:rsidRPr="00EC15E7" w:rsidRDefault="00EC15E7">
      <w:pPr>
        <w:spacing w:after="0"/>
        <w:jc w:val="both"/>
        <w:rPr>
          <w:lang w:val="ru-RU"/>
        </w:rPr>
      </w:pPr>
      <w:bookmarkStart w:id="63" w:name="z69"/>
      <w:bookmarkEnd w:id="62"/>
      <w:r>
        <w:rPr>
          <w:color w:val="000000"/>
          <w:sz w:val="28"/>
        </w:rPr>
        <w:t>     </w:t>
      </w:r>
      <w:r w:rsidRPr="00EC15E7">
        <w:rPr>
          <w:color w:val="000000"/>
          <w:sz w:val="28"/>
          <w:lang w:val="ru-RU"/>
        </w:rPr>
        <w:t xml:space="preserve"> Суд кассационной инстанции вправе внести любые изменения в судебный акт в отношении других осужденных - соучастников уголовного правонарушения, в отношении которых ходатайство, протест не принесены, если при этом не ухудшается их положение.</w:t>
      </w:r>
    </w:p>
    <w:p w14:paraId="081F9B8D" w14:textId="77777777" w:rsidR="00933BFE" w:rsidRPr="00EC15E7" w:rsidRDefault="00EC15E7">
      <w:pPr>
        <w:spacing w:after="0"/>
        <w:jc w:val="both"/>
        <w:rPr>
          <w:lang w:val="ru-RU"/>
        </w:rPr>
      </w:pPr>
      <w:bookmarkStart w:id="64" w:name="z70"/>
      <w:bookmarkEnd w:id="63"/>
      <w:r>
        <w:rPr>
          <w:color w:val="000000"/>
          <w:sz w:val="28"/>
        </w:rPr>
        <w:t>     </w:t>
      </w:r>
      <w:r w:rsidRPr="00EC15E7">
        <w:rPr>
          <w:color w:val="000000"/>
          <w:sz w:val="28"/>
          <w:lang w:val="ru-RU"/>
        </w:rPr>
        <w:t xml:space="preserve"> 19. Предметом проверки судом кассационной инстанции являются только вопросы права, то есть законность судебных актов, правильность применения судами норм уголовного и уголовно-процессуального законов.</w:t>
      </w:r>
    </w:p>
    <w:p w14:paraId="081F9B8E" w14:textId="77777777" w:rsidR="00933BFE" w:rsidRPr="00EC15E7" w:rsidRDefault="00EC15E7">
      <w:pPr>
        <w:spacing w:after="0"/>
        <w:jc w:val="both"/>
        <w:rPr>
          <w:lang w:val="ru-RU"/>
        </w:rPr>
      </w:pPr>
      <w:bookmarkStart w:id="65" w:name="z71"/>
      <w:bookmarkEnd w:id="64"/>
      <w:r w:rsidRPr="00EC15E7">
        <w:rPr>
          <w:color w:val="000000"/>
          <w:sz w:val="28"/>
          <w:lang w:val="ru-RU"/>
        </w:rPr>
        <w:t xml:space="preserve"> </w:t>
      </w:r>
      <w:r>
        <w:rPr>
          <w:color w:val="000000"/>
          <w:sz w:val="28"/>
        </w:rPr>
        <w:t>     </w:t>
      </w:r>
      <w:r w:rsidRPr="00EC15E7">
        <w:rPr>
          <w:color w:val="000000"/>
          <w:sz w:val="28"/>
          <w:lang w:val="ru-RU"/>
        </w:rPr>
        <w:t xml:space="preserve"> В соответствии с требованиями части четырнадцатой статьи 494 УПК суд кассационной инстанции не вправе устанавливать или считать доказанными факты, которые не были предметом судебного разбирательства. </w:t>
      </w:r>
    </w:p>
    <w:p w14:paraId="081F9B8F" w14:textId="77777777" w:rsidR="00933BFE" w:rsidRPr="00EC15E7" w:rsidRDefault="00EC15E7">
      <w:pPr>
        <w:spacing w:after="0"/>
        <w:jc w:val="both"/>
        <w:rPr>
          <w:lang w:val="ru-RU"/>
        </w:rPr>
      </w:pPr>
      <w:bookmarkStart w:id="66" w:name="z72"/>
      <w:bookmarkEnd w:id="65"/>
      <w:r w:rsidRPr="00EC15E7">
        <w:rPr>
          <w:color w:val="000000"/>
          <w:sz w:val="28"/>
          <w:lang w:val="ru-RU"/>
        </w:rPr>
        <w:lastRenderedPageBreak/>
        <w:t xml:space="preserve"> </w:t>
      </w:r>
      <w:r>
        <w:rPr>
          <w:color w:val="000000"/>
          <w:sz w:val="28"/>
        </w:rPr>
        <w:t>     </w:t>
      </w:r>
      <w:r w:rsidRPr="00EC15E7">
        <w:rPr>
          <w:color w:val="000000"/>
          <w:sz w:val="28"/>
          <w:lang w:val="ru-RU"/>
        </w:rPr>
        <w:t xml:space="preserve"> Установленные после вступления приговора в законную силу обстоятельства, имеющие существенное значение по делу, в том числе заключения и выводы экспертов, представленные после вступления в законную силу судебных актов, не могут быть предметом рассмотрения суда кассационной инстанции, поскольку они не были и не могли быть рассмотрены в судах первой или апелляционной инстанций. Эти обстоятельства могут служить лишь основанием для возобновления производства по делу по вновь открывшимся обстоятельствам по правилам, предусмотренным главой 53 УПК. </w:t>
      </w:r>
    </w:p>
    <w:p w14:paraId="081F9B90" w14:textId="77777777" w:rsidR="00933BFE" w:rsidRPr="00EC15E7" w:rsidRDefault="00EC15E7">
      <w:pPr>
        <w:spacing w:after="0"/>
        <w:jc w:val="both"/>
        <w:rPr>
          <w:lang w:val="ru-RU"/>
        </w:rPr>
      </w:pPr>
      <w:bookmarkStart w:id="67" w:name="z73"/>
      <w:bookmarkEnd w:id="66"/>
      <w:r>
        <w:rPr>
          <w:color w:val="000000"/>
          <w:sz w:val="28"/>
        </w:rPr>
        <w:t>     </w:t>
      </w:r>
      <w:r w:rsidRPr="00EC15E7">
        <w:rPr>
          <w:color w:val="000000"/>
          <w:sz w:val="28"/>
          <w:lang w:val="ru-RU"/>
        </w:rPr>
        <w:t xml:space="preserve"> Под дополнительными материалами, которые могут быть приложены к кассационному ходатайству (протесту), следует понимать документы, содержащие достоверные сведения, в том числе характеристики, справки о размере ущерба и иные материалы, не требующие оценки и признания в качестве доказательств.</w:t>
      </w:r>
    </w:p>
    <w:p w14:paraId="081F9B91" w14:textId="77777777" w:rsidR="00933BFE" w:rsidRPr="00EC15E7" w:rsidRDefault="00EC15E7">
      <w:pPr>
        <w:spacing w:after="0"/>
        <w:jc w:val="both"/>
        <w:rPr>
          <w:lang w:val="ru-RU"/>
        </w:rPr>
      </w:pPr>
      <w:bookmarkStart w:id="68" w:name="z74"/>
      <w:bookmarkEnd w:id="67"/>
      <w:r>
        <w:rPr>
          <w:color w:val="000000"/>
          <w:sz w:val="28"/>
        </w:rPr>
        <w:t>     </w:t>
      </w:r>
      <w:r w:rsidRPr="00EC15E7">
        <w:rPr>
          <w:color w:val="000000"/>
          <w:sz w:val="28"/>
          <w:lang w:val="ru-RU"/>
        </w:rPr>
        <w:t xml:space="preserve"> Дополнительные материалы, свидетельствующие об ошибочности применения судами первой или апелляционной инстанций материального или процессуального закона, оценки доказательств, на основе которой судом сделаны выводы о доказанности (недоказанности) обвинения, роли и степени вины осужденного могут служить основанием для отмены судебных актов с направлением дела на новое судебное рассмотрение.</w:t>
      </w:r>
    </w:p>
    <w:p w14:paraId="081F9B92" w14:textId="77777777" w:rsidR="00933BFE" w:rsidRPr="00EC15E7" w:rsidRDefault="00EC15E7">
      <w:pPr>
        <w:spacing w:after="0"/>
        <w:jc w:val="both"/>
        <w:rPr>
          <w:lang w:val="ru-RU"/>
        </w:rPr>
      </w:pPr>
      <w:bookmarkStart w:id="69" w:name="z75"/>
      <w:bookmarkEnd w:id="68"/>
      <w:r>
        <w:rPr>
          <w:color w:val="000000"/>
          <w:sz w:val="28"/>
        </w:rPr>
        <w:t>     </w:t>
      </w:r>
      <w:r w:rsidRPr="00EC15E7">
        <w:rPr>
          <w:color w:val="000000"/>
          <w:sz w:val="28"/>
          <w:lang w:val="ru-RU"/>
        </w:rPr>
        <w:t xml:space="preserve"> Неполнота судебного следствия, в том числе не осуществление судами первой и апелляционной инстанций оценки представленным сторонами доказательствам, также могут служить основанием для отмены судебных актов и направления дела на новое судебное рассмотрение.</w:t>
      </w:r>
    </w:p>
    <w:p w14:paraId="081F9B93" w14:textId="77777777" w:rsidR="00933BFE" w:rsidRPr="00EC15E7" w:rsidRDefault="00EC15E7">
      <w:pPr>
        <w:spacing w:after="0"/>
        <w:jc w:val="both"/>
        <w:rPr>
          <w:lang w:val="ru-RU"/>
        </w:rPr>
      </w:pPr>
      <w:bookmarkStart w:id="70" w:name="z76"/>
      <w:bookmarkEnd w:id="69"/>
      <w:r>
        <w:rPr>
          <w:color w:val="000000"/>
          <w:sz w:val="28"/>
        </w:rPr>
        <w:t>     </w:t>
      </w:r>
      <w:r w:rsidRPr="00EC15E7">
        <w:rPr>
          <w:color w:val="000000"/>
          <w:sz w:val="28"/>
          <w:lang w:val="ru-RU"/>
        </w:rPr>
        <w:t xml:space="preserve"> 20. Судебные акты, вынесенные судом в рамках согласительного производства, могут быть отменены, изменены судом кассационной инстанции в сторону ухудшения положения осужденного (оправданного) только в случаях существенных нарушений уголовного и уголовно-процессуального законов, допущенных при заключении процессуального соглашения в форме сделки о признании вины и рассмотрении дела.</w:t>
      </w:r>
    </w:p>
    <w:p w14:paraId="081F9B94" w14:textId="77777777" w:rsidR="00933BFE" w:rsidRPr="00EC15E7" w:rsidRDefault="00EC15E7">
      <w:pPr>
        <w:spacing w:after="0"/>
        <w:jc w:val="both"/>
        <w:rPr>
          <w:lang w:val="ru-RU"/>
        </w:rPr>
      </w:pPr>
      <w:bookmarkStart w:id="71" w:name="z77"/>
      <w:bookmarkEnd w:id="70"/>
      <w:r>
        <w:rPr>
          <w:color w:val="000000"/>
          <w:sz w:val="28"/>
        </w:rPr>
        <w:t>     </w:t>
      </w:r>
      <w:r w:rsidRPr="00EC15E7">
        <w:rPr>
          <w:color w:val="000000"/>
          <w:sz w:val="28"/>
          <w:lang w:val="ru-RU"/>
        </w:rPr>
        <w:t xml:space="preserve"> 21. Ходатайства, протесты, в которых изложено только о применении норм об обратной силе уголовного закона (статья 6 Уголовного кодекса Республики Казахстан (далее - УК)) либо акта об амнистии, в кассационном порядке не рассматриваются, так как отнесены к подсудности судов, разрешающих вопросы, связанные с исполнением приговора. Такие ходатайства в соответствии с требованиями пункта 5) части первой статьи 489 УПК письмом судьи Верховного Суда возвращаются без рассмотрения, как не подлежащие пересмотру в кассационном порядке, с разъяснением права обращения в суд по </w:t>
      </w:r>
      <w:r w:rsidRPr="00EC15E7">
        <w:rPr>
          <w:color w:val="000000"/>
          <w:sz w:val="28"/>
          <w:lang w:val="ru-RU"/>
        </w:rPr>
        <w:lastRenderedPageBreak/>
        <w:t>месту исполнения приговора в порядке, предусмотренном статьями 476, 477 УПК.</w:t>
      </w:r>
    </w:p>
    <w:p w14:paraId="081F9B95" w14:textId="77777777" w:rsidR="00933BFE" w:rsidRPr="00EC15E7" w:rsidRDefault="00EC15E7">
      <w:pPr>
        <w:spacing w:after="0"/>
        <w:jc w:val="both"/>
        <w:rPr>
          <w:lang w:val="ru-RU"/>
        </w:rPr>
      </w:pPr>
      <w:bookmarkStart w:id="72" w:name="z78"/>
      <w:bookmarkEnd w:id="71"/>
      <w:r>
        <w:rPr>
          <w:color w:val="000000"/>
          <w:sz w:val="28"/>
        </w:rPr>
        <w:t>     </w:t>
      </w:r>
      <w:r w:rsidRPr="00EC15E7">
        <w:rPr>
          <w:color w:val="000000"/>
          <w:sz w:val="28"/>
          <w:lang w:val="ru-RU"/>
        </w:rPr>
        <w:t xml:space="preserve"> Если указанные обстоятельства выяснятся при рассмотрении дела на заседании суда кассационной инстанции, то оставление ходатайства, протеста без рассмотрения оформляется постановлением судебной коллегии.</w:t>
      </w:r>
    </w:p>
    <w:p w14:paraId="081F9B96" w14:textId="77777777" w:rsidR="00933BFE" w:rsidRPr="00EC15E7" w:rsidRDefault="00EC15E7">
      <w:pPr>
        <w:spacing w:after="0"/>
        <w:jc w:val="both"/>
        <w:rPr>
          <w:lang w:val="ru-RU"/>
        </w:rPr>
      </w:pPr>
      <w:bookmarkStart w:id="73" w:name="z79"/>
      <w:bookmarkEnd w:id="72"/>
      <w:r w:rsidRPr="00EC15E7">
        <w:rPr>
          <w:color w:val="000000"/>
          <w:sz w:val="28"/>
          <w:lang w:val="ru-RU"/>
        </w:rPr>
        <w:t xml:space="preserve"> </w:t>
      </w:r>
      <w:r>
        <w:rPr>
          <w:color w:val="000000"/>
          <w:sz w:val="28"/>
        </w:rPr>
        <w:t>     </w:t>
      </w:r>
      <w:r w:rsidRPr="00EC15E7">
        <w:rPr>
          <w:color w:val="000000"/>
          <w:sz w:val="28"/>
          <w:lang w:val="ru-RU"/>
        </w:rPr>
        <w:t xml:space="preserve"> В тех случаях, когда дело рассматривается по основаниям, предусмотренным статьей 485 УПК, и одновременно усматриваются обстоятельства, позволяющие применить нормы статьи 6 УК либо акта об амнистии, то суд кассационной инстанции принимает решение с применением указанных норм.</w:t>
      </w:r>
    </w:p>
    <w:p w14:paraId="081F9B97" w14:textId="77777777" w:rsidR="00933BFE" w:rsidRPr="00EC15E7" w:rsidRDefault="00EC15E7">
      <w:pPr>
        <w:spacing w:after="0"/>
        <w:jc w:val="both"/>
        <w:rPr>
          <w:lang w:val="ru-RU"/>
        </w:rPr>
      </w:pPr>
      <w:bookmarkStart w:id="74" w:name="z80"/>
      <w:bookmarkEnd w:id="73"/>
      <w:r w:rsidRPr="00EC15E7">
        <w:rPr>
          <w:color w:val="000000"/>
          <w:sz w:val="28"/>
          <w:lang w:val="ru-RU"/>
        </w:rPr>
        <w:t xml:space="preserve"> </w:t>
      </w:r>
      <w:r>
        <w:rPr>
          <w:color w:val="000000"/>
          <w:sz w:val="28"/>
        </w:rPr>
        <w:t>     </w:t>
      </w:r>
      <w:r w:rsidRPr="00EC15E7">
        <w:rPr>
          <w:color w:val="000000"/>
          <w:sz w:val="28"/>
          <w:lang w:val="ru-RU"/>
        </w:rPr>
        <w:t xml:space="preserve"> 22. Неправильное разрешение гражданского иска является одним из оснований к пересмотру в кассационном порядке вступивших в законную силу судебных актов. Если же при рассмотрении гражданского иска были допущены арифметические или технические ошибки, связанные с неверным расчетом гражданского иска, не требующие правовой оценки по существу предъявленного иска, то эти вопросы подлежат рассмотрению судом до вступления приговора в законную силу в порядке статьи 406-1 УПК путем вынесения дополнительного постановления, либо в стадии исполнения приговора в порядке, предусмотренном пунктом 23) статьи 476 УПК. </w:t>
      </w:r>
    </w:p>
    <w:p w14:paraId="081F9B98" w14:textId="77777777" w:rsidR="00933BFE" w:rsidRPr="00EC15E7" w:rsidRDefault="00EC15E7">
      <w:pPr>
        <w:spacing w:after="0"/>
        <w:jc w:val="both"/>
        <w:rPr>
          <w:lang w:val="ru-RU"/>
        </w:rPr>
      </w:pPr>
      <w:bookmarkStart w:id="75" w:name="z81"/>
      <w:bookmarkEnd w:id="74"/>
      <w:r w:rsidRPr="00EC15E7">
        <w:rPr>
          <w:color w:val="000000"/>
          <w:sz w:val="28"/>
          <w:lang w:val="ru-RU"/>
        </w:rPr>
        <w:t xml:space="preserve"> </w:t>
      </w:r>
      <w:r>
        <w:rPr>
          <w:color w:val="000000"/>
          <w:sz w:val="28"/>
        </w:rPr>
        <w:t>     </w:t>
      </w:r>
      <w:r w:rsidRPr="00EC15E7">
        <w:rPr>
          <w:color w:val="000000"/>
          <w:sz w:val="28"/>
          <w:lang w:val="ru-RU"/>
        </w:rPr>
        <w:t xml:space="preserve"> 23. Признать утратившим силу нормативное постановление Верховного Суда Республики Казахстан от 29 июня 2017 года № 5 "О порядке производства по уголовным делам в кассационной инстанции".</w:t>
      </w:r>
    </w:p>
    <w:p w14:paraId="081F9B99" w14:textId="77777777" w:rsidR="00933BFE" w:rsidRPr="00EC15E7" w:rsidRDefault="00EC15E7">
      <w:pPr>
        <w:spacing w:after="0"/>
        <w:jc w:val="both"/>
        <w:rPr>
          <w:lang w:val="ru-RU"/>
        </w:rPr>
      </w:pPr>
      <w:bookmarkStart w:id="76" w:name="z82"/>
      <w:bookmarkEnd w:id="75"/>
      <w:r w:rsidRPr="00EC15E7">
        <w:rPr>
          <w:color w:val="000000"/>
          <w:sz w:val="28"/>
          <w:lang w:val="ru-RU"/>
        </w:rPr>
        <w:t xml:space="preserve"> </w:t>
      </w:r>
      <w:r>
        <w:rPr>
          <w:color w:val="000000"/>
          <w:sz w:val="28"/>
        </w:rPr>
        <w:t>     </w:t>
      </w:r>
      <w:r w:rsidRPr="00EC15E7">
        <w:rPr>
          <w:color w:val="000000"/>
          <w:sz w:val="28"/>
          <w:lang w:val="ru-RU"/>
        </w:rPr>
        <w:t xml:space="preserve"> 24.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 1 июля 2022 года.</w:t>
      </w:r>
    </w:p>
    <w:tbl>
      <w:tblPr>
        <w:tblW w:w="0" w:type="auto"/>
        <w:tblCellSpacing w:w="0" w:type="auto"/>
        <w:tblLayout w:type="fixed"/>
        <w:tblLook w:val="04A0" w:firstRow="1" w:lastRow="0" w:firstColumn="1" w:lastColumn="0" w:noHBand="0" w:noVBand="1"/>
      </w:tblPr>
      <w:tblGrid>
        <w:gridCol w:w="8040"/>
        <w:gridCol w:w="4340"/>
      </w:tblGrid>
      <w:tr w:rsidR="00933BFE" w14:paraId="081F9B9F" w14:textId="77777777">
        <w:trPr>
          <w:trHeight w:val="30"/>
          <w:tblCellSpacing w:w="0" w:type="auto"/>
        </w:trPr>
        <w:tc>
          <w:tcPr>
            <w:tcW w:w="8040" w:type="dxa"/>
            <w:tcMar>
              <w:top w:w="15" w:type="dxa"/>
              <w:left w:w="15" w:type="dxa"/>
              <w:bottom w:w="15" w:type="dxa"/>
              <w:right w:w="15" w:type="dxa"/>
            </w:tcMar>
            <w:vAlign w:val="center"/>
          </w:tcPr>
          <w:bookmarkEnd w:id="76"/>
          <w:p w14:paraId="081F9B9A" w14:textId="77777777" w:rsidR="00933BFE" w:rsidRPr="00EC15E7" w:rsidRDefault="00EC15E7">
            <w:pPr>
              <w:spacing w:after="0"/>
              <w:rPr>
                <w:lang w:val="ru-RU"/>
              </w:rPr>
            </w:pPr>
            <w:r>
              <w:rPr>
                <w:i/>
                <w:color w:val="000000"/>
                <w:sz w:val="20"/>
              </w:rPr>
              <w:t>     </w:t>
            </w:r>
            <w:r w:rsidRPr="00EC15E7">
              <w:rPr>
                <w:i/>
                <w:color w:val="000000"/>
                <w:sz w:val="20"/>
                <w:lang w:val="ru-RU"/>
              </w:rPr>
              <w:t xml:space="preserve"> Председатель Верховного Суда      </w:t>
            </w:r>
          </w:p>
          <w:p w14:paraId="081F9B9B" w14:textId="77777777" w:rsidR="00933BFE" w:rsidRPr="00EC15E7" w:rsidRDefault="00933BFE">
            <w:pPr>
              <w:spacing w:after="20"/>
              <w:ind w:left="20"/>
              <w:jc w:val="both"/>
              <w:rPr>
                <w:lang w:val="ru-RU"/>
              </w:rPr>
            </w:pPr>
          </w:p>
          <w:p w14:paraId="081F9B9C" w14:textId="77777777" w:rsidR="00933BFE" w:rsidRPr="00EC15E7" w:rsidRDefault="00933BFE">
            <w:pPr>
              <w:spacing w:after="0"/>
              <w:rPr>
                <w:lang w:val="ru-RU"/>
              </w:rPr>
            </w:pPr>
          </w:p>
          <w:p w14:paraId="081F9B9D" w14:textId="77777777" w:rsidR="00933BFE" w:rsidRPr="00EC15E7" w:rsidRDefault="00EC15E7">
            <w:pPr>
              <w:spacing w:after="20"/>
              <w:ind w:left="20"/>
              <w:jc w:val="both"/>
              <w:rPr>
                <w:lang w:val="ru-RU"/>
              </w:rPr>
            </w:pPr>
            <w:r w:rsidRPr="00EC15E7">
              <w:rPr>
                <w:i/>
                <w:color w:val="000000"/>
                <w:sz w:val="20"/>
                <w:lang w:val="ru-RU"/>
              </w:rPr>
              <w:t>Республики Казахстан</w:t>
            </w:r>
          </w:p>
        </w:tc>
        <w:tc>
          <w:tcPr>
            <w:tcW w:w="4340" w:type="dxa"/>
            <w:tcMar>
              <w:top w:w="15" w:type="dxa"/>
              <w:left w:w="15" w:type="dxa"/>
              <w:bottom w:w="15" w:type="dxa"/>
              <w:right w:w="15" w:type="dxa"/>
            </w:tcMar>
            <w:vAlign w:val="center"/>
          </w:tcPr>
          <w:p w14:paraId="081F9B9E" w14:textId="77777777" w:rsidR="00933BFE" w:rsidRDefault="00EC15E7">
            <w:pPr>
              <w:spacing w:after="0"/>
            </w:pPr>
            <w:r>
              <w:rPr>
                <w:i/>
                <w:color w:val="000000"/>
                <w:sz w:val="20"/>
              </w:rPr>
              <w:t xml:space="preserve">Ж. </w:t>
            </w:r>
            <w:proofErr w:type="spellStart"/>
            <w:r>
              <w:rPr>
                <w:i/>
                <w:color w:val="000000"/>
                <w:sz w:val="20"/>
              </w:rPr>
              <w:t>Асанов</w:t>
            </w:r>
            <w:proofErr w:type="spellEnd"/>
            <w:r>
              <w:rPr>
                <w:i/>
                <w:color w:val="000000"/>
                <w:sz w:val="20"/>
              </w:rPr>
              <w:t xml:space="preserve">    </w:t>
            </w:r>
          </w:p>
        </w:tc>
      </w:tr>
      <w:tr w:rsidR="00933BFE" w14:paraId="081F9BA6" w14:textId="77777777">
        <w:trPr>
          <w:trHeight w:val="30"/>
          <w:tblCellSpacing w:w="0" w:type="auto"/>
        </w:trPr>
        <w:tc>
          <w:tcPr>
            <w:tcW w:w="8040" w:type="dxa"/>
            <w:tcMar>
              <w:top w:w="15" w:type="dxa"/>
              <w:left w:w="15" w:type="dxa"/>
              <w:bottom w:w="15" w:type="dxa"/>
              <w:right w:w="15" w:type="dxa"/>
            </w:tcMar>
            <w:vAlign w:val="center"/>
          </w:tcPr>
          <w:p w14:paraId="081F9BA0" w14:textId="77777777" w:rsidR="00933BFE" w:rsidRPr="00EC15E7" w:rsidRDefault="00EC15E7">
            <w:pPr>
              <w:spacing w:after="0"/>
              <w:rPr>
                <w:lang w:val="ru-RU"/>
              </w:rPr>
            </w:pPr>
            <w:r>
              <w:rPr>
                <w:i/>
                <w:color w:val="000000"/>
                <w:sz w:val="20"/>
              </w:rPr>
              <w:t>     </w:t>
            </w:r>
            <w:r w:rsidRPr="00EC15E7">
              <w:rPr>
                <w:i/>
                <w:color w:val="000000"/>
                <w:sz w:val="20"/>
                <w:lang w:val="ru-RU"/>
              </w:rPr>
              <w:t xml:space="preserve"> Судья Верховного Суда    </w:t>
            </w:r>
          </w:p>
          <w:p w14:paraId="081F9BA1" w14:textId="77777777" w:rsidR="00933BFE" w:rsidRPr="00EC15E7" w:rsidRDefault="00933BFE">
            <w:pPr>
              <w:spacing w:after="20"/>
              <w:ind w:left="20"/>
              <w:jc w:val="both"/>
              <w:rPr>
                <w:lang w:val="ru-RU"/>
              </w:rPr>
            </w:pPr>
          </w:p>
          <w:p w14:paraId="081F9BA2" w14:textId="77777777" w:rsidR="00933BFE" w:rsidRPr="00EC15E7" w:rsidRDefault="00EC15E7">
            <w:pPr>
              <w:spacing w:after="20"/>
              <w:ind w:left="20"/>
              <w:jc w:val="both"/>
              <w:rPr>
                <w:lang w:val="ru-RU"/>
              </w:rPr>
            </w:pPr>
            <w:r w:rsidRPr="00EC15E7">
              <w:rPr>
                <w:i/>
                <w:color w:val="000000"/>
                <w:sz w:val="20"/>
                <w:lang w:val="ru-RU"/>
              </w:rPr>
              <w:t xml:space="preserve">Республики Казахстан,     </w:t>
            </w:r>
          </w:p>
          <w:p w14:paraId="081F9BA3" w14:textId="77777777" w:rsidR="00933BFE" w:rsidRPr="00EC15E7" w:rsidRDefault="00933BFE">
            <w:pPr>
              <w:spacing w:after="0"/>
              <w:rPr>
                <w:lang w:val="ru-RU"/>
              </w:rPr>
            </w:pPr>
          </w:p>
          <w:p w14:paraId="081F9BA4" w14:textId="77777777" w:rsidR="00933BFE" w:rsidRDefault="00EC15E7">
            <w:pPr>
              <w:spacing w:after="20"/>
              <w:ind w:left="20"/>
              <w:jc w:val="both"/>
            </w:pPr>
            <w:proofErr w:type="spellStart"/>
            <w:r>
              <w:rPr>
                <w:i/>
                <w:color w:val="000000"/>
                <w:sz w:val="20"/>
              </w:rPr>
              <w:t>секретарь</w:t>
            </w:r>
            <w:proofErr w:type="spellEnd"/>
            <w:r>
              <w:rPr>
                <w:i/>
                <w:color w:val="000000"/>
                <w:sz w:val="20"/>
              </w:rPr>
              <w:t xml:space="preserve"> </w:t>
            </w:r>
            <w:proofErr w:type="spellStart"/>
            <w:r>
              <w:rPr>
                <w:i/>
                <w:color w:val="000000"/>
                <w:sz w:val="20"/>
              </w:rPr>
              <w:t>пленарного</w:t>
            </w:r>
            <w:proofErr w:type="spellEnd"/>
            <w:r>
              <w:rPr>
                <w:i/>
                <w:color w:val="000000"/>
                <w:sz w:val="20"/>
              </w:rPr>
              <w:t xml:space="preserve"> </w:t>
            </w:r>
            <w:proofErr w:type="spellStart"/>
            <w:r>
              <w:rPr>
                <w:i/>
                <w:color w:val="000000"/>
                <w:sz w:val="20"/>
              </w:rPr>
              <w:t>заседания</w:t>
            </w:r>
            <w:proofErr w:type="spellEnd"/>
          </w:p>
        </w:tc>
        <w:tc>
          <w:tcPr>
            <w:tcW w:w="4340" w:type="dxa"/>
            <w:tcMar>
              <w:top w:w="15" w:type="dxa"/>
              <w:left w:w="15" w:type="dxa"/>
              <w:bottom w:w="15" w:type="dxa"/>
              <w:right w:w="15" w:type="dxa"/>
            </w:tcMar>
            <w:vAlign w:val="center"/>
          </w:tcPr>
          <w:p w14:paraId="081F9BA5" w14:textId="77777777" w:rsidR="00933BFE" w:rsidRDefault="00EC15E7">
            <w:pPr>
              <w:spacing w:after="0"/>
            </w:pPr>
            <w:r>
              <w:rPr>
                <w:i/>
                <w:color w:val="000000"/>
                <w:sz w:val="20"/>
              </w:rPr>
              <w:t xml:space="preserve">Г. </w:t>
            </w:r>
            <w:proofErr w:type="spellStart"/>
            <w:r>
              <w:rPr>
                <w:i/>
                <w:color w:val="000000"/>
                <w:sz w:val="20"/>
              </w:rPr>
              <w:t>Альмагамбетова</w:t>
            </w:r>
            <w:proofErr w:type="spellEnd"/>
            <w:r>
              <w:rPr>
                <w:i/>
                <w:color w:val="000000"/>
                <w:sz w:val="20"/>
              </w:rPr>
              <w:t xml:space="preserve">     </w:t>
            </w:r>
          </w:p>
        </w:tc>
      </w:tr>
    </w:tbl>
    <w:p w14:paraId="081F9BA7" w14:textId="77777777" w:rsidR="00933BFE" w:rsidRDefault="00EC15E7">
      <w:pPr>
        <w:spacing w:after="0"/>
      </w:pPr>
      <w:r>
        <w:br/>
      </w:r>
      <w:r>
        <w:br/>
      </w:r>
    </w:p>
    <w:p w14:paraId="081F9BA8" w14:textId="77777777" w:rsidR="00933BFE" w:rsidRPr="00EC15E7" w:rsidRDefault="00EC15E7">
      <w:pPr>
        <w:pStyle w:val="disclaimer"/>
        <w:rPr>
          <w:lang w:val="ru-RU"/>
        </w:rPr>
      </w:pPr>
      <w:r w:rsidRPr="00EC15E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33BFE" w:rsidRPr="00EC15E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3BFE"/>
    <w:rsid w:val="00760247"/>
    <w:rsid w:val="00933BFE"/>
    <w:rsid w:val="00EC15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9B45"/>
  <w15:docId w15:val="{7A8B74C0-770E-4345-A1E9-5558CD24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3796</Words>
  <Characters>21638</Characters>
  <Application>Microsoft Office Word</Application>
  <DocSecurity>0</DocSecurity>
  <Lines>180</Lines>
  <Paragraphs>50</Paragraphs>
  <ScaleCrop>false</ScaleCrop>
  <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2023-07-31T11:45:00Z</dcterms:created>
  <dcterms:modified xsi:type="dcterms:W3CDTF">2023-08-02T12:29:00Z</dcterms:modified>
</cp:coreProperties>
</file>