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A44EC" w14:textId="77777777" w:rsidR="00A1546A" w:rsidRDefault="001C0989">
      <w:pPr>
        <w:spacing w:after="0"/>
      </w:pPr>
      <w:r>
        <w:rPr>
          <w:noProof/>
        </w:rPr>
        <w:drawing>
          <wp:inline distT="0" distB="0" distL="0" distR="0" wp14:anchorId="0B2A4537" wp14:editId="0B2A4538">
            <wp:extent cx="2057400" cy="571500"/>
            <wp:effectExtent l="0" t="0" r="0" b="0"/>
            <wp:docPr id="1239741146" name="Рисунок 1239741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A44ED" w14:textId="77777777" w:rsidR="00A1546A" w:rsidRDefault="001C0989">
      <w:pPr>
        <w:spacing w:after="0"/>
      </w:pPr>
      <w:proofErr w:type="spellStart"/>
      <w:r>
        <w:rPr>
          <w:b/>
          <w:color w:val="000000"/>
          <w:sz w:val="28"/>
        </w:rPr>
        <w:t>Ауруға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шалдығуына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байланысты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жазаны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одан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әрі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өтеуден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босату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жазаның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өтелмеген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бөлігін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неғұрлым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жеңіл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жаза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түрімен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ауыстыру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0B2A44EE" w14:textId="77777777" w:rsidR="00A1546A" w:rsidRDefault="001C0989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11 </w:t>
      </w:r>
      <w:proofErr w:type="spellStart"/>
      <w:r>
        <w:rPr>
          <w:color w:val="000000"/>
          <w:sz w:val="28"/>
        </w:rPr>
        <w:t>сәуір</w:t>
      </w:r>
      <w:proofErr w:type="spellEnd"/>
      <w:r>
        <w:rPr>
          <w:color w:val="000000"/>
          <w:sz w:val="28"/>
        </w:rPr>
        <w:t xml:space="preserve"> N 7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0B2A44EF" w14:textId="77777777" w:rsidR="00A1546A" w:rsidRDefault="001C0989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Тақырыпқа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№ 8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</w:p>
    <w:p w14:paraId="0B2A44F0" w14:textId="77777777" w:rsidR="00A1546A" w:rsidRDefault="001C098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шалдығуына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</w:t>
      </w:r>
      <w:r>
        <w:rPr>
          <w:color w:val="000000"/>
          <w:sz w:val="28"/>
        </w:rPr>
        <w:t>сату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:</w:t>
      </w:r>
    </w:p>
    <w:p w14:paraId="0B2A44F1" w14:textId="77777777" w:rsidR="00A1546A" w:rsidRDefault="001C098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Кіріспеге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</w:t>
      </w:r>
      <w:r>
        <w:rPr>
          <w:color w:val="FF0000"/>
          <w:sz w:val="28"/>
        </w:rPr>
        <w:t>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B2A44F2" w14:textId="77777777" w:rsidR="00A1546A" w:rsidRDefault="001C0989">
      <w:pPr>
        <w:spacing w:after="0"/>
        <w:jc w:val="both"/>
      </w:pPr>
      <w:bookmarkStart w:id="0" w:name="z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Соттарға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шалдығуына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 K</w:t>
      </w:r>
      <w:proofErr w:type="gramEnd"/>
      <w:r>
        <w:rPr>
          <w:color w:val="000000"/>
          <w:sz w:val="28"/>
        </w:rPr>
        <w:t xml:space="preserve">970167_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- ҚК) 75-бабында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:  </w:t>
      </w:r>
    </w:p>
    <w:bookmarkEnd w:id="0"/>
    <w:p w14:paraId="0B2A44F3" w14:textId="77777777" w:rsidR="00A1546A" w:rsidRDefault="001C098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 </w:t>
      </w:r>
    </w:p>
    <w:p w14:paraId="0B2A44F4" w14:textId="77777777" w:rsidR="00A1546A" w:rsidRDefault="001C0989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науқасқа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ұшыраған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түсіндірілсін</w:t>
      </w:r>
      <w:proofErr w:type="spellEnd"/>
      <w:r>
        <w:rPr>
          <w:color w:val="000000"/>
          <w:sz w:val="28"/>
        </w:rPr>
        <w:t>.</w:t>
      </w:r>
    </w:p>
    <w:p w14:paraId="0B2A44F5" w14:textId="77777777" w:rsidR="00A1546A" w:rsidRDefault="001C098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</w:t>
      </w:r>
      <w:r>
        <w:rPr>
          <w:color w:val="FF0000"/>
          <w:sz w:val="28"/>
        </w:rPr>
        <w:t>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B2A44F6" w14:textId="77777777" w:rsidR="00A1546A" w:rsidRDefault="001C0989">
      <w:pPr>
        <w:spacing w:after="0"/>
        <w:jc w:val="both"/>
      </w:pPr>
      <w:bookmarkStart w:id="1" w:name="z3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Психикасы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</w:t>
      </w:r>
      <w:r>
        <w:rPr>
          <w:color w:val="000000"/>
          <w:sz w:val="28"/>
        </w:rPr>
        <w:t>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 </w:t>
      </w:r>
    </w:p>
    <w:bookmarkEnd w:id="1"/>
    <w:p w14:paraId="0B2A44F7" w14:textId="77777777" w:rsidR="00A1546A" w:rsidRDefault="001C098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91-бабы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93-бабында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0B2A44F8" w14:textId="77777777" w:rsidR="00A1546A" w:rsidRDefault="001C0989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төндіруіне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 xml:space="preserve">.  </w:t>
      </w:r>
    </w:p>
    <w:p w14:paraId="0B2A44F9" w14:textId="77777777" w:rsidR="00A1546A" w:rsidRDefault="001C098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</w:t>
      </w:r>
      <w:r>
        <w:rPr>
          <w:color w:val="000000"/>
          <w:sz w:val="28"/>
        </w:rPr>
        <w:t>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шалдыққан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емделуді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дәрігер-психиатрдың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r>
        <w:rPr>
          <w:color w:val="000000"/>
          <w:sz w:val="28"/>
        </w:rPr>
        <w:t>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0B2A44FA" w14:textId="77777777" w:rsidR="00A1546A" w:rsidRDefault="001C098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B2A44FB" w14:textId="77777777" w:rsidR="00A1546A" w:rsidRDefault="001C0989">
      <w:pPr>
        <w:spacing w:after="0"/>
        <w:jc w:val="both"/>
      </w:pPr>
      <w:bookmarkStart w:id="2" w:name="z4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науқастан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</w:t>
      </w:r>
      <w:r>
        <w:rPr>
          <w:color w:val="000000"/>
          <w:sz w:val="28"/>
        </w:rPr>
        <w:t>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дәрігерлік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науқасы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19 </w:t>
      </w:r>
      <w:proofErr w:type="spellStart"/>
      <w:r>
        <w:rPr>
          <w:color w:val="000000"/>
          <w:sz w:val="28"/>
        </w:rPr>
        <w:t>тамыздағы</w:t>
      </w:r>
      <w:proofErr w:type="spellEnd"/>
      <w:r>
        <w:rPr>
          <w:color w:val="000000"/>
          <w:sz w:val="28"/>
        </w:rPr>
        <w:t xml:space="preserve"> № 530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Аурулар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</w:t>
      </w:r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75-бабының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босатады</w:t>
      </w:r>
      <w:proofErr w:type="spellEnd"/>
      <w:r>
        <w:rPr>
          <w:color w:val="000000"/>
          <w:sz w:val="28"/>
        </w:rPr>
        <w:t xml:space="preserve">.  </w:t>
      </w:r>
    </w:p>
    <w:bookmarkEnd w:id="2"/>
    <w:p w14:paraId="0B2A44FC" w14:textId="77777777" w:rsidR="00A1546A" w:rsidRDefault="001C098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науқасқа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шалдығуы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науқастанған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ауруының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мұқият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қолданылған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0B2A44FD" w14:textId="77777777" w:rsidR="00A1546A" w:rsidRDefault="001C098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</w:t>
      </w:r>
      <w:r>
        <w:rPr>
          <w:color w:val="FF0000"/>
          <w:sz w:val="28"/>
        </w:rPr>
        <w:t>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4.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B2A44FE" w14:textId="77777777" w:rsidR="00A1546A" w:rsidRDefault="001C0989">
      <w:pPr>
        <w:spacing w:after="0"/>
        <w:jc w:val="both"/>
      </w:pPr>
      <w:bookmarkStart w:id="3" w:name="z6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науқаспен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bookmarkEnd w:id="3"/>
    <w:p w14:paraId="0B2A44FF" w14:textId="77777777" w:rsidR="00A1546A" w:rsidRDefault="001C098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келтірмес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40-бабында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>).</w:t>
      </w:r>
    </w:p>
    <w:p w14:paraId="0B2A4500" w14:textId="77777777" w:rsidR="00A1546A" w:rsidRDefault="001C098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деректерді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сырқаттың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p w14:paraId="0B2A4501" w14:textId="77777777" w:rsidR="00A1546A" w:rsidRDefault="001C098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B2A4502" w14:textId="77777777" w:rsidR="00A1546A" w:rsidRDefault="001C0989">
      <w:pPr>
        <w:spacing w:after="0"/>
        <w:jc w:val="both"/>
      </w:pPr>
      <w:bookmarkStart w:id="4" w:name="z7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Z970208_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ҚАК) 162-бабының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</w:t>
      </w:r>
      <w:r>
        <w:rPr>
          <w:color w:val="000000"/>
          <w:sz w:val="28"/>
        </w:rPr>
        <w:t xml:space="preserve">сы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ҚПК) 478-бабының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шалдығуына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</w:t>
      </w:r>
      <w:r>
        <w:rPr>
          <w:color w:val="000000"/>
          <w:sz w:val="28"/>
        </w:rPr>
        <w:t>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 xml:space="preserve">.  </w:t>
      </w:r>
    </w:p>
    <w:bookmarkEnd w:id="4"/>
    <w:p w14:paraId="0B2A4503" w14:textId="77777777" w:rsidR="00A1546A" w:rsidRDefault="001C098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науқасының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науқастан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B2A4504" w14:textId="77777777" w:rsidR="00A1546A" w:rsidRDefault="001C098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Әкімшіліктің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</w:t>
      </w:r>
      <w:r>
        <w:rPr>
          <w:color w:val="000000"/>
          <w:sz w:val="28"/>
        </w:rPr>
        <w:t>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дәрігерлік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үзінді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айғақтайтын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 </w:t>
      </w:r>
    </w:p>
    <w:p w14:paraId="0B2A4505" w14:textId="77777777" w:rsidR="00A1546A" w:rsidRDefault="001C098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Әкімшіліктің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14:paraId="0B2A4506" w14:textId="77777777" w:rsidR="00A1546A" w:rsidRDefault="001C098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</w:t>
      </w:r>
      <w:r>
        <w:rPr>
          <w:color w:val="FF0000"/>
          <w:sz w:val="28"/>
        </w:rPr>
        <w:t>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B2A4507" w14:textId="77777777" w:rsidR="00A1546A" w:rsidRDefault="001C0989">
      <w:pPr>
        <w:spacing w:after="0"/>
        <w:jc w:val="both"/>
      </w:pPr>
      <w:bookmarkStart w:id="5" w:name="z1"/>
      <w:r>
        <w:rPr>
          <w:color w:val="000000"/>
          <w:sz w:val="28"/>
        </w:rPr>
        <w:t xml:space="preserve">      6-1.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шалдыққанының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мекемен</w:t>
      </w:r>
      <w:r>
        <w:rPr>
          <w:color w:val="000000"/>
          <w:sz w:val="28"/>
        </w:rPr>
        <w:t>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емдеу-алдын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дәрігерлік-бақылау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АМК) </w:t>
      </w:r>
      <w:proofErr w:type="spellStart"/>
      <w:r>
        <w:rPr>
          <w:color w:val="000000"/>
          <w:sz w:val="28"/>
        </w:rPr>
        <w:t>жіберетінін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5"/>
    <w:p w14:paraId="0B2A4508" w14:textId="77777777" w:rsidR="00A1546A" w:rsidRDefault="001C0989">
      <w:pPr>
        <w:spacing w:after="0"/>
        <w:jc w:val="both"/>
      </w:pPr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АМК ҚАК-</w:t>
      </w:r>
      <w:proofErr w:type="spellStart"/>
      <w:r>
        <w:rPr>
          <w:color w:val="000000"/>
          <w:sz w:val="28"/>
        </w:rPr>
        <w:t>тің</w:t>
      </w:r>
      <w:proofErr w:type="spellEnd"/>
      <w:r>
        <w:rPr>
          <w:color w:val="000000"/>
          <w:sz w:val="28"/>
        </w:rPr>
        <w:t xml:space="preserve"> 162-бабына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19 </w:t>
      </w:r>
      <w:proofErr w:type="spellStart"/>
      <w:r>
        <w:rPr>
          <w:color w:val="000000"/>
          <w:sz w:val="28"/>
        </w:rPr>
        <w:t>тамыздағы</w:t>
      </w:r>
      <w:proofErr w:type="spellEnd"/>
      <w:r>
        <w:rPr>
          <w:color w:val="000000"/>
          <w:sz w:val="28"/>
        </w:rPr>
        <w:t xml:space="preserve"> № 530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сотталғандар</w:t>
      </w:r>
      <w:r>
        <w:rPr>
          <w:color w:val="000000"/>
          <w:sz w:val="28"/>
        </w:rPr>
        <w:t>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14:paraId="0B2A4509" w14:textId="77777777" w:rsidR="00A1546A" w:rsidRDefault="001C098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6-1-тармақпен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;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B2A450A" w14:textId="77777777" w:rsidR="00A1546A" w:rsidRDefault="001C0989">
      <w:pPr>
        <w:spacing w:after="0"/>
        <w:jc w:val="both"/>
      </w:pPr>
      <w:bookmarkStart w:id="6" w:name="z8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r>
        <w:rPr>
          <w:color w:val="000000"/>
          <w:sz w:val="28"/>
        </w:rPr>
        <w:t>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>, ҚАК-</w:t>
      </w:r>
      <w:proofErr w:type="spellStart"/>
      <w:r>
        <w:rPr>
          <w:color w:val="000000"/>
          <w:sz w:val="28"/>
        </w:rPr>
        <w:t>тың</w:t>
      </w:r>
      <w:proofErr w:type="spellEnd"/>
      <w:r>
        <w:rPr>
          <w:color w:val="000000"/>
          <w:sz w:val="28"/>
        </w:rPr>
        <w:t xml:space="preserve"> Z970208_ 162-бабының </w:t>
      </w:r>
      <w:proofErr w:type="spellStart"/>
      <w:r>
        <w:rPr>
          <w:color w:val="000000"/>
          <w:sz w:val="28"/>
        </w:rPr>
        <w:t>жетінші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bookmarkEnd w:id="6"/>
    <w:p w14:paraId="0B2A450B" w14:textId="77777777" w:rsidR="00A1546A" w:rsidRDefault="001C098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B2A450C" w14:textId="77777777" w:rsidR="00A1546A" w:rsidRDefault="001C0989">
      <w:pPr>
        <w:spacing w:after="0"/>
        <w:jc w:val="both"/>
      </w:pPr>
      <w:bookmarkStart w:id="7" w:name="z9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Ауруға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шалдығуына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>.</w:t>
      </w:r>
    </w:p>
    <w:bookmarkEnd w:id="7"/>
    <w:p w14:paraId="0B2A450D" w14:textId="77777777" w:rsidR="00A1546A" w:rsidRDefault="001C098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шалдығуына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босатпаған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нашарлап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дәрігерлік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</w:t>
      </w:r>
      <w:r>
        <w:rPr>
          <w:color w:val="000000"/>
          <w:sz w:val="28"/>
        </w:rPr>
        <w:t>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14:paraId="0B2A450E" w14:textId="77777777" w:rsidR="00A1546A" w:rsidRDefault="001C098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B2A450F" w14:textId="77777777" w:rsidR="00A1546A" w:rsidRDefault="001C0989">
      <w:pPr>
        <w:spacing w:after="0"/>
        <w:jc w:val="both"/>
      </w:pPr>
      <w:bookmarkStart w:id="8" w:name="z10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</w:t>
      </w:r>
      <w:r>
        <w:rPr>
          <w:color w:val="000000"/>
          <w:sz w:val="28"/>
        </w:rPr>
        <w:t>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дәрігерлік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стационардағы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емдеудің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мұқият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 </w:t>
      </w:r>
    </w:p>
    <w:bookmarkEnd w:id="8"/>
    <w:p w14:paraId="0B2A4510" w14:textId="77777777" w:rsidR="00A1546A" w:rsidRDefault="001C0989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Дәрігерлік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</w:t>
      </w:r>
      <w:r>
        <w:rPr>
          <w:color w:val="000000"/>
          <w:sz w:val="28"/>
        </w:rPr>
        <w:t>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жай-күйі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бойынан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қаншалықты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тудыратыны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медициналы</w:t>
      </w:r>
      <w:r>
        <w:rPr>
          <w:color w:val="000000"/>
          <w:sz w:val="28"/>
        </w:rPr>
        <w:t>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ететіні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ауруының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478-бабының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</w:t>
      </w:r>
      <w:r>
        <w:rPr>
          <w:color w:val="000000"/>
          <w:sz w:val="28"/>
        </w:rPr>
        <w:t>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 </w:t>
      </w:r>
    </w:p>
    <w:p w14:paraId="0B2A4511" w14:textId="77777777" w:rsidR="00A1546A" w:rsidRDefault="001C098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Дәрігерлік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науқастан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науқастың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стационарда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емдеудің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бермегені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науқастың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асқынып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ырықтан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</w:t>
      </w:r>
      <w:r>
        <w:rPr>
          <w:color w:val="000000"/>
          <w:sz w:val="28"/>
        </w:rPr>
        <w:t>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 </w:t>
      </w:r>
    </w:p>
    <w:p w14:paraId="0B2A4512" w14:textId="77777777" w:rsidR="00A1546A" w:rsidRDefault="001C098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дәрігерлік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күмән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0B2A4513" w14:textId="77777777" w:rsidR="00A1546A" w:rsidRDefault="001C098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</w:t>
      </w:r>
      <w:r>
        <w:rPr>
          <w:color w:val="FF0000"/>
          <w:sz w:val="28"/>
        </w:rPr>
        <w:t>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B2A4514" w14:textId="77777777" w:rsidR="00A1546A" w:rsidRDefault="001C0989">
      <w:pPr>
        <w:spacing w:after="0"/>
        <w:jc w:val="both"/>
      </w:pPr>
      <w:bookmarkStart w:id="9" w:name="z11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шалдығуына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477, 478-баптарында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</w:t>
      </w:r>
      <w:r>
        <w:rPr>
          <w:color w:val="000000"/>
          <w:sz w:val="28"/>
        </w:rPr>
        <w:t>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шешеді</w:t>
      </w:r>
      <w:proofErr w:type="spellEnd"/>
      <w:r>
        <w:rPr>
          <w:color w:val="000000"/>
          <w:sz w:val="28"/>
        </w:rPr>
        <w:t>.</w:t>
      </w:r>
    </w:p>
    <w:bookmarkEnd w:id="9"/>
    <w:p w14:paraId="0B2A4515" w14:textId="77777777" w:rsidR="00A1546A" w:rsidRDefault="001C098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B2A4516" w14:textId="77777777" w:rsidR="00A1546A" w:rsidRDefault="001C0989">
      <w:pPr>
        <w:spacing w:after="0"/>
        <w:jc w:val="both"/>
      </w:pPr>
      <w:bookmarkStart w:id="10" w:name="z12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дәрігерлік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науқастанған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</w:t>
      </w:r>
      <w:r>
        <w:rPr>
          <w:color w:val="000000"/>
          <w:sz w:val="28"/>
        </w:rPr>
        <w:t>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476-бабы 7)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шалдығуына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.</w:t>
      </w:r>
    </w:p>
    <w:bookmarkEnd w:id="10"/>
    <w:p w14:paraId="0B2A4517" w14:textId="77777777" w:rsidR="00A1546A" w:rsidRDefault="001C098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>. 11-тармаққа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B2A4518" w14:textId="77777777" w:rsidR="00A1546A" w:rsidRDefault="001C0989">
      <w:pPr>
        <w:spacing w:after="0"/>
        <w:jc w:val="both"/>
      </w:pPr>
      <w:bookmarkStart w:id="11" w:name="z13"/>
      <w:r>
        <w:rPr>
          <w:color w:val="000000"/>
          <w:sz w:val="28"/>
        </w:rPr>
        <w:t xml:space="preserve">       12.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481-бабының </w:t>
      </w:r>
      <w:proofErr w:type="spellStart"/>
      <w:r>
        <w:rPr>
          <w:color w:val="000000"/>
          <w:sz w:val="28"/>
        </w:rPr>
        <w:t>тө</w:t>
      </w:r>
      <w:r>
        <w:rPr>
          <w:color w:val="000000"/>
          <w:sz w:val="28"/>
        </w:rPr>
        <w:t>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478-бабының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шалдығуына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дәрігерлік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</w:t>
      </w:r>
      <w:r>
        <w:rPr>
          <w:color w:val="000000"/>
          <w:sz w:val="28"/>
        </w:rPr>
        <w:t>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>.</w:t>
      </w:r>
    </w:p>
    <w:bookmarkEnd w:id="11"/>
    <w:p w14:paraId="0B2A4519" w14:textId="77777777" w:rsidR="00A1546A" w:rsidRDefault="001C098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478-бабының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B2A451A" w14:textId="77777777" w:rsidR="00A1546A" w:rsidRDefault="001C098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</w:t>
      </w:r>
      <w:r>
        <w:rPr>
          <w:color w:val="FF0000"/>
          <w:sz w:val="28"/>
        </w:rPr>
        <w:t>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B2A451B" w14:textId="77777777" w:rsidR="00A1546A" w:rsidRDefault="001C0989">
      <w:pPr>
        <w:spacing w:after="0"/>
        <w:jc w:val="both"/>
      </w:pPr>
      <w:bookmarkStart w:id="12" w:name="z14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Хаттамада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мәжілісіне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r>
        <w:rPr>
          <w:color w:val="000000"/>
          <w:sz w:val="28"/>
        </w:rPr>
        <w:t>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ұсынысты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түсініктемелерінің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B2A451C" w14:textId="77777777" w:rsidR="00A1546A" w:rsidRDefault="001C0989">
      <w:pPr>
        <w:spacing w:after="0"/>
        <w:jc w:val="both"/>
      </w:pPr>
      <w:bookmarkStart w:id="13" w:name="z15"/>
      <w:bookmarkEnd w:id="12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Ауруға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шалдығуына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жан-жақтылы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 </w:t>
      </w:r>
    </w:p>
    <w:bookmarkEnd w:id="13"/>
    <w:p w14:paraId="0B2A451D" w14:textId="77777777" w:rsidR="00A1546A" w:rsidRDefault="001C098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</w:t>
      </w:r>
      <w:r>
        <w:rPr>
          <w:color w:val="000000"/>
          <w:sz w:val="28"/>
        </w:rPr>
        <w:t>сихикасының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науқастан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шегетіні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</w:t>
      </w:r>
      <w:r>
        <w:rPr>
          <w:color w:val="000000"/>
          <w:sz w:val="28"/>
        </w:rPr>
        <w:t>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таппағаны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0B2A451E" w14:textId="77777777" w:rsidR="00A1546A" w:rsidRDefault="001C0989">
      <w:pPr>
        <w:spacing w:after="0"/>
        <w:jc w:val="both"/>
      </w:pPr>
      <w:bookmarkStart w:id="14" w:name="z16"/>
      <w:r>
        <w:rPr>
          <w:color w:val="000000"/>
          <w:sz w:val="28"/>
        </w:rPr>
        <w:t xml:space="preserve">      15. </w:t>
      </w:r>
      <w:proofErr w:type="spellStart"/>
      <w:r>
        <w:rPr>
          <w:color w:val="000000"/>
          <w:sz w:val="28"/>
        </w:rPr>
        <w:t>Әкімшіліктің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жазан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bookmarkEnd w:id="14"/>
    <w:p w14:paraId="0B2A451F" w14:textId="77777777" w:rsidR="00A1546A" w:rsidRDefault="001C0989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</w:t>
      </w:r>
      <w:r>
        <w:rPr>
          <w:color w:val="FF0000"/>
          <w:sz w:val="28"/>
        </w:rPr>
        <w:t xml:space="preserve">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B2A4520" w14:textId="77777777" w:rsidR="00A1546A" w:rsidRDefault="001C0989">
      <w:pPr>
        <w:spacing w:after="0"/>
        <w:jc w:val="both"/>
      </w:pPr>
      <w:bookmarkStart w:id="15" w:name="z17"/>
      <w:r>
        <w:rPr>
          <w:color w:val="000000"/>
          <w:sz w:val="28"/>
        </w:rPr>
        <w:t xml:space="preserve">      16. </w:t>
      </w:r>
      <w:proofErr w:type="spellStart"/>
      <w:r>
        <w:rPr>
          <w:color w:val="000000"/>
          <w:sz w:val="28"/>
        </w:rPr>
        <w:t>Психикасының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науқасына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</w:t>
      </w:r>
      <w:r>
        <w:rPr>
          <w:color w:val="000000"/>
          <w:sz w:val="28"/>
        </w:rPr>
        <w:t>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bookmarkEnd w:id="15"/>
    <w:p w14:paraId="0B2A4521" w14:textId="77777777" w:rsidR="00A1546A" w:rsidRDefault="001C098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B2A4522" w14:textId="77777777" w:rsidR="00A1546A" w:rsidRDefault="001C0989">
      <w:pPr>
        <w:spacing w:after="0"/>
        <w:jc w:val="both"/>
      </w:pPr>
      <w:bookmarkStart w:id="16" w:name="z18"/>
      <w:r>
        <w:rPr>
          <w:color w:val="000000"/>
          <w:sz w:val="28"/>
        </w:rPr>
        <w:t xml:space="preserve">       17.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K970167_ 75-бабының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</w:t>
      </w:r>
      <w:r>
        <w:rPr>
          <w:color w:val="000000"/>
          <w:sz w:val="28"/>
        </w:rPr>
        <w:t>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97-бабына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науқастан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емделіп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сауыққан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71, 77, 88-баптарында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</w:t>
      </w:r>
      <w:r>
        <w:rPr>
          <w:color w:val="000000"/>
          <w:sz w:val="28"/>
        </w:rPr>
        <w:t>ндаудың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 </w:t>
      </w:r>
    </w:p>
    <w:bookmarkEnd w:id="16"/>
    <w:p w14:paraId="0B2A4523" w14:textId="77777777" w:rsidR="00A1546A" w:rsidRDefault="001C098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емделу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дәрігерлердің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мұқият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 </w:t>
      </w:r>
    </w:p>
    <w:p w14:paraId="0B2A4524" w14:textId="77777777" w:rsidR="00A1546A" w:rsidRDefault="001C0989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психиатриялық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стационарда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.  </w:t>
      </w:r>
    </w:p>
    <w:p w14:paraId="0B2A4525" w14:textId="77777777" w:rsidR="00A1546A" w:rsidRDefault="001C098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</w:t>
      </w:r>
      <w:r>
        <w:rPr>
          <w:color w:val="000000"/>
          <w:sz w:val="28"/>
        </w:rPr>
        <w:t>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0B2A4526" w14:textId="77777777" w:rsidR="00A1546A" w:rsidRDefault="001C098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B2A4527" w14:textId="77777777" w:rsidR="00A1546A" w:rsidRDefault="001C0989">
      <w:pPr>
        <w:spacing w:after="0"/>
        <w:jc w:val="both"/>
      </w:pPr>
      <w:bookmarkStart w:id="17" w:name="z19"/>
      <w:r>
        <w:rPr>
          <w:color w:val="000000"/>
          <w:sz w:val="28"/>
        </w:rPr>
        <w:t xml:space="preserve">      18. </w:t>
      </w:r>
      <w:proofErr w:type="spellStart"/>
      <w:r>
        <w:rPr>
          <w:color w:val="000000"/>
          <w:sz w:val="28"/>
        </w:rPr>
        <w:t>Ауруға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шалдығуына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сауыққанын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дәрігерлік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тігуі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7"/>
    <w:p w14:paraId="0B2A4528" w14:textId="77777777" w:rsidR="00A1546A" w:rsidRDefault="001C098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шалдығуына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сауыққанға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</w:t>
      </w:r>
      <w:r>
        <w:rPr>
          <w:color w:val="000000"/>
          <w:sz w:val="28"/>
        </w:rPr>
        <w:t>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қосылмайды</w:t>
      </w:r>
      <w:proofErr w:type="spellEnd"/>
      <w:r>
        <w:rPr>
          <w:color w:val="000000"/>
          <w:sz w:val="28"/>
        </w:rPr>
        <w:t>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60-бабының </w:t>
      </w:r>
      <w:proofErr w:type="spellStart"/>
      <w:r>
        <w:rPr>
          <w:color w:val="000000"/>
          <w:sz w:val="28"/>
        </w:rPr>
        <w:t>ережесі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 xml:space="preserve">.  </w:t>
      </w:r>
    </w:p>
    <w:p w14:paraId="0B2A4529" w14:textId="77777777" w:rsidR="00A1546A" w:rsidRDefault="001C098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сауыққаннан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60-бабының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.  </w:t>
      </w:r>
    </w:p>
    <w:p w14:paraId="0B2A452A" w14:textId="77777777" w:rsidR="00A1546A" w:rsidRDefault="001C098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  K970167_ 60-б</w:t>
      </w:r>
      <w:r>
        <w:rPr>
          <w:color w:val="000000"/>
          <w:sz w:val="28"/>
        </w:rPr>
        <w:t xml:space="preserve">абының </w:t>
      </w:r>
      <w:proofErr w:type="spellStart"/>
      <w:r>
        <w:rPr>
          <w:color w:val="000000"/>
          <w:sz w:val="28"/>
        </w:rPr>
        <w:t>ережесі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>.</w:t>
      </w:r>
    </w:p>
    <w:p w14:paraId="0B2A452B" w14:textId="77777777" w:rsidR="00A1546A" w:rsidRDefault="001C098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18-тармаққа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</w:t>
      </w:r>
      <w:r>
        <w:rPr>
          <w:color w:val="FF0000"/>
          <w:sz w:val="28"/>
        </w:rPr>
        <w:t>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B2A452C" w14:textId="77777777" w:rsidR="00A1546A" w:rsidRDefault="001C0989">
      <w:pPr>
        <w:spacing w:after="0"/>
        <w:jc w:val="both"/>
      </w:pPr>
      <w:bookmarkStart w:id="18" w:name="z20"/>
      <w:r>
        <w:rPr>
          <w:color w:val="000000"/>
          <w:sz w:val="28"/>
        </w:rPr>
        <w:t xml:space="preserve">      19.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шалдығуына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>.</w:t>
      </w:r>
    </w:p>
    <w:bookmarkEnd w:id="18"/>
    <w:p w14:paraId="0B2A452D" w14:textId="77777777" w:rsidR="00A1546A" w:rsidRDefault="001C098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19-тармаққа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>     </w:t>
      </w:r>
      <w:r>
        <w:rPr>
          <w:color w:val="FF0000"/>
          <w:sz w:val="28"/>
        </w:rPr>
        <w:t xml:space="preserve"> 20.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B2A452E" w14:textId="77777777" w:rsidR="00A1546A" w:rsidRDefault="001C0989">
      <w:pPr>
        <w:spacing w:after="0"/>
        <w:jc w:val="both"/>
      </w:pPr>
      <w:bookmarkStart w:id="19" w:name="z22"/>
      <w:r>
        <w:rPr>
          <w:color w:val="000000"/>
          <w:sz w:val="28"/>
        </w:rPr>
        <w:t xml:space="preserve">       21.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</w:t>
      </w:r>
      <w:r>
        <w:rPr>
          <w:color w:val="000000"/>
          <w:sz w:val="28"/>
        </w:rPr>
        <w:t>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bookmarkEnd w:id="19"/>
    <w:p w14:paraId="0B2A452F" w14:textId="77777777" w:rsidR="00A1546A" w:rsidRDefault="001C098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21-тармақпен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</w:t>
      </w:r>
      <w:r>
        <w:rPr>
          <w:color w:val="FF0000"/>
          <w:sz w:val="28"/>
        </w:rPr>
        <w:t>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B2A4530" w14:textId="77777777" w:rsidR="00A1546A" w:rsidRDefault="001C098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</w:p>
    <w:p w14:paraId="0B2A4531" w14:textId="77777777" w:rsidR="00A1546A" w:rsidRDefault="001C098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 </w:t>
      </w:r>
    </w:p>
    <w:p w14:paraId="0B2A4532" w14:textId="77777777" w:rsidR="00A1546A" w:rsidRDefault="001C098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, </w:t>
      </w:r>
    </w:p>
    <w:p w14:paraId="0B2A4533" w14:textId="77777777" w:rsidR="00A1546A" w:rsidRPr="001C0989" w:rsidRDefault="001C098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 xml:space="preserve">       </w:t>
      </w:r>
      <w:r w:rsidRPr="001C0989">
        <w:rPr>
          <w:color w:val="000000"/>
          <w:sz w:val="28"/>
          <w:lang w:val="ru-RU"/>
        </w:rPr>
        <w:t xml:space="preserve">Қазақстан Республикасы  </w:t>
      </w:r>
    </w:p>
    <w:p w14:paraId="0B2A4534" w14:textId="77777777" w:rsidR="00A1546A" w:rsidRPr="001C0989" w:rsidRDefault="001C0989">
      <w:pPr>
        <w:spacing w:after="0"/>
        <w:jc w:val="both"/>
        <w:rPr>
          <w:lang w:val="ru-RU"/>
        </w:rPr>
      </w:pPr>
      <w:r w:rsidRPr="001C09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0989">
        <w:rPr>
          <w:color w:val="000000"/>
          <w:sz w:val="28"/>
          <w:lang w:val="ru-RU"/>
        </w:rPr>
        <w:t xml:space="preserve"> Жоғарғы Сотының судьясы      </w:t>
      </w:r>
    </w:p>
    <w:p w14:paraId="0B2A4535" w14:textId="77777777" w:rsidR="00A1546A" w:rsidRPr="001C0989" w:rsidRDefault="001C0989">
      <w:pPr>
        <w:spacing w:after="0"/>
        <w:rPr>
          <w:lang w:val="ru-RU"/>
        </w:rPr>
      </w:pPr>
      <w:r w:rsidRPr="001C0989">
        <w:rPr>
          <w:lang w:val="ru-RU"/>
        </w:rPr>
        <w:br/>
      </w:r>
      <w:r w:rsidRPr="001C0989">
        <w:rPr>
          <w:lang w:val="ru-RU"/>
        </w:rPr>
        <w:br/>
      </w:r>
    </w:p>
    <w:p w14:paraId="0B2A4536" w14:textId="77777777" w:rsidR="00A1546A" w:rsidRPr="001C0989" w:rsidRDefault="001C0989">
      <w:pPr>
        <w:pStyle w:val="disclaimer"/>
        <w:rPr>
          <w:lang w:val="ru-RU"/>
        </w:rPr>
      </w:pPr>
      <w:r w:rsidRPr="001C0989">
        <w:rPr>
          <w:color w:val="000000"/>
          <w:lang w:val="ru-RU"/>
        </w:rPr>
        <w:t>© 2012. Қазақстан Республикасы Әділет мин</w:t>
      </w:r>
      <w:r w:rsidRPr="001C0989">
        <w:rPr>
          <w:color w:val="000000"/>
          <w:lang w:val="ru-RU"/>
        </w:rPr>
        <w:t>истрлігінің «Қазақстан Республикасының Заңнама және құқықтық ақпарат институты» ШЖҚ РМК</w:t>
      </w:r>
    </w:p>
    <w:sectPr w:rsidR="00A1546A" w:rsidRPr="001C098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46A"/>
    <w:rsid w:val="001C0989"/>
    <w:rsid w:val="00A1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44EC"/>
  <w15:docId w15:val="{B07F4092-AAA7-4288-B633-A844EA00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2663</Words>
  <Characters>15181</Characters>
  <Application>Microsoft Office Word</Application>
  <DocSecurity>0</DocSecurity>
  <Lines>126</Lines>
  <Paragraphs>35</Paragraphs>
  <ScaleCrop>false</ScaleCrop>
  <Company/>
  <LinksUpToDate>false</LinksUpToDate>
  <CharactersWithSpaces>17809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2023-08-17T09:17:00Z</dcterms:created>
  <dcterms:modified xsi:type="dcterms:W3CDTF">2023-08-17T09:23:00Z</dcterms:modified>
</cp:coreProperties>
</file>