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4CCA" w14:textId="77777777" w:rsidR="004F0D28" w:rsidRPr="00133C3C" w:rsidRDefault="004F0D28" w:rsidP="004F0D28">
      <w:pPr>
        <w:pStyle w:val="a5"/>
        <w:ind w:left="4536"/>
        <w:rPr>
          <w:rFonts w:ascii="Times New Roman" w:hAnsi="Times New Roman"/>
          <w:b/>
          <w:bCs/>
          <w:sz w:val="24"/>
          <w:szCs w:val="24"/>
        </w:rPr>
      </w:pPr>
      <w:r w:rsidRPr="00133C3C">
        <w:rPr>
          <w:rStyle w:val="4"/>
          <w:b/>
          <w:bCs/>
          <w:color w:val="000000"/>
          <w:sz w:val="24"/>
          <w:szCs w:val="24"/>
        </w:rPr>
        <w:t>Коммунальное государственное учреждение Управление земельных отношении города Алматы</w:t>
      </w:r>
      <w:r w:rsidRPr="00133C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7DAB6A" w14:textId="77777777" w:rsidR="004F0D28" w:rsidRPr="00133C3C" w:rsidRDefault="004F0D28" w:rsidP="004F0D28">
      <w:pPr>
        <w:pStyle w:val="a5"/>
        <w:ind w:left="4536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 w:rsidRPr="00133C3C">
        <w:rPr>
          <w:rFonts w:ascii="Times New Roman" w:hAnsi="Times New Roman"/>
          <w:sz w:val="24"/>
          <w:szCs w:val="24"/>
        </w:rPr>
        <w:t xml:space="preserve">БИН </w:t>
      </w:r>
      <w:r w:rsidRPr="00133C3C">
        <w:rPr>
          <w:rFonts w:ascii="Times New Roman" w:hAnsi="Times New Roman"/>
          <w:sz w:val="24"/>
          <w:szCs w:val="24"/>
          <w:shd w:val="clear" w:color="auto" w:fill="FFFFFF"/>
        </w:rPr>
        <w:t>050240007111</w:t>
      </w:r>
    </w:p>
    <w:p w14:paraId="5325C6AA" w14:textId="77777777" w:rsidR="004F0D28" w:rsidRPr="00133C3C" w:rsidRDefault="004F0D28" w:rsidP="004F0D2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г. Алматы, </w:t>
      </w:r>
      <w:r w:rsidRPr="00133C3C">
        <w:rPr>
          <w:rStyle w:val="Exact"/>
          <w:rFonts w:eastAsia="Arial Unicode MS"/>
          <w:sz w:val="24"/>
          <w:szCs w:val="24"/>
        </w:rPr>
        <w:t>050026, ул. Толе би, д. 155</w:t>
      </w:r>
    </w:p>
    <w:p w14:paraId="6B435AB2" w14:textId="77777777" w:rsidR="004F0D28" w:rsidRPr="00133C3C" w:rsidRDefault="004F0D28" w:rsidP="004F0D28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r w:rsidRPr="00133C3C">
        <w:rPr>
          <w:rFonts w:ascii="Times New Roman" w:hAnsi="Times New Roman" w:cs="Times New Roman"/>
          <w:color w:val="auto"/>
        </w:rPr>
        <w:t>+7 727</w:t>
      </w:r>
      <w:r w:rsidRPr="00133C3C">
        <w:rPr>
          <w:rFonts w:ascii="Times New Roman" w:hAnsi="Times New Roman" w:cs="Times New Roman"/>
          <w:b/>
          <w:color w:val="auto"/>
        </w:rPr>
        <w:t> </w:t>
      </w:r>
      <w:r w:rsidRPr="00133C3C">
        <w:rPr>
          <w:rFonts w:ascii="Times New Roman" w:hAnsi="Times New Roman" w:cs="Times New Roman"/>
          <w:color w:val="auto"/>
          <w:shd w:val="clear" w:color="auto" w:fill="FFFFFF"/>
        </w:rPr>
        <w:t>378 46 47, 378 46 81.</w:t>
      </w:r>
    </w:p>
    <w:p w14:paraId="11FB50EF" w14:textId="77777777" w:rsidR="004F0D28" w:rsidRPr="00133C3C" w:rsidRDefault="000065AF" w:rsidP="004F0D28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hyperlink r:id="rId5" w:history="1"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uzoalmaty</w:t>
        </w:r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almaty</w:t>
        </w:r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gov</w:t>
        </w:r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4F0D28" w:rsidRPr="00133C3C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kz</w:t>
        </w:r>
      </w:hyperlink>
      <w:r w:rsidR="004F0D28" w:rsidRPr="00133C3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715C9472" w14:textId="72B27F23" w:rsidR="004F0D28" w:rsidRPr="00133C3C" w:rsidRDefault="004F0D28" w:rsidP="004F0D28">
      <w:pPr>
        <w:pStyle w:val="a5"/>
        <w:ind w:left="4536"/>
        <w:rPr>
          <w:rFonts w:ascii="Times New Roman" w:hAnsi="Times New Roman"/>
          <w:b/>
          <w:sz w:val="24"/>
          <w:szCs w:val="24"/>
        </w:rPr>
      </w:pPr>
      <w:r w:rsidRPr="00133C3C">
        <w:rPr>
          <w:rFonts w:ascii="Times New Roman" w:hAnsi="Times New Roman"/>
          <w:b/>
          <w:sz w:val="24"/>
          <w:szCs w:val="24"/>
        </w:rPr>
        <w:t>от</w:t>
      </w:r>
      <w:r w:rsidR="00791CDF">
        <w:rPr>
          <w:rFonts w:ascii="Times New Roman" w:hAnsi="Times New Roman"/>
          <w:b/>
          <w:sz w:val="24"/>
          <w:szCs w:val="24"/>
        </w:rPr>
        <w:t xml:space="preserve"> гражданки России</w:t>
      </w:r>
      <w:r w:rsidRPr="00133C3C">
        <w:rPr>
          <w:rFonts w:ascii="Times New Roman" w:hAnsi="Times New Roman"/>
          <w:b/>
          <w:sz w:val="24"/>
          <w:szCs w:val="24"/>
        </w:rPr>
        <w:t>: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="000065AF">
        <w:rPr>
          <w:rStyle w:val="2"/>
          <w:b/>
          <w:bCs/>
          <w:color w:val="000000"/>
          <w:sz w:val="24"/>
          <w:szCs w:val="24"/>
        </w:rPr>
        <w:t>……………</w:t>
      </w:r>
    </w:p>
    <w:p w14:paraId="07B7DF64" w14:textId="1E043595" w:rsidR="004F0D28" w:rsidRPr="00133C3C" w:rsidRDefault="004F0D28" w:rsidP="004F0D2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ИИН </w:t>
      </w:r>
      <w:r w:rsidR="000065AF">
        <w:rPr>
          <w:rFonts w:ascii="Times New Roman" w:hAnsi="Times New Roman"/>
          <w:sz w:val="24"/>
          <w:szCs w:val="24"/>
        </w:rPr>
        <w:t>…………..</w:t>
      </w:r>
    </w:p>
    <w:p w14:paraId="3401AA1D" w14:textId="44F716AC" w:rsidR="004F0D28" w:rsidRPr="00133C3C" w:rsidRDefault="004F0D28" w:rsidP="004F0D28">
      <w:pPr>
        <w:pStyle w:val="a5"/>
        <w:ind w:left="4536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г. Алматы, Наурызбайский район, 050006, микрорайон </w:t>
      </w:r>
      <w:r w:rsidR="000065AF">
        <w:rPr>
          <w:rStyle w:val="11"/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, д. 2, квартира </w:t>
      </w:r>
      <w:r w:rsidR="00791CDF">
        <w:rPr>
          <w:rStyle w:val="11"/>
          <w:rFonts w:ascii="Times New Roman" w:hAnsi="Times New Roman" w:cs="Times New Roman"/>
          <w:color w:val="000000"/>
          <w:sz w:val="24"/>
          <w:szCs w:val="24"/>
        </w:rPr>
        <w:t>1.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E7E983" w14:textId="77777777" w:rsidR="004F0D28" w:rsidRPr="00133C3C" w:rsidRDefault="004F0D28" w:rsidP="004F0D28">
      <w:pPr>
        <w:pStyle w:val="a5"/>
        <w:ind w:left="4536" w:right="-1"/>
        <w:rPr>
          <w:rFonts w:ascii="Times New Roman" w:hAnsi="Times New Roman"/>
          <w:b/>
          <w:sz w:val="24"/>
          <w:szCs w:val="24"/>
          <w:lang w:val="kk-KZ"/>
        </w:rPr>
      </w:pPr>
      <w:r w:rsidRPr="00133C3C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61F60B4C" w14:textId="77777777" w:rsidR="004F0D28" w:rsidRPr="00133C3C" w:rsidRDefault="004F0D28" w:rsidP="004F0D28">
      <w:pPr>
        <w:pStyle w:val="a5"/>
        <w:ind w:left="4536" w:right="-1"/>
        <w:rPr>
          <w:rFonts w:ascii="Times New Roman" w:hAnsi="Times New Roman"/>
          <w:bCs/>
          <w:sz w:val="24"/>
          <w:szCs w:val="24"/>
          <w:lang w:val="kk-KZ"/>
        </w:rPr>
      </w:pPr>
      <w:r w:rsidRPr="00133C3C">
        <w:rPr>
          <w:rFonts w:ascii="Times New Roman" w:hAnsi="Times New Roman"/>
          <w:bCs/>
          <w:sz w:val="24"/>
          <w:szCs w:val="24"/>
          <w:lang w:val="kk-KZ"/>
        </w:rPr>
        <w:t>ТОО «Юридическая компания Закон и Право»</w:t>
      </w:r>
    </w:p>
    <w:p w14:paraId="371C521B" w14:textId="77777777" w:rsidR="004F0D28" w:rsidRPr="00133C3C" w:rsidRDefault="004F0D28" w:rsidP="004F0D28">
      <w:pPr>
        <w:pStyle w:val="a5"/>
        <w:ind w:left="4536" w:right="-1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  <w:lang w:val="kk-KZ"/>
        </w:rPr>
        <w:t>БИН 190240029071</w:t>
      </w:r>
    </w:p>
    <w:p w14:paraId="54869413" w14:textId="77777777" w:rsidR="004F0D28" w:rsidRPr="00133C3C" w:rsidRDefault="004F0D28" w:rsidP="004F0D2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>г. Алматы, пр. Жибек Жолы, д. 50, офис 202, БЦ «Квартал»</w:t>
      </w:r>
    </w:p>
    <w:p w14:paraId="49EB7491" w14:textId="77777777" w:rsidR="004F0D28" w:rsidRPr="00133C3C" w:rsidRDefault="000065AF" w:rsidP="004F0D28">
      <w:pPr>
        <w:pStyle w:val="a5"/>
        <w:ind w:left="4536"/>
        <w:rPr>
          <w:rFonts w:ascii="Times New Roman" w:hAnsi="Times New Roman"/>
          <w:sz w:val="24"/>
          <w:szCs w:val="24"/>
        </w:rPr>
      </w:pPr>
      <w:hyperlink r:id="rId6" w:history="1">
        <w:r w:rsidR="004F0D28" w:rsidRPr="00133C3C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4F0D28" w:rsidRPr="00133C3C">
          <w:rPr>
            <w:rStyle w:val="a3"/>
            <w:rFonts w:ascii="Times New Roman" w:hAnsi="Times New Roman"/>
            <w:sz w:val="24"/>
            <w:szCs w:val="24"/>
          </w:rPr>
          <w:t>@</w:t>
        </w:r>
        <w:r w:rsidR="004F0D28" w:rsidRPr="00133C3C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4F0D28" w:rsidRPr="00133C3C">
          <w:rPr>
            <w:rStyle w:val="a3"/>
            <w:rFonts w:ascii="Times New Roman" w:hAnsi="Times New Roman"/>
            <w:sz w:val="24"/>
            <w:szCs w:val="24"/>
          </w:rPr>
          <w:t>.</w:t>
        </w:r>
        <w:r w:rsidR="004F0D28" w:rsidRPr="00133C3C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4F0D28" w:rsidRPr="00133C3C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4F0D28" w:rsidRPr="00133C3C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4F0D28" w:rsidRPr="00133C3C">
          <w:rPr>
            <w:rStyle w:val="a3"/>
            <w:rFonts w:ascii="Times New Roman" w:hAnsi="Times New Roman"/>
            <w:sz w:val="24"/>
            <w:szCs w:val="24"/>
          </w:rPr>
          <w:t>.</w:t>
        </w:r>
        <w:r w:rsidR="004F0D28" w:rsidRPr="00133C3C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4F0D28" w:rsidRPr="00133C3C">
          <w:rPr>
            <w:rStyle w:val="a3"/>
            <w:rFonts w:ascii="Times New Roman" w:hAnsi="Times New Roman"/>
            <w:sz w:val="24"/>
            <w:szCs w:val="24"/>
          </w:rPr>
          <w:t>.</w:t>
        </w:r>
        <w:r w:rsidR="004F0D28" w:rsidRPr="00133C3C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8E3CC72" w14:textId="77777777" w:rsidR="004F0D28" w:rsidRPr="00133C3C" w:rsidRDefault="004F0D28" w:rsidP="004F0D28">
      <w:pPr>
        <w:ind w:left="4536"/>
        <w:rPr>
          <w:rFonts w:ascii="Times New Roman" w:hAnsi="Times New Roman" w:cs="Times New Roman"/>
        </w:rPr>
      </w:pPr>
      <w:r w:rsidRPr="00133C3C">
        <w:rPr>
          <w:rFonts w:ascii="Times New Roman" w:hAnsi="Times New Roman" w:cs="Times New Roman"/>
        </w:rPr>
        <w:t>+ 7</w:t>
      </w:r>
      <w:r w:rsidRPr="00133C3C">
        <w:rPr>
          <w:rFonts w:ascii="Times New Roman" w:hAnsi="Times New Roman" w:cs="Times New Roman"/>
          <w:lang w:val="en-US"/>
        </w:rPr>
        <w:t> </w:t>
      </w:r>
      <w:r w:rsidRPr="00133C3C">
        <w:rPr>
          <w:rFonts w:ascii="Times New Roman" w:hAnsi="Times New Roman" w:cs="Times New Roman"/>
        </w:rPr>
        <w:t>727 978 5755; +7 708 578 5758</w:t>
      </w:r>
    </w:p>
    <w:p w14:paraId="06270F3A" w14:textId="77777777" w:rsidR="004F0D28" w:rsidRPr="00133C3C" w:rsidRDefault="004F0D28" w:rsidP="004F0D2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 </w:t>
      </w:r>
    </w:p>
    <w:p w14:paraId="237FE76F" w14:textId="77777777" w:rsidR="004F0D28" w:rsidRPr="00133C3C" w:rsidRDefault="004F0D28" w:rsidP="004F0D28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133C3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7CDE4C1C" w14:textId="77777777" w:rsidR="004F0D28" w:rsidRPr="00133C3C" w:rsidRDefault="004F0D28" w:rsidP="004F0D28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 w:rsidRPr="00133C3C">
        <w:rPr>
          <w:rFonts w:ascii="Times New Roman" w:hAnsi="Times New Roman"/>
          <w:bCs/>
          <w:sz w:val="24"/>
          <w:szCs w:val="24"/>
        </w:rPr>
        <w:t>о несогласии с оценочной стоимости принудительно отчуждаемого имущество</w:t>
      </w:r>
    </w:p>
    <w:p w14:paraId="771AD69D" w14:textId="77777777" w:rsidR="004F0D28" w:rsidRPr="00133C3C" w:rsidRDefault="004F0D28" w:rsidP="004F0D28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BA83C65" w14:textId="1D4FBFC0" w:rsidR="004F0D28" w:rsidRPr="00133C3C" w:rsidRDefault="00791CDF" w:rsidP="00791CDF">
      <w:pPr>
        <w:pStyle w:val="a5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25</w:t>
      </w:r>
      <w:r w:rsidR="004F0D28"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апреля 20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07</w:t>
      </w:r>
      <w:r w:rsidR="004F0D28"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году гражданка</w:t>
      </w:r>
      <w:r w:rsidR="004F0D28" w:rsidRPr="00133C3C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65AF">
        <w:rPr>
          <w:rStyle w:val="2"/>
          <w:color w:val="000000"/>
          <w:sz w:val="24"/>
          <w:szCs w:val="24"/>
        </w:rPr>
        <w:t>………….</w:t>
      </w:r>
      <w:r>
        <w:rPr>
          <w:rStyle w:val="2"/>
          <w:b/>
          <w:bCs/>
          <w:color w:val="000000"/>
          <w:sz w:val="24"/>
          <w:szCs w:val="24"/>
        </w:rPr>
        <w:t xml:space="preserve"> </w:t>
      </w:r>
      <w:r w:rsidR="004F0D28" w:rsidRPr="00133C3C">
        <w:rPr>
          <w:rStyle w:val="ab"/>
          <w:b w:val="0"/>
          <w:bCs w:val="0"/>
          <w:color w:val="000000"/>
          <w:sz w:val="24"/>
          <w:szCs w:val="24"/>
        </w:rPr>
        <w:t xml:space="preserve">согласно Договору купли продажи дома с земельным участком приобрела </w:t>
      </w:r>
      <w:r w:rsidR="007143F5">
        <w:rPr>
          <w:rStyle w:val="ab"/>
          <w:b w:val="0"/>
          <w:bCs w:val="0"/>
          <w:color w:val="000000"/>
          <w:sz w:val="24"/>
          <w:szCs w:val="24"/>
        </w:rPr>
        <w:t>с ТОО «Жайлы»</w:t>
      </w:r>
      <w:r w:rsidR="004F0D28" w:rsidRPr="00133C3C">
        <w:rPr>
          <w:rStyle w:val="ab"/>
          <w:b w:val="0"/>
          <w:bCs w:val="0"/>
          <w:color w:val="000000"/>
          <w:sz w:val="24"/>
          <w:szCs w:val="24"/>
        </w:rPr>
        <w:t xml:space="preserve"> жилой дом с земельным участком </w:t>
      </w:r>
      <w:r w:rsidR="004F0D28"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>расположенной по адресу</w:t>
      </w:r>
      <w:r w:rsidR="004F0D28" w:rsidRPr="00133C3C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F0D28" w:rsidRPr="00133C3C">
        <w:rPr>
          <w:rStyle w:val="ab"/>
          <w:b w:val="0"/>
          <w:bCs w:val="0"/>
          <w:color w:val="000000"/>
          <w:sz w:val="24"/>
          <w:szCs w:val="24"/>
        </w:rPr>
        <w:t xml:space="preserve">город Алматы, Наурызбайский район, микрорайон </w:t>
      </w:r>
      <w:r w:rsidR="000065AF">
        <w:rPr>
          <w:rStyle w:val="ab"/>
          <w:b w:val="0"/>
          <w:bCs w:val="0"/>
          <w:color w:val="000000"/>
          <w:sz w:val="24"/>
          <w:szCs w:val="24"/>
        </w:rPr>
        <w:t>…….</w:t>
      </w:r>
      <w:r w:rsidR="004F0D28" w:rsidRPr="00133C3C">
        <w:rPr>
          <w:rStyle w:val="ab"/>
          <w:b w:val="0"/>
          <w:bCs w:val="0"/>
          <w:color w:val="000000"/>
          <w:sz w:val="24"/>
          <w:szCs w:val="24"/>
        </w:rPr>
        <w:t xml:space="preserve">, дом 2, квартира </w:t>
      </w:r>
      <w:r w:rsidR="007143F5">
        <w:rPr>
          <w:rStyle w:val="ab"/>
          <w:b w:val="0"/>
          <w:bCs w:val="0"/>
          <w:color w:val="000000"/>
          <w:sz w:val="24"/>
          <w:szCs w:val="24"/>
        </w:rPr>
        <w:t>1</w:t>
      </w:r>
      <w:r w:rsidR="004F0D28" w:rsidRPr="00133C3C">
        <w:rPr>
          <w:rStyle w:val="ab"/>
          <w:b w:val="0"/>
          <w:bCs w:val="0"/>
          <w:color w:val="000000"/>
          <w:sz w:val="24"/>
          <w:szCs w:val="24"/>
        </w:rPr>
        <w:t xml:space="preserve">, Кадастровый номер </w:t>
      </w:r>
      <w:r w:rsidR="004653D8">
        <w:rPr>
          <w:rStyle w:val="ab"/>
          <w:b w:val="0"/>
          <w:bCs w:val="0"/>
          <w:color w:val="000000"/>
          <w:sz w:val="24"/>
          <w:szCs w:val="24"/>
        </w:rPr>
        <w:t>20-322-006-</w:t>
      </w:r>
      <w:r w:rsidR="000065AF">
        <w:rPr>
          <w:rStyle w:val="ab"/>
          <w:b w:val="0"/>
          <w:bCs w:val="0"/>
          <w:color w:val="000000"/>
          <w:sz w:val="24"/>
          <w:szCs w:val="24"/>
        </w:rPr>
        <w:t>….</w:t>
      </w:r>
      <w:r w:rsidR="004653D8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0D28"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4F0D28" w:rsidRPr="00133C3C">
        <w:rPr>
          <w:rStyle w:val="ab"/>
          <w:b w:val="0"/>
          <w:bCs w:val="0"/>
          <w:color w:val="000000"/>
          <w:sz w:val="24"/>
          <w:szCs w:val="24"/>
        </w:rPr>
        <w:t>Договору</w:t>
      </w:r>
      <w:r w:rsidR="004F0D28"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CEEAFC1" w14:textId="0F9694A6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04 марта 2019 год нами было получено Уведомление от КГУ </w:t>
      </w:r>
      <w:r w:rsidRPr="00133C3C">
        <w:rPr>
          <w:rStyle w:val="4"/>
          <w:color w:val="000000"/>
          <w:sz w:val="24"/>
          <w:szCs w:val="24"/>
        </w:rPr>
        <w:t xml:space="preserve">Управление земельных отношении города Алматы </w:t>
      </w:r>
      <w:r w:rsidRPr="00133C3C">
        <w:rPr>
          <w:rFonts w:ascii="Times New Roman" w:hAnsi="Times New Roman"/>
          <w:sz w:val="24"/>
          <w:szCs w:val="24"/>
        </w:rPr>
        <w:t xml:space="preserve">и Постановление Акима города Алматы за №4/371-185 от 18 июня 2009 года </w:t>
      </w:r>
      <w:r w:rsidRPr="00133C3C">
        <w:rPr>
          <w:rStyle w:val="4"/>
          <w:color w:val="000000"/>
          <w:sz w:val="24"/>
          <w:szCs w:val="24"/>
        </w:rPr>
        <w:t xml:space="preserve">где было нам сообщено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Генерального плана города Алматы и на основании постановления акимата города Алматы «О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нужд» от 28.02.2019г. № 1/1-284, наш земельный участок и расположенное на нем недвижимое имущество по адресу: г. Алматы, Наурызбайский район, микрорайон </w:t>
      </w:r>
      <w:r w:rsidR="000065AF">
        <w:rPr>
          <w:rStyle w:val="11"/>
          <w:rFonts w:ascii="Times New Roman" w:hAnsi="Times New Roman" w:cs="Times New Roman"/>
          <w:color w:val="000000"/>
          <w:sz w:val="24"/>
          <w:szCs w:val="24"/>
        </w:rPr>
        <w:t>….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, 2, квартира </w:t>
      </w:r>
      <w:r w:rsidR="00183B9A">
        <w:rPr>
          <w:rStyle w:val="11"/>
          <w:rFonts w:ascii="Times New Roman" w:hAnsi="Times New Roman" w:cs="Times New Roman"/>
          <w:color w:val="000000"/>
          <w:sz w:val="24"/>
          <w:szCs w:val="24"/>
        </w:rPr>
        <w:t>1,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3C3C">
        <w:rPr>
          <w:rStyle w:val="ac"/>
          <w:i w:val="0"/>
          <w:iCs w:val="0"/>
          <w:color w:val="000000"/>
          <w:sz w:val="24"/>
          <w:szCs w:val="24"/>
        </w:rPr>
        <w:t>(20-322-006-</w:t>
      </w:r>
      <w:r w:rsidR="000065AF">
        <w:rPr>
          <w:rStyle w:val="ac"/>
          <w:i w:val="0"/>
          <w:iCs w:val="0"/>
          <w:color w:val="000000"/>
          <w:sz w:val="24"/>
          <w:szCs w:val="24"/>
        </w:rPr>
        <w:t>….</w:t>
      </w:r>
      <w:r w:rsidRPr="00133C3C">
        <w:rPr>
          <w:rStyle w:val="ac"/>
          <w:i w:val="0"/>
          <w:iCs w:val="0"/>
          <w:color w:val="000000"/>
          <w:sz w:val="24"/>
          <w:szCs w:val="24"/>
        </w:rPr>
        <w:t>)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подлежит принудительному отчуждению, в том числе путем выкупа, для государственных нужд а также о необходимости предоставления доступа к недвижимости для проведения оценки.</w:t>
      </w:r>
    </w:p>
    <w:p w14:paraId="1BD96B2A" w14:textId="77777777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>17 апреля 2019 год специалисты Оценочной компаний ТОО «</w:t>
      </w:r>
      <w:r w:rsidRPr="00133C3C">
        <w:rPr>
          <w:rFonts w:ascii="Times New Roman" w:hAnsi="Times New Roman"/>
          <w:sz w:val="24"/>
          <w:szCs w:val="24"/>
          <w:lang w:val="en-US"/>
        </w:rPr>
        <w:t>Capital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Assessment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Group</w:t>
      </w:r>
      <w:r w:rsidRPr="00133C3C">
        <w:rPr>
          <w:rFonts w:ascii="Times New Roman" w:hAnsi="Times New Roman"/>
          <w:sz w:val="24"/>
          <w:szCs w:val="24"/>
        </w:rPr>
        <w:t xml:space="preserve">», провели обследование жилого дома и земельного участка. </w:t>
      </w:r>
    </w:p>
    <w:p w14:paraId="7EF0DB08" w14:textId="1C2775F4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В конце мая 2019 года нами от КГУ </w:t>
      </w:r>
      <w:r w:rsidRPr="00133C3C">
        <w:rPr>
          <w:rStyle w:val="4"/>
          <w:color w:val="000000"/>
          <w:sz w:val="24"/>
          <w:szCs w:val="24"/>
        </w:rPr>
        <w:t>Управление земельных отношении города Алматы</w:t>
      </w:r>
      <w:r w:rsidRPr="00133C3C">
        <w:rPr>
          <w:rFonts w:ascii="Times New Roman" w:hAnsi="Times New Roman"/>
          <w:sz w:val="24"/>
          <w:szCs w:val="24"/>
        </w:rPr>
        <w:t xml:space="preserve"> было получено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отчет об оценке № </w:t>
      </w:r>
      <w:r w:rsidRPr="00133C3C">
        <w:rPr>
          <w:rStyle w:val="11"/>
          <w:rFonts w:ascii="Times New Roman" w:hAnsi="Times New Roman" w:cs="Times New Roman"/>
          <w:sz w:val="24"/>
          <w:szCs w:val="24"/>
          <w:lang w:val="en-US"/>
        </w:rPr>
        <w:t>F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>19-0120/</w:t>
      </w:r>
      <w:r w:rsidRPr="00133C3C">
        <w:rPr>
          <w:rStyle w:val="11"/>
          <w:rFonts w:ascii="Times New Roman" w:hAnsi="Times New Roman" w:cs="Times New Roman"/>
          <w:sz w:val="24"/>
          <w:szCs w:val="24"/>
          <w:lang w:val="en-US"/>
        </w:rPr>
        <w:t>ALM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-32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от 17 апреля 2019 года, составленного </w:t>
      </w:r>
      <w:r w:rsidRPr="00133C3C">
        <w:rPr>
          <w:rFonts w:ascii="Times New Roman" w:hAnsi="Times New Roman"/>
          <w:sz w:val="24"/>
          <w:szCs w:val="24"/>
        </w:rPr>
        <w:t>ТОО «</w:t>
      </w:r>
      <w:r w:rsidRPr="00133C3C">
        <w:rPr>
          <w:rFonts w:ascii="Times New Roman" w:hAnsi="Times New Roman"/>
          <w:sz w:val="24"/>
          <w:szCs w:val="24"/>
          <w:lang w:val="en-US"/>
        </w:rPr>
        <w:t>Capital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Assessment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Group</w:t>
      </w:r>
      <w:r w:rsidRPr="00133C3C">
        <w:rPr>
          <w:rFonts w:ascii="Times New Roman" w:hAnsi="Times New Roman"/>
          <w:sz w:val="24"/>
          <w:szCs w:val="24"/>
        </w:rPr>
        <w:t>», где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рыночная стоимостью недвижимого имущества принадлежащей </w:t>
      </w:r>
      <w:r w:rsidR="00183B9A" w:rsidRPr="00133C3C">
        <w:rPr>
          <w:rStyle w:val="ab"/>
          <w:b w:val="0"/>
          <w:bCs w:val="0"/>
          <w:color w:val="000000"/>
          <w:sz w:val="24"/>
          <w:szCs w:val="24"/>
        </w:rPr>
        <w:t xml:space="preserve">гр. </w:t>
      </w:r>
      <w:r w:rsidR="00183B9A" w:rsidRPr="00791CDF">
        <w:rPr>
          <w:rStyle w:val="2"/>
          <w:color w:val="000000"/>
          <w:sz w:val="24"/>
          <w:szCs w:val="24"/>
        </w:rPr>
        <w:t>Усачев</w:t>
      </w:r>
      <w:r w:rsidR="00183B9A">
        <w:rPr>
          <w:rStyle w:val="2"/>
          <w:color w:val="000000"/>
          <w:sz w:val="24"/>
          <w:szCs w:val="24"/>
        </w:rPr>
        <w:t>ой</w:t>
      </w:r>
      <w:r w:rsidR="00183B9A" w:rsidRPr="00791CDF">
        <w:rPr>
          <w:rStyle w:val="2"/>
          <w:color w:val="000000"/>
          <w:sz w:val="24"/>
          <w:szCs w:val="24"/>
        </w:rPr>
        <w:t xml:space="preserve"> С</w:t>
      </w:r>
      <w:r w:rsidR="00183B9A">
        <w:rPr>
          <w:rStyle w:val="2"/>
          <w:color w:val="000000"/>
          <w:sz w:val="24"/>
          <w:szCs w:val="24"/>
        </w:rPr>
        <w:t>.А</w:t>
      </w:r>
      <w:r w:rsidR="00183B9A" w:rsidRPr="00133C3C">
        <w:rPr>
          <w:rStyle w:val="ab"/>
          <w:b w:val="0"/>
          <w:bCs w:val="0"/>
          <w:color w:val="000000"/>
          <w:sz w:val="24"/>
          <w:szCs w:val="24"/>
        </w:rPr>
        <w:t xml:space="preserve">.,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в виде: жилого дома, общей площадью 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339,5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кв.м., с земельным участком, общей площадью - 0,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760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Га., кадастровый номер: 20:322:006:63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4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. расположенного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г. Алматы, Наурызбайский район, микрорайон </w:t>
      </w:r>
      <w:r w:rsidR="000065AF">
        <w:rPr>
          <w:rStyle w:val="11"/>
          <w:rFonts w:ascii="Times New Roman" w:hAnsi="Times New Roman" w:cs="Times New Roman"/>
          <w:color w:val="000000"/>
          <w:sz w:val="24"/>
          <w:szCs w:val="24"/>
        </w:rPr>
        <w:t>……..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, д. 2, квартира </w:t>
      </w:r>
      <w:r w:rsidR="00183B9A">
        <w:rPr>
          <w:rStyle w:val="11"/>
          <w:rFonts w:ascii="Times New Roman" w:hAnsi="Times New Roman" w:cs="Times New Roman"/>
          <w:color w:val="000000"/>
          <w:sz w:val="24"/>
          <w:szCs w:val="24"/>
        </w:rPr>
        <w:t>1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>, составило в размере 1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09 252 714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тенге. </w:t>
      </w:r>
      <w:r w:rsidRPr="00133C3C">
        <w:rPr>
          <w:rFonts w:ascii="Times New Roman" w:hAnsi="Times New Roman"/>
          <w:sz w:val="24"/>
          <w:szCs w:val="24"/>
        </w:rPr>
        <w:t xml:space="preserve">  </w:t>
      </w:r>
      <w:r w:rsidR="00183B9A">
        <w:rPr>
          <w:rFonts w:ascii="Times New Roman" w:hAnsi="Times New Roman"/>
          <w:sz w:val="24"/>
          <w:szCs w:val="24"/>
        </w:rPr>
        <w:t xml:space="preserve"> </w:t>
      </w:r>
    </w:p>
    <w:p w14:paraId="790FCB9F" w14:textId="5C4A6FE4" w:rsidR="004F0D28" w:rsidRPr="00133C3C" w:rsidRDefault="004F0D28" w:rsidP="00183B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С оценкой оценочной компаний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ТОО </w:t>
      </w:r>
      <w:r w:rsidRPr="00133C3C">
        <w:rPr>
          <w:rFonts w:ascii="Times New Roman" w:hAnsi="Times New Roman"/>
          <w:sz w:val="24"/>
          <w:szCs w:val="24"/>
        </w:rPr>
        <w:t>«</w:t>
      </w:r>
      <w:r w:rsidRPr="00133C3C">
        <w:rPr>
          <w:rFonts w:ascii="Times New Roman" w:hAnsi="Times New Roman"/>
          <w:sz w:val="24"/>
          <w:szCs w:val="24"/>
          <w:lang w:val="en-US"/>
        </w:rPr>
        <w:t>Capital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Assessment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Group</w:t>
      </w:r>
      <w:r w:rsidRPr="00133C3C">
        <w:rPr>
          <w:rFonts w:ascii="Times New Roman" w:hAnsi="Times New Roman"/>
          <w:sz w:val="24"/>
          <w:szCs w:val="24"/>
        </w:rPr>
        <w:t xml:space="preserve">», мы не согласны, так как рыночная стоимость недвижимости, указанная в отчете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№ </w:t>
      </w:r>
      <w:r w:rsidRPr="00133C3C">
        <w:rPr>
          <w:rStyle w:val="11"/>
          <w:rFonts w:ascii="Times New Roman" w:hAnsi="Times New Roman" w:cs="Times New Roman"/>
          <w:sz w:val="24"/>
          <w:szCs w:val="24"/>
          <w:lang w:val="en-US"/>
        </w:rPr>
        <w:t>F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>19-0120/</w:t>
      </w:r>
      <w:r w:rsidRPr="00133C3C">
        <w:rPr>
          <w:rStyle w:val="11"/>
          <w:rFonts w:ascii="Times New Roman" w:hAnsi="Times New Roman" w:cs="Times New Roman"/>
          <w:sz w:val="24"/>
          <w:szCs w:val="24"/>
          <w:lang w:val="en-US"/>
        </w:rPr>
        <w:t>ALM</w:t>
      </w:r>
      <w:r w:rsidR="00183B9A">
        <w:rPr>
          <w:rStyle w:val="11"/>
          <w:rFonts w:ascii="Times New Roman" w:hAnsi="Times New Roman" w:cs="Times New Roman"/>
          <w:sz w:val="24"/>
          <w:szCs w:val="24"/>
        </w:rPr>
        <w:t>-32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от 17 апреля 2019 года</w:t>
      </w:r>
      <w:r w:rsidRPr="00133C3C">
        <w:rPr>
          <w:rFonts w:ascii="Times New Roman" w:hAnsi="Times New Roman"/>
          <w:sz w:val="24"/>
          <w:szCs w:val="24"/>
        </w:rPr>
        <w:t xml:space="preserve"> оценочной компаний определена неправильно и недостоверно, а также несправедливо занижена, так как каждая квартира расположенная в данном районе индивидуальна и требует детального подхода. </w:t>
      </w:r>
    </w:p>
    <w:p w14:paraId="6E038D91" w14:textId="77777777" w:rsidR="004F0D28" w:rsidRPr="00133C3C" w:rsidRDefault="004F0D28" w:rsidP="004F0D28">
      <w:pPr>
        <w:pStyle w:val="a5"/>
        <w:ind w:firstLine="708"/>
        <w:jc w:val="both"/>
        <w:rPr>
          <w:rStyle w:val="FontStyle40"/>
          <w:sz w:val="24"/>
          <w:szCs w:val="24"/>
        </w:rPr>
      </w:pPr>
      <w:r w:rsidRPr="00133C3C">
        <w:rPr>
          <w:rStyle w:val="FontStyle40"/>
          <w:sz w:val="24"/>
          <w:szCs w:val="24"/>
        </w:rPr>
        <w:t xml:space="preserve">Таким образом изучив предоставленную копию отчета об оценке </w:t>
      </w:r>
      <w:r>
        <w:rPr>
          <w:rStyle w:val="FontStyle40"/>
          <w:sz w:val="24"/>
          <w:szCs w:val="24"/>
        </w:rPr>
        <w:t>отчуждаемого имущества</w:t>
      </w:r>
      <w:r w:rsidRPr="00133C3C">
        <w:rPr>
          <w:rStyle w:val="FontStyle40"/>
          <w:sz w:val="24"/>
          <w:szCs w:val="24"/>
        </w:rPr>
        <w:t xml:space="preserve">, пришли к следующему выводу.   </w:t>
      </w:r>
    </w:p>
    <w:p w14:paraId="195AE8CB" w14:textId="77777777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Согласно Закона Республики Казахстан «Об оценочной деятельности», рыночная стоимость – это наиболее вероятная цена, по которой данный </w:t>
      </w:r>
      <w:r w:rsidRPr="00133C3C">
        <w:rPr>
          <w:rFonts w:ascii="Times New Roman" w:hAnsi="Times New Roman"/>
          <w:spacing w:val="-2"/>
          <w:sz w:val="24"/>
          <w:szCs w:val="24"/>
        </w:rPr>
        <w:t xml:space="preserve">объект может быть отчуждён на основании сделки в условиях конкуренции. </w:t>
      </w:r>
      <w:r w:rsidRPr="00133C3C">
        <w:rPr>
          <w:rFonts w:ascii="Times New Roman" w:hAnsi="Times New Roman"/>
          <w:sz w:val="24"/>
          <w:szCs w:val="24"/>
        </w:rPr>
        <w:t xml:space="preserve">При этом действительная рыночная цена может быть определена только в том случае, если одна из сторон сделки не обязана отчуждать объект оценки, а другая сторона не обязана приобретать, и когда принуждения </w:t>
      </w:r>
      <w:r w:rsidRPr="00133C3C">
        <w:rPr>
          <w:rFonts w:ascii="Times New Roman" w:hAnsi="Times New Roman"/>
          <w:spacing w:val="-2"/>
          <w:sz w:val="24"/>
          <w:szCs w:val="24"/>
        </w:rPr>
        <w:t xml:space="preserve">к совершению сделки в отношении сторон сделки с чьей-либо </w:t>
      </w:r>
      <w:r w:rsidRPr="00133C3C">
        <w:rPr>
          <w:rFonts w:ascii="Times New Roman" w:hAnsi="Times New Roman"/>
          <w:spacing w:val="-4"/>
          <w:sz w:val="24"/>
          <w:szCs w:val="24"/>
        </w:rPr>
        <w:t xml:space="preserve">стороны не было. </w:t>
      </w:r>
    </w:p>
    <w:p w14:paraId="4FA163A0" w14:textId="77777777" w:rsidR="004F0D28" w:rsidRPr="00133C3C" w:rsidRDefault="004F0D28" w:rsidP="004F0D28">
      <w:pPr>
        <w:jc w:val="both"/>
        <w:rPr>
          <w:rFonts w:ascii="Times New Roman" w:hAnsi="Times New Roman" w:cs="Times New Roman"/>
        </w:rPr>
      </w:pPr>
      <w:r w:rsidRPr="00133C3C">
        <w:rPr>
          <w:rFonts w:ascii="Times New Roman" w:hAnsi="Times New Roman" w:cs="Times New Roman"/>
        </w:rPr>
        <w:lastRenderedPageBreak/>
        <w:t xml:space="preserve"> </w:t>
      </w:r>
      <w:r w:rsidRPr="00133C3C">
        <w:rPr>
          <w:rFonts w:ascii="Times New Roman" w:hAnsi="Times New Roman" w:cs="Times New Roman"/>
        </w:rPr>
        <w:tab/>
        <w:t xml:space="preserve">Согласно </w:t>
      </w:r>
      <w:r w:rsidRPr="00133C3C">
        <w:rPr>
          <w:rFonts w:ascii="Times New Roman" w:hAnsi="Times New Roman" w:cs="Times New Roman"/>
          <w:bCs/>
        </w:rPr>
        <w:t>Об утверждении стандартов оценки</w:t>
      </w:r>
      <w:r w:rsidRPr="00133C3C">
        <w:rPr>
          <w:rFonts w:ascii="Times New Roman" w:hAnsi="Times New Roman" w:cs="Times New Roman"/>
          <w:b/>
        </w:rPr>
        <w:t xml:space="preserve"> </w:t>
      </w:r>
      <w:r w:rsidRPr="00133C3C">
        <w:rPr>
          <w:rFonts w:ascii="Times New Roman" w:hAnsi="Times New Roman" w:cs="Times New Roman"/>
        </w:rPr>
        <w:t xml:space="preserve">Приказ Министра финансов Республики Казахстан от 5 мая 2018 года № 519., сравнительный подход предусматривает следующую последовательность оценочных процедур: </w:t>
      </w:r>
    </w:p>
    <w:p w14:paraId="7D77CD95" w14:textId="77777777" w:rsidR="004F0D28" w:rsidRPr="00133C3C" w:rsidRDefault="004F0D28" w:rsidP="004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1) сбор и проведение анализа информации о продаже или предложении подобного недвижимого имущества и определения объектов сравнения; </w:t>
      </w:r>
    </w:p>
    <w:p w14:paraId="7816D2DF" w14:textId="77777777" w:rsidR="004F0D28" w:rsidRPr="00133C3C" w:rsidRDefault="004F0D28" w:rsidP="004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2) выбор метода расчета стоимости объекта оценки с учетом объема и достоверности имеющейся информации; </w:t>
      </w:r>
    </w:p>
    <w:p w14:paraId="1EA4BE0F" w14:textId="77777777" w:rsidR="004F0D28" w:rsidRPr="00133C3C" w:rsidRDefault="004F0D28" w:rsidP="004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3) сопоставление объекта оценки с объектами сравнения с последующим корректированием цены продажи или цены предложения объектов сравнения; </w:t>
      </w:r>
    </w:p>
    <w:p w14:paraId="311C0178" w14:textId="77777777" w:rsidR="004F0D28" w:rsidRPr="00133C3C" w:rsidRDefault="004F0D28" w:rsidP="004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4) определение стоимости объекта оценки путем учета величины корректирующих поправок к стоимости объектов сравнения; </w:t>
      </w:r>
    </w:p>
    <w:p w14:paraId="1A711F07" w14:textId="77777777" w:rsidR="004F0D28" w:rsidRPr="00133C3C" w:rsidRDefault="004F0D28" w:rsidP="004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5) согласование полученных результатов расчета. </w:t>
      </w:r>
    </w:p>
    <w:p w14:paraId="00C01F7F" w14:textId="77777777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>Вместе с тем в анализируемом отчете, в рамках расчета стоимости сравнительным подходом отсутствует обоснование применяемых корректировок (поправок) с объектами сравнения.  Кроме того, в соответствии с требованием Стандарта оценки в отчете не приведен подробный расчет стоимости объекта, ограничившись данными, указанными в расчетной таблице отчета, что является нарушением требований стандарта оценки. При выведении итоговой стоимости отсутствует обоснование придания весовых коэффициентов результатам, полученным сравнительным методом, не использован метод анализа иерархий, рекомендованной в методической литературе.</w:t>
      </w:r>
    </w:p>
    <w:p w14:paraId="6584F758" w14:textId="77777777" w:rsidR="004F0D28" w:rsidRPr="00133C3C" w:rsidRDefault="004F0D28" w:rsidP="004F0D28">
      <w:pPr>
        <w:pStyle w:val="a5"/>
        <w:ind w:firstLine="708"/>
        <w:jc w:val="both"/>
        <w:rPr>
          <w:rStyle w:val="FontStyle38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>Согласно Стандарта оценки указано, что величина накопленного износа недвижимого имущества равна совокупности физического, функционального и внешнего (экономического) износов.</w:t>
      </w:r>
    </w:p>
    <w:p w14:paraId="3911CB41" w14:textId="77777777" w:rsidR="004F0D28" w:rsidRDefault="004F0D28" w:rsidP="004F0D28">
      <w:pPr>
        <w:pStyle w:val="a5"/>
        <w:ind w:firstLine="708"/>
        <w:jc w:val="both"/>
        <w:rPr>
          <w:rStyle w:val="FontStyle38"/>
          <w:sz w:val="24"/>
          <w:szCs w:val="24"/>
        </w:rPr>
      </w:pPr>
      <w:r w:rsidRPr="00133C3C">
        <w:rPr>
          <w:rStyle w:val="FontStyle38"/>
          <w:sz w:val="24"/>
          <w:szCs w:val="24"/>
        </w:rPr>
        <w:t xml:space="preserve">Оценщик при выведении итоговой стоимости не указал процент износа помещения, поскольку при оценке имущества имеющий физический износ, оценщик обязан принять к сведению указанный коэффициент. </w:t>
      </w:r>
    </w:p>
    <w:p w14:paraId="7AAF4B36" w14:textId="77777777" w:rsidR="004F0D28" w:rsidRPr="00133C3C" w:rsidRDefault="004F0D28" w:rsidP="004F0D28">
      <w:pPr>
        <w:pStyle w:val="a5"/>
        <w:ind w:firstLine="708"/>
        <w:jc w:val="both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Также одна из грубейших нарушении в отчете об оценке обнаружено на 43 странице где отсоветует подпись самого эксперта - оценщика, Заказчика оценки, дата осмотра. На осмотр объекта оценки не выезжал Директор </w:t>
      </w:r>
      <w:r w:rsidRPr="00133C3C">
        <w:rPr>
          <w:rFonts w:ascii="Times New Roman" w:hAnsi="Times New Roman"/>
          <w:sz w:val="24"/>
          <w:szCs w:val="24"/>
        </w:rPr>
        <w:t xml:space="preserve">оценочной компаний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ТОО </w:t>
      </w:r>
      <w:r w:rsidRPr="00133C3C">
        <w:rPr>
          <w:rFonts w:ascii="Times New Roman" w:hAnsi="Times New Roman"/>
          <w:sz w:val="24"/>
          <w:szCs w:val="24"/>
        </w:rPr>
        <w:t>«</w:t>
      </w:r>
      <w:r w:rsidRPr="00133C3C">
        <w:rPr>
          <w:rFonts w:ascii="Times New Roman" w:hAnsi="Times New Roman"/>
          <w:sz w:val="24"/>
          <w:szCs w:val="24"/>
          <w:lang w:val="en-US"/>
        </w:rPr>
        <w:t>Capital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Assessment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Group</w:t>
      </w:r>
      <w:r w:rsidRPr="00133C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а обследовал объект оценки другой специалист, что не отражено в Отчете об оценке.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8"/>
          <w:sz w:val="24"/>
          <w:szCs w:val="24"/>
        </w:rPr>
        <w:t xml:space="preserve">  </w:t>
      </w:r>
    </w:p>
    <w:p w14:paraId="31E54536" w14:textId="6BCCB675" w:rsidR="004F0D28" w:rsidRPr="00133C3C" w:rsidRDefault="004F0D28" w:rsidP="004F0D28">
      <w:pPr>
        <w:pStyle w:val="a5"/>
        <w:ind w:firstLine="708"/>
        <w:jc w:val="both"/>
        <w:rPr>
          <w:rStyle w:val="FontStyle38"/>
          <w:sz w:val="24"/>
          <w:szCs w:val="24"/>
        </w:rPr>
      </w:pPr>
      <w:r w:rsidRPr="00133C3C">
        <w:rPr>
          <w:rStyle w:val="FontStyle38"/>
          <w:sz w:val="24"/>
          <w:szCs w:val="24"/>
        </w:rPr>
        <w:t xml:space="preserve">В связи с изложенным, мы считаем в данном случае имеет место некачественной и необъективной оценки. </w:t>
      </w:r>
      <w:r w:rsidR="00183B9A">
        <w:rPr>
          <w:rStyle w:val="FontStyle38"/>
          <w:sz w:val="24"/>
          <w:szCs w:val="24"/>
        </w:rPr>
        <w:t xml:space="preserve"> </w:t>
      </w:r>
    </w:p>
    <w:p w14:paraId="439D065A" w14:textId="14B9A16E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Основными принципами оценочной деятельности являются объективность и достоверность, что не соблюдено при проведении оценки. Указанные нарушения затрагивают интересы </w:t>
      </w:r>
      <w:r w:rsidR="00183B9A" w:rsidRPr="00133C3C">
        <w:rPr>
          <w:rStyle w:val="ab"/>
          <w:b w:val="0"/>
          <w:bCs w:val="0"/>
          <w:color w:val="000000"/>
          <w:sz w:val="24"/>
          <w:szCs w:val="24"/>
        </w:rPr>
        <w:t xml:space="preserve">гр. </w:t>
      </w:r>
      <w:r w:rsidR="000065AF">
        <w:rPr>
          <w:rStyle w:val="2"/>
          <w:color w:val="000000"/>
          <w:sz w:val="24"/>
          <w:szCs w:val="24"/>
        </w:rPr>
        <w:t>………..</w:t>
      </w:r>
      <w:r w:rsidR="00183B9A" w:rsidRPr="00133C3C">
        <w:rPr>
          <w:rStyle w:val="ab"/>
          <w:b w:val="0"/>
          <w:bCs w:val="0"/>
          <w:color w:val="000000"/>
          <w:sz w:val="24"/>
          <w:szCs w:val="24"/>
        </w:rPr>
        <w:t xml:space="preserve">., </w:t>
      </w:r>
      <w:r w:rsidRPr="00133C3C">
        <w:rPr>
          <w:rFonts w:ascii="Times New Roman" w:hAnsi="Times New Roman"/>
          <w:sz w:val="24"/>
          <w:szCs w:val="24"/>
        </w:rPr>
        <w:t>поскольку оценка производится на имущество на праве собственности для отчуждения в пользу государство в условиях рыночных цен.</w:t>
      </w:r>
    </w:p>
    <w:p w14:paraId="7A098D73" w14:textId="77777777" w:rsidR="004F0D28" w:rsidRPr="00133C3C" w:rsidRDefault="004F0D28" w:rsidP="004F0D28">
      <w:pPr>
        <w:pStyle w:val="a5"/>
        <w:ind w:firstLine="708"/>
        <w:jc w:val="both"/>
        <w:rPr>
          <w:rStyle w:val="FontStyle32"/>
        </w:rPr>
      </w:pPr>
      <w:r w:rsidRPr="00133C3C">
        <w:rPr>
          <w:rStyle w:val="FontStyle32"/>
        </w:rPr>
        <w:t>В соответствии со статьей 257 ГПК при прекращении права собственности имущество оценивается исходя из его рыночной стоимости.</w:t>
      </w:r>
    </w:p>
    <w:p w14:paraId="5B845E0D" w14:textId="77777777" w:rsidR="004F0D28" w:rsidRPr="00133C3C" w:rsidRDefault="004F0D28" w:rsidP="004F0D28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В данном случае мы считаем, что </w:t>
      </w:r>
      <w:r w:rsidRPr="00133C3C">
        <w:rPr>
          <w:rStyle w:val="FontStyle38"/>
          <w:sz w:val="24"/>
          <w:szCs w:val="24"/>
        </w:rPr>
        <w:t>некачественная и необъективная оценка</w:t>
      </w:r>
      <w:r w:rsidRPr="00133C3C">
        <w:rPr>
          <w:rFonts w:ascii="Times New Roman" w:hAnsi="Times New Roman"/>
          <w:sz w:val="24"/>
          <w:szCs w:val="24"/>
        </w:rPr>
        <w:t xml:space="preserve"> затрагивают наши интересы.</w:t>
      </w:r>
    </w:p>
    <w:p w14:paraId="0018FA82" w14:textId="5048E20B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>В связи с этим представляем Вам альтернативный отчет об оценке недвижимого имущества за №</w:t>
      </w:r>
      <w:r w:rsidR="00D93EE0">
        <w:rPr>
          <w:rFonts w:ascii="Times New Roman" w:hAnsi="Times New Roman"/>
          <w:sz w:val="24"/>
          <w:szCs w:val="24"/>
        </w:rPr>
        <w:t>85</w:t>
      </w:r>
      <w:r w:rsidRPr="00133C3C">
        <w:rPr>
          <w:rFonts w:ascii="Times New Roman" w:hAnsi="Times New Roman"/>
          <w:sz w:val="24"/>
          <w:szCs w:val="24"/>
        </w:rPr>
        <w:t xml:space="preserve">/2019 от </w:t>
      </w:r>
      <w:r w:rsidR="00D93EE0">
        <w:rPr>
          <w:rFonts w:ascii="Times New Roman" w:hAnsi="Times New Roman"/>
          <w:sz w:val="24"/>
          <w:szCs w:val="24"/>
        </w:rPr>
        <w:t>07</w:t>
      </w:r>
      <w:r w:rsidRPr="00133C3C">
        <w:rPr>
          <w:rFonts w:ascii="Times New Roman" w:hAnsi="Times New Roman"/>
          <w:sz w:val="24"/>
          <w:szCs w:val="24"/>
        </w:rPr>
        <w:t xml:space="preserve"> июня 2019 года, выполненный ТОО «Институт оценки», где определена рыночная стоимость недвижимости в размере </w:t>
      </w:r>
      <w:r w:rsidR="00D93EE0">
        <w:rPr>
          <w:rFonts w:ascii="Times New Roman" w:hAnsi="Times New Roman"/>
          <w:sz w:val="24"/>
          <w:szCs w:val="24"/>
        </w:rPr>
        <w:t>253 152 822</w:t>
      </w:r>
      <w:r w:rsidRPr="00133C3C">
        <w:rPr>
          <w:rFonts w:ascii="Times New Roman" w:hAnsi="Times New Roman"/>
          <w:sz w:val="24"/>
          <w:szCs w:val="24"/>
        </w:rPr>
        <w:t xml:space="preserve"> тенге, считаем его достоверным и справедливым, рыночную стоимость, указанную в нем - соответствующей реальной стоимости отчуждаемой недвижимости.</w:t>
      </w:r>
    </w:p>
    <w:p w14:paraId="594F0246" w14:textId="77777777" w:rsidR="004F0D28" w:rsidRPr="00133C3C" w:rsidRDefault="004F0D28" w:rsidP="004F0D28">
      <w:pPr>
        <w:pStyle w:val="j17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0"/>
          <w:color w:val="000000"/>
        </w:rPr>
      </w:pPr>
      <w:r w:rsidRPr="00133C3C">
        <w:rPr>
          <w:rStyle w:val="s1"/>
          <w:color w:val="000000"/>
        </w:rPr>
        <w:t>Согласно статье 255, ГПК РК</w:t>
      </w:r>
      <w:r w:rsidRPr="00133C3C">
        <w:rPr>
          <w:rStyle w:val="s1"/>
          <w:b/>
          <w:bCs/>
          <w:color w:val="000000"/>
        </w:rPr>
        <w:t xml:space="preserve"> </w:t>
      </w:r>
      <w:r w:rsidRPr="00133C3C">
        <w:rPr>
          <w:rStyle w:val="s1"/>
          <w:color w:val="000000"/>
        </w:rPr>
        <w:t>«</w:t>
      </w:r>
      <w:r w:rsidRPr="00133C3C">
        <w:rPr>
          <w:rStyle w:val="s0"/>
          <w:color w:val="000000"/>
        </w:rPr>
        <w:t>Прекращение права собственности на недвижимое</w:t>
      </w:r>
    </w:p>
    <w:p w14:paraId="47172859" w14:textId="77777777" w:rsidR="004F0D28" w:rsidRPr="00133C3C" w:rsidRDefault="004F0D28" w:rsidP="004F0D28">
      <w:pPr>
        <w:pStyle w:val="j1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33C3C">
        <w:rPr>
          <w:rStyle w:val="s0"/>
          <w:color w:val="000000"/>
        </w:rPr>
        <w:t xml:space="preserve">имущество в связи с изъятием земельного участка и других природных ресурсов» предусмотрено: </w:t>
      </w:r>
    </w:p>
    <w:p w14:paraId="5E73BB8B" w14:textId="77777777" w:rsidR="004F0D28" w:rsidRPr="00133C3C" w:rsidRDefault="004F0D28" w:rsidP="004F0D28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133C3C">
        <w:rPr>
          <w:rStyle w:val="s0"/>
          <w:color w:val="000000"/>
        </w:rPr>
        <w:t>Прекращение права собственности на недвижимость в связи с решением государственного органа, не направленным непосредственно на изъяти</w:t>
      </w:r>
      <w:r w:rsidRPr="00133C3C">
        <w:rPr>
          <w:color w:val="000000"/>
        </w:rPr>
        <w:t>е имущества у собственника, в том числе решением об </w:t>
      </w:r>
      <w:r w:rsidRPr="00856EEE">
        <w:rPr>
          <w:rStyle w:val="j22"/>
        </w:rPr>
        <w:t>изъятии земельного участка</w:t>
      </w:r>
      <w:r w:rsidRPr="00133C3C">
        <w:rPr>
          <w:color w:val="000000"/>
        </w:rPr>
        <w:t>, на котором находятся принадлежащие собственнику дом, иные строения, сооружения или насаждения, допускается лишь в случаях и порядке, установленных законодательными актами, с представлением собственнику равноценного имущества и возмещением иных понесенных убытков или возмещением ему в полном объеме убытков, причиненных прекращением права собственности.</w:t>
      </w:r>
    </w:p>
    <w:p w14:paraId="18EE9BD7" w14:textId="77777777" w:rsidR="004F0D28" w:rsidRPr="00133C3C" w:rsidRDefault="004F0D28" w:rsidP="004F0D28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133C3C">
        <w:rPr>
          <w:color w:val="000000"/>
        </w:rPr>
        <w:lastRenderedPageBreak/>
        <w:t>При несогласии собственника с решением, влекущим прекращение права собственности, оно не может быть осуществлено до разрешения спора в </w:t>
      </w:r>
      <w:r w:rsidRPr="00856EEE">
        <w:rPr>
          <w:rStyle w:val="j22"/>
        </w:rPr>
        <w:t>судебном порядке</w:t>
      </w:r>
      <w:r w:rsidRPr="00133C3C">
        <w:rPr>
          <w:color w:val="000000"/>
        </w:rPr>
        <w:t>. При рассмотрении спора решаются также все вопросы возмещения собственнику причиненных убытков.</w:t>
      </w:r>
    </w:p>
    <w:p w14:paraId="14DD4081" w14:textId="77777777" w:rsidR="004F0D28" w:rsidRPr="00133C3C" w:rsidRDefault="004F0D28" w:rsidP="004F0D28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133C3C">
        <w:rPr>
          <w:color w:val="000000"/>
        </w:rPr>
        <w:t>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 </w:t>
      </w:r>
      <w:r w:rsidRPr="00133C3C">
        <w:rPr>
          <w:rStyle w:val="s0"/>
          <w:color w:val="000000"/>
        </w:rPr>
        <w:t>горных отводов</w:t>
      </w:r>
      <w:r w:rsidRPr="00133C3C">
        <w:rPr>
          <w:color w:val="000000"/>
        </w:rPr>
        <w:t>, участков акватории и других участков, на которых находится имущество.</w:t>
      </w:r>
    </w:p>
    <w:p w14:paraId="07004D96" w14:textId="21445512" w:rsidR="004F0D28" w:rsidRPr="00133C3C" w:rsidRDefault="004F0D28" w:rsidP="004F0D28">
      <w:pPr>
        <w:pStyle w:val="a5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133C3C">
        <w:rPr>
          <w:rStyle w:val="FontStyle32"/>
          <w:u w:val="single"/>
        </w:rPr>
        <w:t>Также нами было направлено соответствующий запрос в ОО «</w:t>
      </w:r>
      <w:r w:rsidRPr="00133C3C">
        <w:rPr>
          <w:rStyle w:val="2"/>
          <w:color w:val="000000"/>
          <w:sz w:val="24"/>
          <w:szCs w:val="24"/>
          <w:u w:val="single"/>
        </w:rPr>
        <w:t>Казахстанская Федерация Недвижимости»</w:t>
      </w:r>
      <w:r>
        <w:rPr>
          <w:rStyle w:val="2"/>
          <w:color w:val="000000"/>
          <w:sz w:val="24"/>
          <w:szCs w:val="24"/>
        </w:rPr>
        <w:t xml:space="preserve"> которая является  авторитетной не только в РК но и в международном уровне в области продажи и определения стоимости недвижимых имуществ на</w:t>
      </w:r>
      <w:r w:rsidRPr="00133C3C">
        <w:rPr>
          <w:rStyle w:val="2"/>
          <w:color w:val="000000"/>
          <w:sz w:val="24"/>
          <w:szCs w:val="24"/>
        </w:rPr>
        <w:t xml:space="preserve"> предмет проведения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>специалистами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ОО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Казахстанской федерации недвижимости (КФН) маркетингового анализа. На что нами от </w:t>
      </w:r>
      <w:r w:rsidR="00D93EE0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>КФН б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ы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л получен мотивированный ответ следующего характера «На Ваш запрос от 06.06.2019 г. специалистами Казахстанской федерации недвижимости (КФН) проведен маркетинговый анализ на текущую дату в секторе индивидуальных жилых домов в Наурызбайском районе южной столицы в секторе коттеджных городков. </w:t>
      </w:r>
    </w:p>
    <w:p w14:paraId="31AD3A3A" w14:textId="77777777" w:rsidR="004F0D28" w:rsidRPr="00133C3C" w:rsidRDefault="004F0D28" w:rsidP="004F0D28">
      <w:pPr>
        <w:pStyle w:val="a5"/>
        <w:ind w:firstLine="708"/>
        <w:jc w:val="both"/>
        <w:rPr>
          <w:rStyle w:val="ab"/>
          <w:rFonts w:eastAsia="Arial Unicode MS"/>
          <w:sz w:val="24"/>
          <w:szCs w:val="24"/>
        </w:rPr>
      </w:pP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В результате проведенного исследования установлено, что средняя цена предложения по купле-продаже жилых домов общей площадью 250-340 кв.м., размером земельного участка 7-15 соток, с надворными постройками, </w:t>
      </w:r>
      <w:r w:rsidRPr="00133C3C">
        <w:rPr>
          <w:rStyle w:val="ab"/>
          <w:rFonts w:eastAsia="Arial Unicode MS"/>
          <w:b w:val="0"/>
          <w:bCs w:val="0"/>
          <w:sz w:val="24"/>
          <w:szCs w:val="24"/>
        </w:rPr>
        <w:t xml:space="preserve">составляет 744 900,00 - 955 000,00 тенге за 1 кв.м.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>Курс (НБ РК) на 20.06.2019 года $1 = 382,38 тенге.</w:t>
      </w:r>
    </w:p>
    <w:p w14:paraId="5D9F8887" w14:textId="77777777" w:rsidR="004F0D28" w:rsidRPr="00133C3C" w:rsidRDefault="004F0D28" w:rsidP="004F0D28">
      <w:pPr>
        <w:pStyle w:val="a5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133C3C">
        <w:rPr>
          <w:rStyle w:val="ab"/>
          <w:rFonts w:eastAsia="Arial Unicode MS"/>
          <w:sz w:val="24"/>
          <w:szCs w:val="24"/>
        </w:rPr>
        <w:t xml:space="preserve">Итого Средняя стоимость за 1 кв.м. = ($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2 208+$ 2 574+$ 3 782+$ 2 452+$ 2421+$ 2 </w:t>
      </w:r>
      <w:r w:rsidRPr="00133C3C">
        <w:rPr>
          <w:rStyle w:val="ac"/>
          <w:color w:val="000000"/>
          <w:sz w:val="24"/>
          <w:szCs w:val="24"/>
        </w:rPr>
        <w:t>199</w:t>
      </w:r>
      <w:r w:rsidRPr="00133C3C">
        <w:rPr>
          <w:rStyle w:val="9pt1"/>
          <w:color w:val="000000"/>
          <w:sz w:val="24"/>
          <w:szCs w:val="24"/>
        </w:rPr>
        <w:t>)</w:t>
      </w:r>
      <w:r w:rsidRPr="00133C3C">
        <w:rPr>
          <w:rStyle w:val="ac"/>
          <w:color w:val="000000"/>
          <w:sz w:val="24"/>
          <w:szCs w:val="24"/>
        </w:rPr>
        <w:t>16</w:t>
      </w:r>
      <w:r w:rsidRPr="00133C3C">
        <w:rPr>
          <w:rStyle w:val="9pt1"/>
          <w:color w:val="000000"/>
          <w:sz w:val="24"/>
          <w:szCs w:val="24"/>
        </w:rPr>
        <w:t xml:space="preserve">-% </w:t>
      </w:r>
      <w:r w:rsidRPr="00133C3C">
        <w:rPr>
          <w:rStyle w:val="ac"/>
          <w:color w:val="000000"/>
          <w:sz w:val="24"/>
          <w:szCs w:val="24"/>
        </w:rPr>
        <w:t>2</w:t>
      </w:r>
      <w:r w:rsidRPr="00133C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706 </w:t>
      </w:r>
      <w:r w:rsidRPr="00133C3C">
        <w:rPr>
          <w:rStyle w:val="ab"/>
          <w:rFonts w:eastAsia="Arial Unicode MS"/>
          <w:sz w:val="24"/>
          <w:szCs w:val="24"/>
        </w:rPr>
        <w:t xml:space="preserve">=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>округленно 1 033 692,00 тенге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»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>. (Подробнее в отчете ОО КФН).</w:t>
      </w:r>
    </w:p>
    <w:p w14:paraId="4C458B7E" w14:textId="40BEFCFF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Тогда как оценочная компания </w:t>
      </w:r>
      <w:r w:rsidRPr="00133C3C">
        <w:rPr>
          <w:rFonts w:ascii="Times New Roman" w:hAnsi="Times New Roman"/>
          <w:sz w:val="24"/>
          <w:szCs w:val="24"/>
        </w:rPr>
        <w:t xml:space="preserve">ТОО «Институт оценки», где определена рыночная стоимость отчуждаемой недвижимости в размере </w:t>
      </w:r>
      <w:r w:rsidR="00D93EE0">
        <w:rPr>
          <w:rFonts w:ascii="Times New Roman" w:hAnsi="Times New Roman"/>
          <w:sz w:val="24"/>
          <w:szCs w:val="24"/>
        </w:rPr>
        <w:t>253 152 822</w:t>
      </w:r>
      <w:r w:rsidRPr="00133C3C">
        <w:rPr>
          <w:rFonts w:ascii="Times New Roman" w:hAnsi="Times New Roman"/>
          <w:sz w:val="24"/>
          <w:szCs w:val="24"/>
        </w:rPr>
        <w:t xml:space="preserve"> тенге определяет в среднею стоимость за 1 кв.м. размере </w:t>
      </w:r>
      <w:r w:rsidR="00D93EE0">
        <w:rPr>
          <w:rFonts w:ascii="Times New Roman" w:hAnsi="Times New Roman"/>
          <w:sz w:val="24"/>
          <w:szCs w:val="24"/>
        </w:rPr>
        <w:t>750 899</w:t>
      </w:r>
      <w:r w:rsidRPr="00133C3C">
        <w:rPr>
          <w:rFonts w:ascii="Times New Roman" w:hAnsi="Times New Roman"/>
          <w:sz w:val="24"/>
          <w:szCs w:val="24"/>
        </w:rPr>
        <w:t xml:space="preserve"> тенге что логично соответствует средней стоимости отчуждаемого имущества.</w:t>
      </w:r>
    </w:p>
    <w:p w14:paraId="2305428F" w14:textId="6C7D4941" w:rsidR="004F0D28" w:rsidRPr="00133C3C" w:rsidRDefault="004F0D28" w:rsidP="004F0D28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3C3C">
        <w:rPr>
          <w:rFonts w:ascii="Times New Roman" w:hAnsi="Times New Roman"/>
          <w:sz w:val="24"/>
          <w:szCs w:val="24"/>
        </w:rPr>
        <w:t xml:space="preserve">Однако </w:t>
      </w:r>
      <w:r>
        <w:rPr>
          <w:rFonts w:ascii="Times New Roman" w:hAnsi="Times New Roman"/>
          <w:sz w:val="24"/>
          <w:szCs w:val="24"/>
        </w:rPr>
        <w:t>в</w:t>
      </w:r>
      <w:r w:rsidRPr="00133C3C">
        <w:rPr>
          <w:rFonts w:ascii="Times New Roman" w:hAnsi="Times New Roman"/>
          <w:sz w:val="24"/>
          <w:szCs w:val="24"/>
        </w:rPr>
        <w:t xml:space="preserve"> Отчет об оценке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>№</w:t>
      </w:r>
      <w:r w:rsidRPr="00133C3C">
        <w:rPr>
          <w:rStyle w:val="11"/>
          <w:rFonts w:ascii="Times New Roman" w:hAnsi="Times New Roman" w:cs="Times New Roman"/>
          <w:sz w:val="24"/>
          <w:szCs w:val="24"/>
          <w:lang w:val="en-US"/>
        </w:rPr>
        <w:t>F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>19-0120/</w:t>
      </w:r>
      <w:r w:rsidRPr="00133C3C">
        <w:rPr>
          <w:rStyle w:val="11"/>
          <w:rFonts w:ascii="Times New Roman" w:hAnsi="Times New Roman" w:cs="Times New Roman"/>
          <w:sz w:val="24"/>
          <w:szCs w:val="24"/>
          <w:lang w:val="en-US"/>
        </w:rPr>
        <w:t>ALM</w:t>
      </w:r>
      <w:r w:rsidR="00D93EE0">
        <w:rPr>
          <w:rStyle w:val="11"/>
          <w:rFonts w:ascii="Times New Roman" w:hAnsi="Times New Roman" w:cs="Times New Roman"/>
          <w:sz w:val="24"/>
          <w:szCs w:val="24"/>
        </w:rPr>
        <w:t>-32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от 17 апреля 2019 года произведенной</w:t>
      </w:r>
      <w:r w:rsidRPr="00133C3C">
        <w:rPr>
          <w:rFonts w:ascii="Times New Roman" w:hAnsi="Times New Roman"/>
          <w:sz w:val="24"/>
          <w:szCs w:val="24"/>
        </w:rPr>
        <w:t xml:space="preserve"> оценочной компаний 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ТОО </w:t>
      </w:r>
      <w:r w:rsidRPr="00133C3C">
        <w:rPr>
          <w:rFonts w:ascii="Times New Roman" w:hAnsi="Times New Roman"/>
          <w:sz w:val="24"/>
          <w:szCs w:val="24"/>
        </w:rPr>
        <w:t>«</w:t>
      </w:r>
      <w:r w:rsidRPr="00133C3C">
        <w:rPr>
          <w:rFonts w:ascii="Times New Roman" w:hAnsi="Times New Roman"/>
          <w:sz w:val="24"/>
          <w:szCs w:val="24"/>
          <w:lang w:val="en-US"/>
        </w:rPr>
        <w:t>Capital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Assessment</w:t>
      </w:r>
      <w:r w:rsidRPr="00133C3C">
        <w:rPr>
          <w:rFonts w:ascii="Times New Roman" w:hAnsi="Times New Roman"/>
          <w:sz w:val="24"/>
          <w:szCs w:val="24"/>
        </w:rPr>
        <w:t xml:space="preserve"> </w:t>
      </w:r>
      <w:r w:rsidRPr="00133C3C">
        <w:rPr>
          <w:rFonts w:ascii="Times New Roman" w:hAnsi="Times New Roman"/>
          <w:sz w:val="24"/>
          <w:szCs w:val="24"/>
          <w:lang w:val="en-US"/>
        </w:rPr>
        <w:t>Group</w:t>
      </w:r>
      <w:r w:rsidRPr="00133C3C">
        <w:rPr>
          <w:rFonts w:ascii="Times New Roman" w:hAnsi="Times New Roman"/>
          <w:sz w:val="24"/>
          <w:szCs w:val="24"/>
        </w:rPr>
        <w:t xml:space="preserve">» где определена средняя стоимость за 1 кв.м. </w:t>
      </w:r>
      <w:r w:rsidR="00D93EE0">
        <w:rPr>
          <w:rFonts w:ascii="Times New Roman" w:hAnsi="Times New Roman"/>
          <w:sz w:val="24"/>
          <w:szCs w:val="24"/>
        </w:rPr>
        <w:t>307 671</w:t>
      </w:r>
      <w:r w:rsidRPr="00133C3C">
        <w:rPr>
          <w:rFonts w:ascii="Times New Roman" w:hAnsi="Times New Roman"/>
          <w:sz w:val="24"/>
          <w:szCs w:val="24"/>
        </w:rPr>
        <w:t xml:space="preserve"> тенге а итоговая стоимость в размере </w:t>
      </w:r>
      <w:r w:rsidR="00D93EE0">
        <w:rPr>
          <w:rStyle w:val="11"/>
          <w:rFonts w:ascii="Times New Roman" w:hAnsi="Times New Roman" w:cs="Times New Roman"/>
          <w:sz w:val="24"/>
          <w:szCs w:val="24"/>
        </w:rPr>
        <w:t>109 252 714</w:t>
      </w:r>
      <w:r w:rsidRPr="00133C3C">
        <w:rPr>
          <w:rStyle w:val="11"/>
          <w:rFonts w:ascii="Times New Roman" w:hAnsi="Times New Roman" w:cs="Times New Roman"/>
          <w:sz w:val="24"/>
          <w:szCs w:val="24"/>
        </w:rPr>
        <w:t xml:space="preserve"> тенге безусловно показывает свою заниженной оценки в определении оценочной стоимости отчуждаемого имущества.</w:t>
      </w:r>
    </w:p>
    <w:p w14:paraId="1BD71D00" w14:textId="7739155D" w:rsidR="004F0D28" w:rsidRPr="00133C3C" w:rsidRDefault="004F0D28" w:rsidP="004F0D28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</w:pPr>
      <w:r w:rsidRPr="00133C3C">
        <w:rPr>
          <w:rStyle w:val="s3"/>
          <w:i/>
          <w:iCs/>
          <w:color w:val="FF0000"/>
        </w:rPr>
        <w:t xml:space="preserve"> </w:t>
      </w:r>
      <w:r w:rsidRPr="00133C3C">
        <w:rPr>
          <w:rStyle w:val="s3"/>
          <w:color w:val="FF0000"/>
        </w:rPr>
        <w:t xml:space="preserve">   </w:t>
      </w:r>
      <w:r w:rsidRPr="00133C3C">
        <w:t xml:space="preserve"> В силу вышеуказанных доводов считаем возможным принятии Вами Отчета об оценке №</w:t>
      </w:r>
      <w:r w:rsidR="00D93EE0">
        <w:t>85</w:t>
      </w:r>
      <w:r w:rsidRPr="00133C3C">
        <w:t xml:space="preserve">/2019 от </w:t>
      </w:r>
      <w:r w:rsidR="00D93EE0">
        <w:t>07</w:t>
      </w:r>
      <w:r w:rsidRPr="00133C3C">
        <w:t xml:space="preserve"> июня 2019 года, выполненной ТОО «Институт оценки», где определена рыночная стоимость отчуждаемой недвижимости в размере </w:t>
      </w:r>
      <w:r w:rsidR="00D93EE0">
        <w:t>253 152 822</w:t>
      </w:r>
      <w:r w:rsidRPr="00133C3C">
        <w:t xml:space="preserve"> тенге, за основу для установления рыночной, стоимости отчуждаемой недвижимости, расположенной по адресу </w:t>
      </w:r>
      <w:r w:rsidRPr="00133C3C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г. Алматы, Наурызбайский район, микрорайон Жайлы, д. 2, квартира </w:t>
      </w:r>
      <w:r w:rsidR="00D93EE0">
        <w:rPr>
          <w:rStyle w:val="11"/>
          <w:rFonts w:ascii="Times New Roman" w:hAnsi="Times New Roman" w:cs="Times New Roman"/>
          <w:color w:val="000000"/>
          <w:sz w:val="24"/>
          <w:szCs w:val="24"/>
        </w:rPr>
        <w:t>1</w:t>
      </w:r>
      <w:r w:rsidRPr="00133C3C">
        <w:t xml:space="preserve">. А сумму, указанном в Отчете об оценке ТОО «Институт оценки», в размере </w:t>
      </w:r>
      <w:r w:rsidR="00D93EE0">
        <w:t>253 152 822</w:t>
      </w:r>
      <w:r w:rsidR="00D93EE0" w:rsidRPr="00133C3C">
        <w:t xml:space="preserve"> </w:t>
      </w:r>
      <w:r w:rsidRPr="00133C3C">
        <w:t xml:space="preserve">тенге которая является более реальной рыночной стоимостью, будет справедливым принять как текущую рыночную стоимость для отчуждаемой недвижимости.   </w:t>
      </w:r>
    </w:p>
    <w:p w14:paraId="2680538E" w14:textId="77777777" w:rsidR="004F0D28" w:rsidRPr="00133C3C" w:rsidRDefault="004F0D28" w:rsidP="004F0D2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rStyle w:val="s1"/>
          <w:b/>
          <w:bCs/>
          <w:color w:val="000000"/>
          <w:sz w:val="24"/>
          <w:szCs w:val="24"/>
          <w:shd w:val="clear" w:color="auto" w:fill="FFFFFF"/>
        </w:rPr>
      </w:pPr>
      <w:r w:rsidRPr="00133C3C">
        <w:rPr>
          <w:sz w:val="24"/>
          <w:szCs w:val="24"/>
        </w:rPr>
        <w:t xml:space="preserve">На основания изложенного и руководствуясь ст. 255, 257 ГПК РК,  </w:t>
      </w:r>
    </w:p>
    <w:p w14:paraId="24123E29" w14:textId="77777777" w:rsidR="004F0D28" w:rsidRPr="003D4DBD" w:rsidRDefault="004F0D28" w:rsidP="004F0D2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6AE780FC" w14:textId="77777777" w:rsidR="004F0D28" w:rsidRPr="003D4DBD" w:rsidRDefault="004F0D28" w:rsidP="004F0D2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4E4C386F" w14:textId="77777777" w:rsidR="004F0D28" w:rsidRPr="003D4DBD" w:rsidRDefault="004F0D28" w:rsidP="004F0D28">
      <w:pPr>
        <w:pStyle w:val="20"/>
        <w:shd w:val="clear" w:color="auto" w:fill="auto"/>
        <w:spacing w:after="0" w:line="240" w:lineRule="exact"/>
        <w:ind w:left="392" w:firstLine="508"/>
        <w:jc w:val="center"/>
        <w:rPr>
          <w:b/>
          <w:sz w:val="24"/>
          <w:szCs w:val="24"/>
        </w:rPr>
      </w:pPr>
      <w:r w:rsidRPr="003D4DBD">
        <w:rPr>
          <w:b/>
          <w:sz w:val="24"/>
          <w:szCs w:val="24"/>
        </w:rPr>
        <w:t>Прошу Вас:</w:t>
      </w:r>
    </w:p>
    <w:p w14:paraId="5D1DE1F3" w14:textId="77777777" w:rsidR="004F0D28" w:rsidRPr="003D4DBD" w:rsidRDefault="004F0D28" w:rsidP="004F0D2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5E720922" w14:textId="1104031B" w:rsidR="004F0D28" w:rsidRPr="003D4DBD" w:rsidRDefault="004F0D28" w:rsidP="004F0D28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 w:rsidRPr="003D4DBD">
        <w:rPr>
          <w:sz w:val="24"/>
          <w:szCs w:val="24"/>
        </w:rPr>
        <w:t>Принять отчет об оценке №</w:t>
      </w:r>
      <w:r w:rsidR="00BE09DA">
        <w:rPr>
          <w:sz w:val="24"/>
          <w:szCs w:val="24"/>
        </w:rPr>
        <w:t>85</w:t>
      </w:r>
      <w:r w:rsidRPr="003D4DBD">
        <w:rPr>
          <w:sz w:val="24"/>
          <w:szCs w:val="24"/>
        </w:rPr>
        <w:t xml:space="preserve">/2019 от </w:t>
      </w:r>
      <w:r w:rsidR="00BE09DA">
        <w:rPr>
          <w:sz w:val="24"/>
          <w:szCs w:val="24"/>
        </w:rPr>
        <w:t>07</w:t>
      </w:r>
      <w:r w:rsidRPr="003D4DBD">
        <w:rPr>
          <w:sz w:val="24"/>
          <w:szCs w:val="24"/>
        </w:rPr>
        <w:t xml:space="preserve"> июня 2019 года, выполненной ТОО «Институт оценки», где определена рыночная стоимость отчуждаемой недвижимости в размере </w:t>
      </w:r>
      <w:r w:rsidR="00BE09DA">
        <w:t>253 152 822</w:t>
      </w:r>
      <w:r w:rsidR="00BE09DA" w:rsidRPr="00133C3C">
        <w:t xml:space="preserve"> </w:t>
      </w:r>
      <w:r w:rsidRPr="003D4DBD">
        <w:rPr>
          <w:sz w:val="24"/>
          <w:szCs w:val="24"/>
        </w:rPr>
        <w:t xml:space="preserve">тенге, за основу для установления рыночной, стоимости отчуждаемой недвижимости, расположенной по адресу </w:t>
      </w:r>
      <w:r w:rsidRPr="003D4DB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г. Алматы, Наурызбайский район, микрорайон </w:t>
      </w:r>
      <w:r w:rsidR="000065AF">
        <w:rPr>
          <w:rStyle w:val="11"/>
          <w:rFonts w:ascii="Times New Roman" w:hAnsi="Times New Roman" w:cs="Times New Roman"/>
          <w:color w:val="000000"/>
          <w:sz w:val="24"/>
          <w:szCs w:val="24"/>
        </w:rPr>
        <w:t>……..</w:t>
      </w:r>
      <w:r w:rsidRPr="003D4DB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, д. 2, квартира </w:t>
      </w:r>
      <w:r w:rsidR="00BE09DA">
        <w:rPr>
          <w:rStyle w:val="11"/>
          <w:rFonts w:ascii="Times New Roman" w:hAnsi="Times New Roman" w:cs="Times New Roman"/>
          <w:color w:val="000000"/>
          <w:sz w:val="24"/>
          <w:szCs w:val="24"/>
        </w:rPr>
        <w:t>1</w:t>
      </w:r>
      <w:r w:rsidRPr="003D4DBD">
        <w:rPr>
          <w:sz w:val="24"/>
          <w:szCs w:val="24"/>
        </w:rPr>
        <w:t xml:space="preserve">; </w:t>
      </w:r>
    </w:p>
    <w:p w14:paraId="57D53FBB" w14:textId="69E4AEBB" w:rsidR="004F0D28" w:rsidRPr="003D4DBD" w:rsidRDefault="004F0D28" w:rsidP="004F0D28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 w:rsidRPr="003D4DBD">
        <w:rPr>
          <w:sz w:val="24"/>
          <w:szCs w:val="24"/>
        </w:rPr>
        <w:t xml:space="preserve">Отчет об оценке </w:t>
      </w:r>
      <w:r w:rsidRPr="003D4DBD">
        <w:rPr>
          <w:rStyle w:val="11"/>
          <w:rFonts w:ascii="Times New Roman" w:hAnsi="Times New Roman" w:cs="Times New Roman"/>
          <w:sz w:val="24"/>
          <w:szCs w:val="24"/>
        </w:rPr>
        <w:t xml:space="preserve">№ </w:t>
      </w:r>
      <w:r w:rsidRPr="003D4DBD">
        <w:rPr>
          <w:rStyle w:val="11"/>
          <w:rFonts w:ascii="Times New Roman" w:hAnsi="Times New Roman" w:cs="Times New Roman"/>
          <w:sz w:val="24"/>
          <w:szCs w:val="24"/>
          <w:lang w:val="en-US"/>
        </w:rPr>
        <w:t>F</w:t>
      </w:r>
      <w:r w:rsidRPr="003D4DBD">
        <w:rPr>
          <w:rStyle w:val="11"/>
          <w:rFonts w:ascii="Times New Roman" w:hAnsi="Times New Roman" w:cs="Times New Roman"/>
          <w:sz w:val="24"/>
          <w:szCs w:val="24"/>
        </w:rPr>
        <w:t>19-0120/</w:t>
      </w:r>
      <w:r w:rsidRPr="003D4DBD">
        <w:rPr>
          <w:rStyle w:val="11"/>
          <w:rFonts w:ascii="Times New Roman" w:hAnsi="Times New Roman" w:cs="Times New Roman"/>
          <w:sz w:val="24"/>
          <w:szCs w:val="24"/>
          <w:lang w:val="en-US"/>
        </w:rPr>
        <w:t>ALM</w:t>
      </w:r>
      <w:r w:rsidR="00BE09DA">
        <w:rPr>
          <w:rStyle w:val="11"/>
          <w:rFonts w:ascii="Times New Roman" w:hAnsi="Times New Roman" w:cs="Times New Roman"/>
          <w:sz w:val="24"/>
          <w:szCs w:val="24"/>
        </w:rPr>
        <w:t>-32</w:t>
      </w:r>
      <w:r w:rsidRPr="003D4DBD">
        <w:rPr>
          <w:rStyle w:val="11"/>
          <w:rFonts w:ascii="Times New Roman" w:hAnsi="Times New Roman" w:cs="Times New Roman"/>
          <w:sz w:val="24"/>
          <w:szCs w:val="24"/>
        </w:rPr>
        <w:t xml:space="preserve"> от 17 апреля 2019 года</w:t>
      </w:r>
      <w:r w:rsidRPr="003D4DBD">
        <w:rPr>
          <w:sz w:val="24"/>
          <w:szCs w:val="24"/>
        </w:rPr>
        <w:t xml:space="preserve"> оценочной компаний </w:t>
      </w:r>
      <w:r w:rsidRPr="003D4DBD">
        <w:rPr>
          <w:rStyle w:val="11"/>
          <w:rFonts w:ascii="Times New Roman" w:hAnsi="Times New Roman" w:cs="Times New Roman"/>
          <w:sz w:val="24"/>
          <w:szCs w:val="24"/>
        </w:rPr>
        <w:t xml:space="preserve">ТОО </w:t>
      </w:r>
      <w:r w:rsidRPr="003D4DBD">
        <w:rPr>
          <w:sz w:val="24"/>
          <w:szCs w:val="24"/>
        </w:rPr>
        <w:t>«</w:t>
      </w:r>
      <w:r w:rsidRPr="003D4DBD">
        <w:rPr>
          <w:sz w:val="24"/>
          <w:szCs w:val="24"/>
          <w:lang w:val="en-US"/>
        </w:rPr>
        <w:t>Capital</w:t>
      </w:r>
      <w:r w:rsidRPr="003D4DBD">
        <w:rPr>
          <w:sz w:val="24"/>
          <w:szCs w:val="24"/>
        </w:rPr>
        <w:t xml:space="preserve"> </w:t>
      </w:r>
      <w:r w:rsidRPr="003D4DBD">
        <w:rPr>
          <w:sz w:val="24"/>
          <w:szCs w:val="24"/>
          <w:lang w:val="en-US"/>
        </w:rPr>
        <w:t>Assessment</w:t>
      </w:r>
      <w:r w:rsidRPr="003D4DBD">
        <w:rPr>
          <w:sz w:val="24"/>
          <w:szCs w:val="24"/>
        </w:rPr>
        <w:t xml:space="preserve"> </w:t>
      </w:r>
      <w:r w:rsidRPr="003D4DBD">
        <w:rPr>
          <w:sz w:val="24"/>
          <w:szCs w:val="24"/>
          <w:lang w:val="en-US"/>
        </w:rPr>
        <w:t>Group</w:t>
      </w:r>
      <w:r w:rsidRPr="003D4DBD">
        <w:rPr>
          <w:sz w:val="24"/>
          <w:szCs w:val="24"/>
        </w:rPr>
        <w:t xml:space="preserve">» признать недействительным и недостоверным, так как не соответствует текущей рыночной стоимости;  </w:t>
      </w:r>
    </w:p>
    <w:p w14:paraId="2AFAD5BB" w14:textId="77777777" w:rsidR="004F0D28" w:rsidRPr="003D4DBD" w:rsidRDefault="004F0D28" w:rsidP="004F0D28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D4DBD">
        <w:rPr>
          <w:rFonts w:ascii="Times New Roman" w:hAnsi="Times New Roman"/>
          <w:sz w:val="24"/>
          <w:szCs w:val="24"/>
        </w:rPr>
        <w:t xml:space="preserve">Ответить на Заявление в установленные законом сроки. </w:t>
      </w:r>
    </w:p>
    <w:p w14:paraId="73E636E1" w14:textId="77777777" w:rsidR="004F0D28" w:rsidRPr="003D4DBD" w:rsidRDefault="004F0D28" w:rsidP="004F0D28">
      <w:pPr>
        <w:pStyle w:val="30"/>
        <w:shd w:val="clear" w:color="auto" w:fill="auto"/>
        <w:spacing w:after="288" w:line="240" w:lineRule="exact"/>
        <w:ind w:firstLine="740"/>
        <w:jc w:val="both"/>
        <w:rPr>
          <w:sz w:val="24"/>
          <w:szCs w:val="24"/>
        </w:rPr>
      </w:pPr>
    </w:p>
    <w:p w14:paraId="61D44EAC" w14:textId="77777777" w:rsidR="004F0D28" w:rsidRDefault="004F0D28" w:rsidP="004F0D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Приложение:</w:t>
      </w:r>
    </w:p>
    <w:p w14:paraId="28DAFCEB" w14:textId="77777777" w:rsidR="004F0D28" w:rsidRDefault="004F0D28" w:rsidP="004F0D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4259471" w14:textId="0B8F4C66" w:rsidR="004F0D28" w:rsidRPr="0051653F" w:rsidRDefault="004F0D28" w:rsidP="004F0D2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5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Оригинал </w:t>
      </w:r>
      <w:r w:rsidRPr="0051653F">
        <w:rPr>
          <w:rFonts w:ascii="Times New Roman" w:hAnsi="Times New Roman" w:cs="Times New Roman"/>
          <w:sz w:val="24"/>
          <w:szCs w:val="24"/>
        </w:rPr>
        <w:t>Отчета об оценке №</w:t>
      </w:r>
      <w:r w:rsidR="00BE09DA">
        <w:rPr>
          <w:rFonts w:ascii="Times New Roman" w:hAnsi="Times New Roman" w:cs="Times New Roman"/>
          <w:sz w:val="24"/>
          <w:szCs w:val="24"/>
        </w:rPr>
        <w:t>85</w:t>
      </w:r>
      <w:r w:rsidRPr="0051653F">
        <w:rPr>
          <w:rFonts w:ascii="Times New Roman" w:hAnsi="Times New Roman" w:cs="Times New Roman"/>
          <w:sz w:val="24"/>
          <w:szCs w:val="24"/>
        </w:rPr>
        <w:t>/2019 от 10 июня 2019 года, выполненной ТОО «Институт оценки»;</w:t>
      </w:r>
      <w:r w:rsidRPr="005165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BCA16B" w14:textId="77777777" w:rsidR="004F0D28" w:rsidRPr="0051653F" w:rsidRDefault="004F0D28" w:rsidP="004F0D28">
      <w:pPr>
        <w:pStyle w:val="aa"/>
        <w:numPr>
          <w:ilvl w:val="0"/>
          <w:numId w:val="3"/>
        </w:numPr>
        <w:jc w:val="both"/>
        <w:rPr>
          <w:rStyle w:val="11"/>
          <w:rFonts w:ascii="Times New Roman" w:hAnsi="Times New Roman" w:cs="Times New Roman"/>
          <w:bCs/>
          <w:sz w:val="24"/>
          <w:szCs w:val="24"/>
          <w:shd w:val="clear" w:color="auto" w:fill="auto"/>
        </w:rPr>
      </w:pPr>
      <w:r w:rsidRPr="0051653F">
        <w:rPr>
          <w:rFonts w:ascii="Times New Roman" w:hAnsi="Times New Roman" w:cs="Times New Roman"/>
          <w:bCs/>
          <w:sz w:val="24"/>
          <w:szCs w:val="24"/>
        </w:rPr>
        <w:t xml:space="preserve">Оригинал Заключения от </w:t>
      </w:r>
      <w:r w:rsidRPr="0051653F">
        <w:rPr>
          <w:rStyle w:val="11"/>
          <w:rFonts w:ascii="Times New Roman" w:hAnsi="Times New Roman" w:cs="Times New Roman"/>
          <w:color w:val="000000"/>
          <w:sz w:val="24"/>
          <w:szCs w:val="24"/>
        </w:rPr>
        <w:t>ОО Казахстанской федерации недвижимости (КФН);</w:t>
      </w:r>
    </w:p>
    <w:p w14:paraId="3F897524" w14:textId="77777777" w:rsidR="004F0D28" w:rsidRPr="0051653F" w:rsidRDefault="004F0D28" w:rsidP="004F0D28">
      <w:pPr>
        <w:pStyle w:val="aa"/>
        <w:numPr>
          <w:ilvl w:val="0"/>
          <w:numId w:val="3"/>
        </w:numPr>
        <w:jc w:val="both"/>
        <w:rPr>
          <w:rStyle w:val="11"/>
          <w:rFonts w:ascii="Times New Roman" w:hAnsi="Times New Roman" w:cs="Times New Roman"/>
          <w:bCs/>
          <w:sz w:val="24"/>
          <w:szCs w:val="24"/>
          <w:shd w:val="clear" w:color="auto" w:fill="auto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Копии переписок;</w:t>
      </w:r>
    </w:p>
    <w:p w14:paraId="175FB5CE" w14:textId="77777777" w:rsidR="004F0D28" w:rsidRPr="0051653F" w:rsidRDefault="004F0D28" w:rsidP="004F0D28">
      <w:pPr>
        <w:pStyle w:val="aa"/>
        <w:numPr>
          <w:ilvl w:val="0"/>
          <w:numId w:val="3"/>
        </w:numPr>
        <w:jc w:val="both"/>
        <w:rPr>
          <w:rStyle w:val="11"/>
          <w:rFonts w:ascii="Times New Roman" w:hAnsi="Times New Roman" w:cs="Times New Roman"/>
          <w:bCs/>
          <w:sz w:val="24"/>
          <w:szCs w:val="24"/>
          <w:shd w:val="clear" w:color="auto" w:fill="auto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Копия доверенности представителя.</w:t>
      </w:r>
    </w:p>
    <w:p w14:paraId="4DCE5D80" w14:textId="77777777" w:rsidR="004F0D28" w:rsidRDefault="004F0D28" w:rsidP="004F0D28">
      <w:pPr>
        <w:jc w:val="both"/>
        <w:rPr>
          <w:rFonts w:ascii="Times New Roman" w:hAnsi="Times New Roman" w:cs="Times New Roman"/>
          <w:b/>
        </w:rPr>
      </w:pPr>
    </w:p>
    <w:p w14:paraId="0E6E47D2" w14:textId="162DF4CD" w:rsidR="004F0D28" w:rsidRPr="003D4DBD" w:rsidRDefault="004F0D28" w:rsidP="000065AF">
      <w:pPr>
        <w:jc w:val="both"/>
        <w:rPr>
          <w:rFonts w:ascii="Times New Roman" w:hAnsi="Times New Roman" w:cs="Times New Roman"/>
          <w:b/>
        </w:rPr>
      </w:pPr>
      <w:r w:rsidRPr="003D4DBD">
        <w:rPr>
          <w:rFonts w:ascii="Times New Roman" w:hAnsi="Times New Roman" w:cs="Times New Roman"/>
          <w:b/>
        </w:rPr>
        <w:t>С уважением,</w:t>
      </w:r>
    </w:p>
    <w:p w14:paraId="37C5F7BE" w14:textId="77777777" w:rsidR="004F0D28" w:rsidRPr="003D4DBD" w:rsidRDefault="004F0D28" w:rsidP="004F0D28">
      <w:pPr>
        <w:rPr>
          <w:rFonts w:ascii="Times New Roman" w:hAnsi="Times New Roman" w:cs="Times New Roman"/>
          <w:b/>
        </w:rPr>
      </w:pPr>
      <w:r w:rsidRPr="003D4DBD">
        <w:rPr>
          <w:rFonts w:ascii="Times New Roman" w:hAnsi="Times New Roman" w:cs="Times New Roman"/>
          <w:b/>
        </w:rPr>
        <w:t xml:space="preserve">ТОО «Юридическая компания Закон и Право» </w:t>
      </w:r>
    </w:p>
    <w:p w14:paraId="40BDF8B2" w14:textId="2F7B4188" w:rsidR="004F0D28" w:rsidRPr="003D4DBD" w:rsidRDefault="004F0D28" w:rsidP="004F0D28">
      <w:pPr>
        <w:ind w:left="2124" w:firstLine="708"/>
        <w:jc w:val="right"/>
        <w:rPr>
          <w:rFonts w:ascii="Times New Roman" w:hAnsi="Times New Roman" w:cs="Times New Roman"/>
          <w:b/>
        </w:rPr>
      </w:pPr>
      <w:r w:rsidRPr="003D4DBD">
        <w:rPr>
          <w:rFonts w:ascii="Times New Roman" w:hAnsi="Times New Roman" w:cs="Times New Roman"/>
          <w:bCs/>
          <w:lang w:val="kk-KZ"/>
        </w:rPr>
        <w:t xml:space="preserve">_____________/ </w:t>
      </w:r>
      <w:r w:rsidR="000065AF">
        <w:rPr>
          <w:rFonts w:ascii="Times New Roman" w:hAnsi="Times New Roman" w:cs="Times New Roman"/>
          <w:b/>
          <w:lang w:val="kk-KZ"/>
        </w:rPr>
        <w:t>..........</w:t>
      </w:r>
    </w:p>
    <w:p w14:paraId="52FA9D87" w14:textId="77777777" w:rsidR="004F0D28" w:rsidRDefault="004F0D28" w:rsidP="004F0D28">
      <w:pPr>
        <w:pStyle w:val="a5"/>
        <w:ind w:left="4248" w:firstLine="708"/>
        <w:rPr>
          <w:sz w:val="16"/>
          <w:szCs w:val="16"/>
        </w:rPr>
      </w:pPr>
    </w:p>
    <w:p w14:paraId="737A2E37" w14:textId="353956AC" w:rsidR="004F0D28" w:rsidRDefault="004F0D28" w:rsidP="004F0D28">
      <w:pPr>
        <w:pStyle w:val="a5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«___» ____________20</w:t>
      </w:r>
      <w:r w:rsidR="000065AF">
        <w:rPr>
          <w:sz w:val="16"/>
          <w:szCs w:val="16"/>
        </w:rPr>
        <w:t>..</w:t>
      </w:r>
      <w:r>
        <w:rPr>
          <w:sz w:val="16"/>
          <w:szCs w:val="16"/>
        </w:rPr>
        <w:t xml:space="preserve">год. </w:t>
      </w:r>
    </w:p>
    <w:p w14:paraId="314BDC95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65A097C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72AAD39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B4408A6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C0C90D6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91D34FD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086A02F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7BBEF7D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FDF3BAB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200DDDF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64C8A2F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15DDC34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8D59A65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590F6EC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55D9A97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3009169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7D73AF7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6FDFD0E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8E1EE70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E84E4F9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B511DB1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1ECE518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81DA2BB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3F8D80C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C84FE5A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51EB32A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5CC1E75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2B9644B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D495966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1F79B30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309411B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51352EC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160DE5D" w14:textId="137293F6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DA312F8" w14:textId="641B7C53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D7D59E4" w14:textId="1CEE3C39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A89199D" w14:textId="78A8A41A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8AC7440" w14:textId="0AF4B05E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81EB607" w14:textId="7D3A0700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62B90BF" w14:textId="405CD211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3F3B87B" w14:textId="77F92C82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D2D71A9" w14:textId="436E32BE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59D6E66" w14:textId="33A134EB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A77EA92" w14:textId="756EBCA6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44835CD" w14:textId="5144B8F0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477A342" w14:textId="0CBEED2D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39D94CB" w14:textId="1F61E120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9065701" w14:textId="534474B0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43D6E0A" w14:textId="43B330E7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C67DB65" w14:textId="4758847D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9DF7E3D" w14:textId="7DFAA0EE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2FCC233" w14:textId="05B2DC32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9B63073" w14:textId="1D6D6DCB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A19B933" w14:textId="17E292B3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A22A734" w14:textId="4E756F59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A3D9409" w14:textId="77777777" w:rsidR="00BE09DA" w:rsidRDefault="00BE09DA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C3F49DD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3015FFA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6CBD89B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5418387" w14:textId="77777777" w:rsidR="004F0D28" w:rsidRDefault="004F0D28" w:rsidP="004F0D2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D5FCE59" w14:textId="77777777" w:rsidR="004F0D28" w:rsidRDefault="004F0D28" w:rsidP="004F0D28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t xml:space="preserve"> </w:t>
      </w:r>
    </w:p>
    <w:sectPr w:rsidR="004F0D28" w:rsidSect="000E2B9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5DB"/>
    <w:multiLevelType w:val="hybridMultilevel"/>
    <w:tmpl w:val="7F98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2" w15:restartNumberingAfterBreak="0">
    <w:nsid w:val="66FB75D8"/>
    <w:multiLevelType w:val="hybridMultilevel"/>
    <w:tmpl w:val="7B828E3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43"/>
    <w:rsid w:val="000065AF"/>
    <w:rsid w:val="000162EA"/>
    <w:rsid w:val="0002616C"/>
    <w:rsid w:val="000373D0"/>
    <w:rsid w:val="00077815"/>
    <w:rsid w:val="00090C7D"/>
    <w:rsid w:val="000A32EB"/>
    <w:rsid w:val="000A74AF"/>
    <w:rsid w:val="000E2B90"/>
    <w:rsid w:val="001135D4"/>
    <w:rsid w:val="00133C3C"/>
    <w:rsid w:val="00183B9A"/>
    <w:rsid w:val="001A3731"/>
    <w:rsid w:val="001F3EA0"/>
    <w:rsid w:val="0023265B"/>
    <w:rsid w:val="002843AE"/>
    <w:rsid w:val="00290926"/>
    <w:rsid w:val="002A53C6"/>
    <w:rsid w:val="002B7E43"/>
    <w:rsid w:val="00312510"/>
    <w:rsid w:val="003508ED"/>
    <w:rsid w:val="00354A51"/>
    <w:rsid w:val="00363A2F"/>
    <w:rsid w:val="003B31F6"/>
    <w:rsid w:val="003D4DBD"/>
    <w:rsid w:val="004042A8"/>
    <w:rsid w:val="00423308"/>
    <w:rsid w:val="004572A0"/>
    <w:rsid w:val="004653D8"/>
    <w:rsid w:val="00491B8E"/>
    <w:rsid w:val="004D3088"/>
    <w:rsid w:val="004F0D28"/>
    <w:rsid w:val="0051653F"/>
    <w:rsid w:val="00535F26"/>
    <w:rsid w:val="005F3B00"/>
    <w:rsid w:val="005F77A9"/>
    <w:rsid w:val="0067124C"/>
    <w:rsid w:val="006E33E9"/>
    <w:rsid w:val="00712E9E"/>
    <w:rsid w:val="007143F5"/>
    <w:rsid w:val="00717EBF"/>
    <w:rsid w:val="00776A4B"/>
    <w:rsid w:val="007833B8"/>
    <w:rsid w:val="00791CDF"/>
    <w:rsid w:val="007E22DE"/>
    <w:rsid w:val="00856EEE"/>
    <w:rsid w:val="008A1176"/>
    <w:rsid w:val="00967FCB"/>
    <w:rsid w:val="00AB5C0F"/>
    <w:rsid w:val="00AB704A"/>
    <w:rsid w:val="00AE76BB"/>
    <w:rsid w:val="00B85731"/>
    <w:rsid w:val="00BB2494"/>
    <w:rsid w:val="00BE09DA"/>
    <w:rsid w:val="00C5650E"/>
    <w:rsid w:val="00D10E96"/>
    <w:rsid w:val="00D51DDA"/>
    <w:rsid w:val="00D63076"/>
    <w:rsid w:val="00D93EE0"/>
    <w:rsid w:val="00EC570C"/>
    <w:rsid w:val="00F37F35"/>
    <w:rsid w:val="00F568F2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9EA2"/>
  <w15:chartTrackingRefBased/>
  <w15:docId w15:val="{5193B1B2-0AC4-4FA5-8862-CC55E197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A32E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72A0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4572A0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4572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4572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72A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locked/>
    <w:rsid w:val="004572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72A0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4572A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72A0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1">
    <w:name w:val="Основной текст Знак1"/>
    <w:basedOn w:val="a0"/>
    <w:link w:val="a6"/>
    <w:uiPriority w:val="99"/>
    <w:rsid w:val="004572A0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6">
    <w:name w:val="Body Text"/>
    <w:basedOn w:val="a"/>
    <w:link w:val="11"/>
    <w:uiPriority w:val="99"/>
    <w:rsid w:val="004572A0"/>
    <w:pPr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color w:val="auto"/>
      <w:sz w:val="20"/>
      <w:szCs w:val="20"/>
      <w:lang w:eastAsia="en-US" w:bidi="ar-SA"/>
    </w:rPr>
  </w:style>
  <w:style w:type="character" w:customStyle="1" w:styleId="a7">
    <w:name w:val="Основной текст Знак"/>
    <w:basedOn w:val="a0"/>
    <w:uiPriority w:val="99"/>
    <w:semiHidden/>
    <w:rsid w:val="004572A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s1">
    <w:name w:val="s1"/>
    <w:basedOn w:val="a0"/>
    <w:rsid w:val="004572A0"/>
  </w:style>
  <w:style w:type="character" w:customStyle="1" w:styleId="j21">
    <w:name w:val="j21"/>
    <w:basedOn w:val="a0"/>
    <w:rsid w:val="004572A0"/>
  </w:style>
  <w:style w:type="character" w:customStyle="1" w:styleId="4">
    <w:name w:val="Основной текст (4)_"/>
    <w:basedOn w:val="a0"/>
    <w:link w:val="40"/>
    <w:uiPriority w:val="99"/>
    <w:rsid w:val="000A32EB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32EB"/>
    <w:pPr>
      <w:shd w:val="clear" w:color="auto" w:fill="FFFFFF"/>
      <w:spacing w:line="25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8"/>
    <w:uiPriority w:val="99"/>
    <w:rsid w:val="000A32EB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8">
    <w:name w:val="Подпись к картинке"/>
    <w:basedOn w:val="a"/>
    <w:link w:val="Exact"/>
    <w:uiPriority w:val="99"/>
    <w:rsid w:val="000A32E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3"/>
      <w:sz w:val="14"/>
      <w:szCs w:val="14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0A3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Unresolved Mention"/>
    <w:basedOn w:val="a0"/>
    <w:uiPriority w:val="99"/>
    <w:semiHidden/>
    <w:unhideWhenUsed/>
    <w:rsid w:val="000A32E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568F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Exact">
    <w:name w:val="Основной текст (2) Exact"/>
    <w:basedOn w:val="a0"/>
    <w:rsid w:val="00F56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ntStyle40">
    <w:name w:val="Font Style40"/>
    <w:basedOn w:val="a0"/>
    <w:uiPriority w:val="99"/>
    <w:rsid w:val="00F568F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F568F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F568F2"/>
    <w:rPr>
      <w:rFonts w:ascii="Times New Roman" w:hAnsi="Times New Roman" w:cs="Times New Roman"/>
      <w:spacing w:val="20"/>
      <w:sz w:val="24"/>
      <w:szCs w:val="24"/>
    </w:rPr>
  </w:style>
  <w:style w:type="character" w:customStyle="1" w:styleId="s0">
    <w:name w:val="s0"/>
    <w:basedOn w:val="a0"/>
    <w:rsid w:val="00F568F2"/>
  </w:style>
  <w:style w:type="character" w:customStyle="1" w:styleId="ab">
    <w:name w:val="Основной текст + Полужирный"/>
    <w:basedOn w:val="11"/>
    <w:uiPriority w:val="99"/>
    <w:rsid w:val="000373D0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090C7D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ac">
    <w:name w:val="Основной текст + Курсив"/>
    <w:aliases w:val="Интервал 0 pt"/>
    <w:basedOn w:val="11"/>
    <w:uiPriority w:val="99"/>
    <w:rsid w:val="00F9515A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customStyle="1" w:styleId="j17">
    <w:name w:val="j17"/>
    <w:basedOn w:val="a"/>
    <w:rsid w:val="00717E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j14">
    <w:name w:val="j14"/>
    <w:basedOn w:val="a"/>
    <w:rsid w:val="00717E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22">
    <w:name w:val="j22"/>
    <w:basedOn w:val="a0"/>
    <w:rsid w:val="00717EBF"/>
  </w:style>
  <w:style w:type="character" w:customStyle="1" w:styleId="ad">
    <w:name w:val="a"/>
    <w:basedOn w:val="a0"/>
    <w:rsid w:val="00717EBF"/>
  </w:style>
  <w:style w:type="paragraph" w:customStyle="1" w:styleId="j13">
    <w:name w:val="j13"/>
    <w:basedOn w:val="a"/>
    <w:rsid w:val="00717E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717EBF"/>
  </w:style>
  <w:style w:type="character" w:customStyle="1" w:styleId="s9">
    <w:name w:val="s9"/>
    <w:basedOn w:val="a0"/>
    <w:rsid w:val="00717EBF"/>
  </w:style>
  <w:style w:type="character" w:customStyle="1" w:styleId="9pt1">
    <w:name w:val="Основной текст + 9 pt1"/>
    <w:aliases w:val="Полужирный1,Курсив"/>
    <w:basedOn w:val="11"/>
    <w:uiPriority w:val="99"/>
    <w:rsid w:val="00967FCB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uzoalmaty@almaty.gov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43</cp:revision>
  <dcterms:created xsi:type="dcterms:W3CDTF">2019-06-21T17:01:00Z</dcterms:created>
  <dcterms:modified xsi:type="dcterms:W3CDTF">2021-12-17T09:35:00Z</dcterms:modified>
</cp:coreProperties>
</file>