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0F50C56E" w14:paraId="1F05C077" wp14:textId="186E37CD">
      <w:pPr>
        <w:pStyle w:val="NoSpacing"/>
        <w:ind w:left="4248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0F50C56E" w:rsidR="0F50C56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kk-KZ"/>
        </w:rPr>
        <w:t xml:space="preserve">В </w:t>
      </w:r>
      <w:r w:rsidRPr="0F50C56E" w:rsidR="0F50C56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-RU"/>
        </w:rPr>
        <w:t>Специализированный межрайонный Суд по делам несовершеннолетних города Алматы</w:t>
      </w:r>
    </w:p>
    <w:p xmlns:wp14="http://schemas.microsoft.com/office/word/2010/wordml" w:rsidP="0F50C56E" w14:paraId="1BB00E99" wp14:textId="7647076A">
      <w:pPr>
        <w:pStyle w:val="NoSpacing"/>
        <w:ind w:left="4248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г. </w:t>
      </w:r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Алматы, улица Маркова 34.</w:t>
      </w:r>
    </w:p>
    <w:p xmlns:wp14="http://schemas.microsoft.com/office/word/2010/wordml" w:rsidP="0F50C56E" w14:paraId="4F5C476F" wp14:textId="302831AA">
      <w:pPr>
        <w:pStyle w:val="NoSpacing"/>
        <w:ind w:left="4248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8 (727) 333 1111</w:t>
      </w:r>
    </w:p>
    <w:p xmlns:wp14="http://schemas.microsoft.com/office/word/2010/wordml" w:rsidP="0F50C56E" w14:paraId="009CC378" wp14:textId="5E2F1C88">
      <w:pPr>
        <w:pStyle w:val="NoSpacing"/>
        <w:ind w:left="4248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0F50C56E" w:rsidR="0F50C56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-RU"/>
        </w:rPr>
        <w:t xml:space="preserve">Истец: </w:t>
      </w:r>
      <w:proofErr w:type="spellStart"/>
      <w:r w:rsidRPr="0F50C56E" w:rsidR="0F50C56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kk-KZ"/>
        </w:rPr>
        <w:t>Желдібаева</w:t>
      </w:r>
      <w:proofErr w:type="spellEnd"/>
      <w:r w:rsidRPr="0F50C56E" w:rsidR="0F50C56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kk-KZ"/>
        </w:rPr>
        <w:t xml:space="preserve"> Алтыншаш Біржанқызы</w:t>
      </w:r>
    </w:p>
    <w:p xmlns:wp14="http://schemas.microsoft.com/office/word/2010/wordml" w:rsidP="0F50C56E" w14:paraId="1E6995FB" wp14:textId="3131A08B">
      <w:pPr>
        <w:pStyle w:val="NoSpacing"/>
        <w:ind w:left="4248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ИИН </w:t>
      </w:r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940128400157</w:t>
      </w:r>
    </w:p>
    <w:p xmlns:wp14="http://schemas.microsoft.com/office/word/2010/wordml" w:rsidP="0F50C56E" w14:paraId="0AA69965" wp14:textId="3EEA8233">
      <w:pPr>
        <w:pStyle w:val="NoSpacing"/>
        <w:ind w:left="4248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г. Алматы</w:t>
      </w:r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, Алатауский район, ул.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Бокеева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, дом 100А.</w:t>
      </w:r>
    </w:p>
    <w:p xmlns:wp14="http://schemas.microsoft.com/office/word/2010/wordml" w:rsidP="0F50C56E" w14:paraId="5E12D36F" wp14:textId="20BD32F5">
      <w:pPr>
        <w:pStyle w:val="NoSpacing"/>
        <w:ind w:left="4248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+7 747 758 85 16.   </w:t>
      </w:r>
    </w:p>
    <w:p xmlns:wp14="http://schemas.microsoft.com/office/word/2010/wordml" w:rsidP="0F50C56E" w14:paraId="49E1E9B1" wp14:textId="6A312520">
      <w:pPr>
        <w:pStyle w:val="NoSpacing"/>
        <w:ind w:left="4248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0F50C56E" w:rsidR="0F50C56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-RU"/>
        </w:rPr>
        <w:t>Представитель по доверенности:</w:t>
      </w:r>
      <w:r w:rsidRPr="0F50C56E" w:rsidR="0F50C56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-RU"/>
        </w:rPr>
        <w:t xml:space="preserve"> </w:t>
      </w:r>
    </w:p>
    <w:p xmlns:wp14="http://schemas.microsoft.com/office/word/2010/wordml" w:rsidP="0F50C56E" w14:paraId="15F4A5A4" wp14:textId="628EF65A">
      <w:pPr>
        <w:pStyle w:val="NoSpacing"/>
        <w:ind w:left="4248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ТОО «Юридическая компания Закон и Право»  </w:t>
      </w:r>
    </w:p>
    <w:p xmlns:wp14="http://schemas.microsoft.com/office/word/2010/wordml" w:rsidP="0F50C56E" w14:paraId="579C779A" wp14:textId="401511EF">
      <w:pPr>
        <w:pStyle w:val="NoSpacing"/>
        <w:ind w:left="4248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БИН 190240029071 </w:t>
      </w:r>
    </w:p>
    <w:p xmlns:wp14="http://schemas.microsoft.com/office/word/2010/wordml" w:rsidP="0F50C56E" w14:paraId="126EA1C2" wp14:textId="661A07AE">
      <w:pPr>
        <w:pStyle w:val="NoSpacing"/>
        <w:ind w:left="4248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г. Алматы, пр.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Абылай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Хана, д. 79, офис 304. </w:t>
      </w:r>
    </w:p>
    <w:p xmlns:wp14="http://schemas.microsoft.com/office/word/2010/wordml" w:rsidP="0F50C56E" w14:paraId="34E97230" wp14:textId="692202FB">
      <w:pPr>
        <w:pStyle w:val="NoSpacing"/>
        <w:ind w:left="4248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</w:pPr>
      <w:hyperlink r:id="R9801694240f94469">
        <w:r w:rsidRPr="0F50C56E" w:rsidR="0F50C56E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en-US"/>
          </w:rPr>
          <w:t>info</w:t>
        </w:r>
        <w:r w:rsidRPr="0F50C56E" w:rsidR="0F50C56E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ru-RU"/>
          </w:rPr>
          <w:t>@</w:t>
        </w:r>
        <w:r w:rsidRPr="0F50C56E" w:rsidR="0F50C56E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en-US"/>
          </w:rPr>
          <w:t>zakonpravo</w:t>
        </w:r>
        <w:r w:rsidRPr="0F50C56E" w:rsidR="0F50C56E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ru-RU"/>
          </w:rPr>
          <w:t>.</w:t>
        </w:r>
        <w:r w:rsidRPr="0F50C56E" w:rsidR="0F50C56E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en-US"/>
          </w:rPr>
          <w:t>kz</w:t>
        </w:r>
      </w:hyperlink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/ </w:t>
      </w:r>
      <w:hyperlink r:id="R3a0c5e2f6e6f47b4">
        <w:r w:rsidRPr="0F50C56E" w:rsidR="0F50C56E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en-US"/>
          </w:rPr>
          <w:t>www</w:t>
        </w:r>
        <w:r w:rsidRPr="0F50C56E" w:rsidR="0F50C56E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ru-RU"/>
          </w:rPr>
          <w:t>.</w:t>
        </w:r>
        <w:r w:rsidRPr="0F50C56E" w:rsidR="0F50C56E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en-US"/>
          </w:rPr>
          <w:t>zakonpravo</w:t>
        </w:r>
        <w:r w:rsidRPr="0F50C56E" w:rsidR="0F50C56E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ru-RU"/>
          </w:rPr>
          <w:t>.</w:t>
        </w:r>
        <w:r w:rsidRPr="0F50C56E" w:rsidR="0F50C56E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en-US"/>
          </w:rPr>
          <w:t>kz</w:t>
        </w:r>
      </w:hyperlink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</w:t>
      </w:r>
    </w:p>
    <w:p xmlns:wp14="http://schemas.microsoft.com/office/word/2010/wordml" w:rsidP="0F50C56E" w14:paraId="74C7BBFF" wp14:textId="38D0B434">
      <w:pPr>
        <w:pStyle w:val="NoSpacing"/>
        <w:ind w:left="4248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+ 7 727 971 78 58; +7 708 971 78 58.</w:t>
      </w:r>
    </w:p>
    <w:p xmlns:wp14="http://schemas.microsoft.com/office/word/2010/wordml" w:rsidP="0F50C56E" w14:paraId="6A690083" wp14:textId="484706C4">
      <w:pPr>
        <w:pStyle w:val="NoSpacing"/>
        <w:ind w:left="4248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0F50C56E" w:rsidR="0F50C56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-RU"/>
        </w:rPr>
        <w:t xml:space="preserve">Ответчик: </w:t>
      </w:r>
      <w:proofErr w:type="spellStart"/>
      <w:r w:rsidRPr="0F50C56E" w:rsidR="0F50C56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kk-KZ"/>
        </w:rPr>
        <w:t>Қалназаров</w:t>
      </w:r>
      <w:proofErr w:type="spellEnd"/>
      <w:r w:rsidRPr="0F50C56E" w:rsidR="0F50C56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kk-KZ"/>
        </w:rPr>
        <w:t xml:space="preserve"> Оразхан Еркінұлы </w:t>
      </w:r>
    </w:p>
    <w:p xmlns:wp14="http://schemas.microsoft.com/office/word/2010/wordml" w:rsidP="0F50C56E" w14:paraId="30C1D5E5" wp14:textId="4FB152A0">
      <w:pPr>
        <w:pStyle w:val="NoSpacing"/>
        <w:ind w:left="4248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ИИН 950221300683 </w:t>
      </w:r>
    </w:p>
    <w:p xmlns:wp14="http://schemas.microsoft.com/office/word/2010/wordml" w:rsidP="0F50C56E" w14:paraId="136D45F7" wp14:textId="11BB767D">
      <w:pPr>
        <w:pStyle w:val="NoSpacing"/>
        <w:ind w:left="4248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г</w:t>
      </w:r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. Алматы, ул. Гоголя 92. </w:t>
      </w:r>
    </w:p>
    <w:p xmlns:wp14="http://schemas.microsoft.com/office/word/2010/wordml" w:rsidP="0F50C56E" w14:paraId="65041A2E" wp14:textId="7CE49794">
      <w:pPr>
        <w:pStyle w:val="NoSpacing"/>
        <w:ind w:left="4248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+7 708 897 69 32.</w:t>
      </w:r>
    </w:p>
    <w:p xmlns:wp14="http://schemas.microsoft.com/office/word/2010/wordml" w:rsidP="0F50C56E" w14:paraId="081E7696" wp14:textId="56BDB493">
      <w:pPr>
        <w:pStyle w:val="NoSpacing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</w:p>
    <w:p xmlns:wp14="http://schemas.microsoft.com/office/word/2010/wordml" w:rsidP="0F50C56E" w14:paraId="033FBD35" wp14:textId="0B41EBBC">
      <w:pPr>
        <w:pStyle w:val="NoSpacing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0F50C56E" w:rsidR="0F50C56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-RU"/>
        </w:rPr>
        <w:t>Исковое Заявление</w:t>
      </w:r>
    </w:p>
    <w:p xmlns:wp14="http://schemas.microsoft.com/office/word/2010/wordml" w:rsidP="0F50C56E" w14:paraId="1DBED3EE" wp14:textId="78B6D4D1">
      <w:pPr>
        <w:pStyle w:val="NoSpacing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0F50C56E" w:rsidR="0F50C56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-RU"/>
        </w:rPr>
        <w:t xml:space="preserve">о взыскании алиментов </w:t>
      </w:r>
      <w:r w:rsidRPr="0F50C56E" w:rsidR="0F50C56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kk-KZ"/>
        </w:rPr>
        <w:t xml:space="preserve">с </w:t>
      </w:r>
      <w:proofErr w:type="spellStart"/>
      <w:r w:rsidRPr="0F50C56E" w:rsidR="0F50C56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kk-KZ"/>
        </w:rPr>
        <w:t>установлением</w:t>
      </w:r>
      <w:proofErr w:type="spellEnd"/>
      <w:r w:rsidRPr="0F50C56E" w:rsidR="0F50C56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kk-KZ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kk-KZ"/>
        </w:rPr>
        <w:t>отцовства</w:t>
      </w:r>
      <w:proofErr w:type="spellEnd"/>
    </w:p>
    <w:p xmlns:wp14="http://schemas.microsoft.com/office/word/2010/wordml" w:rsidP="0F50C56E" w14:paraId="25ABD789" wp14:textId="56038731">
      <w:pPr>
        <w:pStyle w:val="NoSpacing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</w:p>
    <w:p xmlns:wp14="http://schemas.microsoft.com/office/word/2010/wordml" w:rsidP="0F50C56E" w14:paraId="0F47E69F" wp14:textId="78DF8A9A">
      <w:pPr>
        <w:pStyle w:val="NoSpacing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С апреля до июля 2019 года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Желдібаева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Алтыншаш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Біржанқызы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(Далее – Истец) совместно проживала с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Қалназаровым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Оразханом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Еркінұлы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, так как стороны состояли в отношениях без заключения брака.</w:t>
      </w:r>
    </w:p>
    <w:p xmlns:wp14="http://schemas.microsoft.com/office/word/2010/wordml" w:rsidP="0F50C56E" w14:paraId="16A64E6C" wp14:textId="60E977D3">
      <w:pPr>
        <w:pStyle w:val="NoSpacing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От совместного проживания имеют несовершеннолетнего ребенка:</w:t>
      </w:r>
    </w:p>
    <w:p xmlns:wp14="http://schemas.microsoft.com/office/word/2010/wordml" w:rsidP="0F50C56E" w14:paraId="5B335853" wp14:textId="7530F7EC">
      <w:pPr>
        <w:pStyle w:val="NoSpacing"/>
        <w:numPr>
          <w:ilvl w:val="0"/>
          <w:numId w:val="3"/>
        </w:numPr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Желдібай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Әмір</w:t>
      </w:r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</w:t>
      </w:r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17</w:t>
      </w:r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.</w:t>
      </w:r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02</w:t>
      </w:r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.20</w:t>
      </w:r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20</w:t>
      </w:r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года рождения.</w:t>
      </w:r>
    </w:p>
    <w:p xmlns:wp14="http://schemas.microsoft.com/office/word/2010/wordml" w:rsidP="0F50C56E" w14:paraId="13189545" wp14:textId="0E5858D1">
      <w:pPr>
        <w:pStyle w:val="NoSpacing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</w:pP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Ответчик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приходиться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отцом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ребенку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, и сам он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признается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в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этом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. С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момента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рождения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ребенка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Ответчик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проживал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около15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дней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совместно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с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Истцом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и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ребенком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.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Но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в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тоже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время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Ответчик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не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подал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в органы ЗАГС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заявление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о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регистрации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отцовства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.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Когда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Истец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уточняла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у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Ответчика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о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регистрации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сына в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органах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ЗАГС,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Ответчик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вводил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в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различные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заблуждение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Истца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, мол если они сына заригистрируют, то Ответчик потеряет свои доходы,и что мать Ответчикапотеряет социальную помощь в виде денег. </w:t>
      </w:r>
    </w:p>
    <w:p xmlns:wp14="http://schemas.microsoft.com/office/word/2010/wordml" w:rsidP="0F50C56E" w14:paraId="5049A7A0" wp14:textId="78B75EF0">
      <w:pPr>
        <w:pStyle w:val="NoSpacing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На сегоднящний день Ответчик полностью отказывается исполнять родительские обязанности и не участвует в воспитании и жизни ребенка. Более того никакой моральной и материальной помощи Истцу не оказывает. Ребенок находится на полном содержании Истца. </w:t>
      </w:r>
    </w:p>
    <w:p xmlns:wp14="http://schemas.microsoft.com/office/word/2010/wordml" w:rsidP="0F50C56E" w14:paraId="0120F5AF" wp14:textId="3A888C5B">
      <w:pPr>
        <w:pStyle w:val="NoSpacing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В соответствии с п.2,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ст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. 46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Кодекса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РК «О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браке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(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супружестве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) и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семье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»,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где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права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и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обязанности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родителей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и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ребенка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основываются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на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происхождении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ребенка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,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удостоверенном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в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установленном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законом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Республики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Казахстан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порядке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.</w:t>
      </w:r>
    </w:p>
    <w:p xmlns:wp14="http://schemas.microsoft.com/office/word/2010/wordml" w:rsidP="0F50C56E" w14:paraId="6D31762C" wp14:textId="5494C33D">
      <w:pPr>
        <w:pStyle w:val="NoSpacing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</w:pP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Пунктом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5,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ст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. 47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Кодекса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РК «О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браке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(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супружестве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) и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семье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»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определено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,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что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отцовство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лица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, не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состоящего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в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браке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(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супружестве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) с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матерью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ребенка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,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устанавливается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путем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подачи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в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регистрирующий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орган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совместного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заявления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отцом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и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матерью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ребенка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.</w:t>
      </w:r>
    </w:p>
    <w:p xmlns:wp14="http://schemas.microsoft.com/office/word/2010/wordml" w:rsidP="0F50C56E" w14:paraId="0E84CA83" wp14:textId="1BB93920">
      <w:pPr>
        <w:pStyle w:val="NoSpacing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</w:pP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Согласно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ст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. 48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Кодекса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РК «О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браке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(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супружестве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) и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семье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»,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где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оговаривается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,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что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в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случае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рождения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ребенка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у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родителей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, не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состоящих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в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браке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(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супружестве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)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между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собой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, и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при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отсутствии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совместного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заявления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родителей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или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заявления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отца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ребенка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происхождение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ребенка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от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конкретного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лица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(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отцовство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)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устанавливается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в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судебном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порядке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по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заявлению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одного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из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родителей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,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опекуна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или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попечителя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ребенка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или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по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заявлению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лица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,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на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иждивении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которого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находится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ребенок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, а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также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по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заявлению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самого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ребенка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по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достижении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им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совершеннолетия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.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При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этом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суд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принимает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во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внимание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доказательства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, с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достоверностью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подтверждающие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происхождение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ребенка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от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конкретного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лица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.</w:t>
      </w:r>
    </w:p>
    <w:p xmlns:wp14="http://schemas.microsoft.com/office/word/2010/wordml" w:rsidP="0F50C56E" w14:paraId="1DF6DFFE" wp14:textId="6C5DCBFA">
      <w:pPr>
        <w:pStyle w:val="NoSpacing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</w:pP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Важно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отметить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,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что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Истец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согласна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на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проведение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судебно-генетическую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экспертизу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по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вопросу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происхождения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ребенка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если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Ответчик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не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признает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предъвленных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к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нему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требовании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.</w:t>
      </w:r>
    </w:p>
    <w:p xmlns:wp14="http://schemas.microsoft.com/office/word/2010/wordml" w:rsidP="0F50C56E" w14:paraId="0B50767F" wp14:textId="79157C91">
      <w:pPr>
        <w:pStyle w:val="NoSpacing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</w:pP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Согласно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ст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. 52,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Кодекса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РК «О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браке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(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супружестве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) и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семье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»,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где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при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установлении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отцовства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в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порядке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,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предусмотренном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статьями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47 - 49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настоящего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Кодекса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,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ребенок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имеет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такие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же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права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и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обязанности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по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отношению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к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родителям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и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их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родственникам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,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какие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имеет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ребенок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,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родившийся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от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лиц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,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состоящих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в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браке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(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супружестве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)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между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собой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.</w:t>
      </w:r>
    </w:p>
    <w:p xmlns:wp14="http://schemas.microsoft.com/office/word/2010/wordml" w:rsidP="0F50C56E" w14:paraId="7591EC79" wp14:textId="27B41EBA">
      <w:pPr>
        <w:pStyle w:val="NoSpacing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В случаи подтверждения отцовства экспертизой или Ответчиком просим Суд вынести судебный приказ о взыскании алиментов на содержание ребенка несовершеннолетнего ребёнка до совершеннолетия в размере 1/4 части всех видов заработка ответчика в пользу Истца, так как согласно ст. 138 Кодекса «О браке (супружестве) и семье», оговаривается, что в случае, если родители добровольно не предоставляют средства на содержание своим несовершеннолетним детям, эти средства с них взыскиваются в судебном порядке. </w:t>
      </w:r>
    </w:p>
    <w:p xmlns:wp14="http://schemas.microsoft.com/office/word/2010/wordml" w:rsidP="0F50C56E" w14:paraId="54618E3F" wp14:textId="1821F6F0">
      <w:pPr>
        <w:pStyle w:val="NoSpacing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При отсутствии соглашения родителей об уплате алиментов, при непредоставлении содержания несовершеннолетним детям и при непредъявлении иска в суд орган, осуществляющий функции по опеке или попечительству, вправе предъявить иск о взыскании алиментов на несовершеннолетних детей к их родителям.</w:t>
      </w:r>
    </w:p>
    <w:p xmlns:wp14="http://schemas.microsoft.com/office/word/2010/wordml" w:rsidP="0F50C56E" w14:paraId="7A5AFE4B" wp14:textId="1EF4309D">
      <w:pPr>
        <w:pStyle w:val="NoSpacing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Согласно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п.п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. 7, п.1, ст. 610 Налогового кодекса РК, оговаривается, что с исковых заявлений об изменении или расторжении договора найма жилища, о продлении срока принятия наследства, об освобождении имущества от ареста и с других исковых заявлений неимущественного характера или не подлежащих оценке, - 0,5 МРП.</w:t>
      </w:r>
    </w:p>
    <w:p xmlns:wp14="http://schemas.microsoft.com/office/word/2010/wordml" w:rsidP="0F50C56E" w14:paraId="67E4D73D" wp14:textId="11B631B7">
      <w:pPr>
        <w:pStyle w:val="NoSpacing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На основании п.1 ст.113 ГПК РК по ходатайству стороны, в пользу которой состоялось решение, суд присуждает с другой стороны понесенные ею расходы по оплате помощи представителя (нескольких представителей), участвовавшего в процессе и не состоящего с этой стороной в трудовых отношениях, в размере фактически понесенных стороной расходов.  </w:t>
      </w:r>
    </w:p>
    <w:p xmlns:wp14="http://schemas.microsoft.com/office/word/2010/wordml" w:rsidP="0F50C56E" w14:paraId="15DA32C5" wp14:textId="7D99E64F">
      <w:pPr>
        <w:pStyle w:val="NoSpacing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На основании вышеизложенного, руководствуясь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ст.ст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. 48, 138, </w:t>
      </w:r>
      <w:proofErr w:type="gram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139  Кодекса</w:t>
      </w:r>
      <w:proofErr w:type="gram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Республики Казахстан «О браке (супружестве) и семье», ст. 140 ГПК Республики Казахстан</w:t>
      </w:r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, </w:t>
      </w:r>
    </w:p>
    <w:p xmlns:wp14="http://schemas.microsoft.com/office/word/2010/wordml" w:rsidP="0F50C56E" w14:paraId="191D0C69" wp14:textId="786F1B1C">
      <w:pPr>
        <w:pStyle w:val="NoSpacing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</w:p>
    <w:p xmlns:wp14="http://schemas.microsoft.com/office/word/2010/wordml" w:rsidP="0F50C56E" w14:paraId="1E77CC02" wp14:textId="264D278E">
      <w:pPr>
        <w:pStyle w:val="NoSpacing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0F50C56E" w:rsidR="0F50C56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-RU"/>
        </w:rPr>
        <w:t>ПРОШУ СУД</w:t>
      </w:r>
      <w:r w:rsidRPr="0F50C56E" w:rsidR="0F50C56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-RU"/>
        </w:rPr>
        <w:t>:</w:t>
      </w:r>
    </w:p>
    <w:p xmlns:wp14="http://schemas.microsoft.com/office/word/2010/wordml" w:rsidP="0F50C56E" w14:paraId="35EB37CF" wp14:textId="5EADEDFF">
      <w:pPr>
        <w:pStyle w:val="NoSpacing"/>
        <w:numPr>
          <w:ilvl w:val="0"/>
          <w:numId w:val="4"/>
        </w:numPr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Установить, что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Қалназаров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Оразхан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Еркінұлы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, является отцом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Желдібай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Әмір</w:t>
      </w:r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</w:t>
      </w:r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17</w:t>
      </w:r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.</w:t>
      </w:r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02</w:t>
      </w:r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.20</w:t>
      </w:r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20</w:t>
      </w:r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года рождения. В свидетельстве о рождении в графе отец указать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Қалназаров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Оразхан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Еркінұлы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; </w:t>
      </w:r>
    </w:p>
    <w:p xmlns:wp14="http://schemas.microsoft.com/office/word/2010/wordml" w:rsidP="0F50C56E" w14:paraId="67B884AD" wp14:textId="04D9085A">
      <w:pPr>
        <w:pStyle w:val="NoSpacing"/>
        <w:numPr>
          <w:ilvl w:val="0"/>
          <w:numId w:val="4"/>
        </w:numPr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Взыскать алименты с Ответчика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Қалназарова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О.Е.,</w:t>
      </w:r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</w:t>
      </w:r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на содержание несовершеннолетнего ребёнка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Желдібай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 xml:space="preserve"> Әмір</w:t>
      </w:r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</w:t>
      </w:r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17</w:t>
      </w:r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.</w:t>
      </w:r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02</w:t>
      </w:r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.20</w:t>
      </w:r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20</w:t>
      </w:r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года рождения. до совершеннолетия в размере 1/4 части всех видов заработка ответчика в пользу Истца –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Желдібаевой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А.Б.,</w:t>
      </w:r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kk-KZ"/>
        </w:rPr>
        <w:t>;</w:t>
      </w:r>
    </w:p>
    <w:p xmlns:wp14="http://schemas.microsoft.com/office/word/2010/wordml" w:rsidP="0F50C56E" w14:paraId="219CED3B" wp14:textId="3040552D">
      <w:pPr>
        <w:pStyle w:val="NoSpacing"/>
        <w:numPr>
          <w:ilvl w:val="0"/>
          <w:numId w:val="4"/>
        </w:numPr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Взыскать с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Қалназарова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О.Е., в пользу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Желдібаевой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А.Б., представительские расходы за требование о взыскании алиментов с установлением отцовства, в размере 100 000 тенге;</w:t>
      </w:r>
    </w:p>
    <w:p xmlns:wp14="http://schemas.microsoft.com/office/word/2010/wordml" w:rsidP="0F50C56E" w14:paraId="0226E829" wp14:textId="0A901259">
      <w:pPr>
        <w:pStyle w:val="NoSpacing"/>
        <w:numPr>
          <w:ilvl w:val="0"/>
          <w:numId w:val="4"/>
        </w:numPr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Взыскать с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Қалназарова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О.Е., в пользу </w:t>
      </w:r>
      <w:proofErr w:type="spellStart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Желдібаевой</w:t>
      </w:r>
      <w:proofErr w:type="spellEnd"/>
      <w:r w:rsidRPr="0F50C56E" w:rsidR="0F50C56E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А.Б., государственную пошлину за требование о взыскании алиментов с установлением отцовства, в размере 1 МРП = 2918 тенге, а также за совершение нотариальных действии в размере 3 209 тенге.</w:t>
      </w:r>
    </w:p>
    <w:p xmlns:wp14="http://schemas.microsoft.com/office/word/2010/wordml" w:rsidP="0F50C56E" w14:paraId="20B1B81F" wp14:textId="0355D1E7">
      <w:pPr>
        <w:pStyle w:val="NoSpacing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</w:p>
    <w:p xmlns:wp14="http://schemas.microsoft.com/office/word/2010/wordml" w:rsidP="0F50C56E" w14:paraId="0F094DE7" wp14:textId="7E8E75AF">
      <w:pPr>
        <w:pStyle w:val="NoSpacing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0F50C56E" w:rsidR="0F50C56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-RU"/>
        </w:rPr>
        <w:t>С уважением,</w:t>
      </w:r>
    </w:p>
    <w:p xmlns:wp14="http://schemas.microsoft.com/office/word/2010/wordml" w:rsidP="0F50C56E" w14:paraId="2A323E2C" wp14:textId="0262558B">
      <w:pPr>
        <w:pStyle w:val="NoSpacing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0F50C56E" w:rsidR="0F50C56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-RU"/>
        </w:rPr>
        <w:t xml:space="preserve">Представитель по </w:t>
      </w:r>
      <w:proofErr w:type="spellStart"/>
      <w:r w:rsidRPr="0F50C56E" w:rsidR="0F50C56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-RU"/>
        </w:rPr>
        <w:t>передоверенности</w:t>
      </w:r>
      <w:proofErr w:type="spellEnd"/>
      <w:r w:rsidRPr="0F50C56E" w:rsidR="0F50C56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-RU"/>
        </w:rPr>
        <w:t xml:space="preserve">                                    ___________/ </w:t>
      </w:r>
      <w:proofErr w:type="spellStart"/>
      <w:r w:rsidRPr="0F50C56E" w:rsidR="0F50C56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-RU"/>
        </w:rPr>
        <w:t>Құрмамбаев</w:t>
      </w:r>
      <w:proofErr w:type="spellEnd"/>
      <w:r w:rsidRPr="0F50C56E" w:rsidR="0F50C56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-RU"/>
        </w:rPr>
        <w:t xml:space="preserve"> Т.А.</w:t>
      </w:r>
    </w:p>
    <w:p xmlns:wp14="http://schemas.microsoft.com/office/word/2010/wordml" w:rsidP="0F50C56E" w14:paraId="4CE8F8B7" wp14:textId="36EF423F">
      <w:pPr>
        <w:pStyle w:val="NoSpacing"/>
        <w:jc w:val="left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-RU"/>
        </w:rPr>
      </w:pPr>
    </w:p>
    <w:p xmlns:wp14="http://schemas.microsoft.com/office/word/2010/wordml" w:rsidP="0F50C56E" w14:paraId="43774394" wp14:textId="2189462B">
      <w:pPr>
        <w:pStyle w:val="NoSpacing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-RU"/>
        </w:rPr>
      </w:pPr>
    </w:p>
    <w:p xmlns:wp14="http://schemas.microsoft.com/office/word/2010/wordml" w:rsidP="0F50C56E" w14:paraId="53621E61" wp14:textId="33AFD2A7">
      <w:pPr>
        <w:pStyle w:val="NoSpacing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0F50C56E" w:rsidR="0F50C56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-RU"/>
        </w:rPr>
        <w:t xml:space="preserve"> </w:t>
      </w:r>
    </w:p>
    <w:p xmlns:wp14="http://schemas.microsoft.com/office/word/2010/wordml" w:rsidP="0F50C56E" w14:paraId="3292DFBB" wp14:textId="20D73C54">
      <w:pPr>
        <w:pStyle w:val="NoSpacing"/>
        <w:jc w:val="center"/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ru-RU"/>
        </w:rPr>
      </w:pPr>
    </w:p>
    <w:p xmlns:wp14="http://schemas.microsoft.com/office/word/2010/wordml" w:rsidP="0F50C56E" w14:paraId="7C618CC3" wp14:textId="335C76CA">
      <w:pPr>
        <w:pStyle w:val="NoSpacing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0F50C56E" w:rsidR="0F50C56E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ru-RU"/>
        </w:rPr>
        <w:t>«___» _____________2021 год.</w:t>
      </w:r>
    </w:p>
    <w:p xmlns:wp14="http://schemas.microsoft.com/office/word/2010/wordml" w:rsidP="0F50C56E" w14:paraId="501817AE" wp14:textId="5DF55AB9">
      <w:pPr>
        <w:pStyle w:val="NoSpacing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sectPr>
      <w:pgSz w:w="11906" w:h="16838" w:orient="portrait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F114AF7"/>
    <w:rsid w:val="0F50C56E"/>
    <w:rsid w:val="1F11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14AF7"/>
  <w15:chartTrackingRefBased/>
  <w15:docId w15:val="{f01e7f29-c56a-45e7-8556-f211b0d10fc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mailto:info@zakonpravo.kz" TargetMode="External" Id="R9801694240f94469" /><Relationship Type="http://schemas.openxmlformats.org/officeDocument/2006/relationships/hyperlink" Target="http://www.zakonpravo.kz/" TargetMode="External" Id="R3a0c5e2f6e6f47b4" /><Relationship Type="http://schemas.openxmlformats.org/officeDocument/2006/relationships/numbering" Target="/word/numbering.xml" Id="Rbbd1ee6eb28d4df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2021-02-10T11:26:02.5015291Z</dcterms:created>
  <dcterms:modified xsi:type="dcterms:W3CDTF">2021-02-10T11:38:39.2622696Z</dcterms:modified>
  <dc:creator>Закон_и_право Юридическая_контора</dc:creator>
  <lastModifiedBy>Закон_и_право Юридическая_контора</lastModifiedBy>
</coreProperties>
</file>