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3DF80" w14:textId="29A77FEA" w:rsidR="00973670" w:rsidRPr="00990B41" w:rsidRDefault="00973670" w:rsidP="0097367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973670">
        <w:rPr>
          <w:rFonts w:ascii="Times New Roman" w:hAnsi="Times New Roman" w:cs="Times New Roman"/>
          <w:b/>
          <w:bCs/>
          <w:sz w:val="24"/>
          <w:szCs w:val="24"/>
        </w:rPr>
        <w:t xml:space="preserve">Практика по </w:t>
      </w:r>
      <w:r w:rsidR="006340EF">
        <w:rPr>
          <w:rFonts w:ascii="Times New Roman" w:hAnsi="Times New Roman" w:cs="Times New Roman"/>
          <w:b/>
          <w:bCs/>
          <w:sz w:val="24"/>
          <w:szCs w:val="24"/>
        </w:rPr>
        <w:t>изменению</w:t>
      </w:r>
      <w:r w:rsidRPr="00973670">
        <w:rPr>
          <w:rFonts w:ascii="Times New Roman" w:hAnsi="Times New Roman" w:cs="Times New Roman"/>
          <w:b/>
          <w:bCs/>
          <w:sz w:val="24"/>
          <w:szCs w:val="24"/>
        </w:rPr>
        <w:t xml:space="preserve"> меры пресечения</w:t>
      </w:r>
      <w:r w:rsidR="006340EF">
        <w:rPr>
          <w:rFonts w:ascii="Times New Roman" w:hAnsi="Times New Roman" w:cs="Times New Roman"/>
          <w:b/>
          <w:bCs/>
          <w:sz w:val="24"/>
          <w:szCs w:val="24"/>
        </w:rPr>
        <w:t xml:space="preserve"> с содержания</w:t>
      </w:r>
      <w:r w:rsidRPr="00973670">
        <w:rPr>
          <w:rFonts w:ascii="Times New Roman" w:hAnsi="Times New Roman" w:cs="Times New Roman"/>
          <w:b/>
          <w:bCs/>
          <w:sz w:val="24"/>
          <w:szCs w:val="24"/>
        </w:rPr>
        <w:t xml:space="preserve"> под стражей</w:t>
      </w:r>
      <w:r w:rsidR="00990B4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на домашни арест</w:t>
      </w:r>
    </w:p>
    <w:p w14:paraId="5495C95B" w14:textId="1DFCBB86" w:rsidR="00045624" w:rsidRPr="00D70933" w:rsidRDefault="00A24AE7" w:rsidP="00DD3AAE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Судья Специализированного Межрайонного следственного суда города Алма</w:t>
      </w:r>
      <w:r w:rsidR="00990B41">
        <w:rPr>
          <w:rFonts w:ascii="Times New Roman" w:hAnsi="Times New Roman" w:cs="Times New Roman"/>
          <w:sz w:val="24"/>
          <w:szCs w:val="24"/>
          <w:lang w:eastAsia="ru-RU" w:bidi="ru-RU"/>
        </w:rPr>
        <w:t>т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ы Акынов Ж.Б. участием прокурора</w:t>
      </w:r>
      <w:r w:rsidR="00DD3AA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,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подозреваемой ЖА.Э.. её защитника - адвоката </w:t>
      </w:r>
      <w:proofErr w:type="spellStart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Саржанова</w:t>
      </w:r>
      <w:proofErr w:type="spellEnd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Г., рассмотрев в судебном заседании посредством ВКС ходатайство следователя СО УП Бостандыкского района города Алматы</w:t>
      </w:r>
      <w:r w:rsidR="00DD3AAE">
        <w:rPr>
          <w:rFonts w:ascii="Times New Roman" w:hAnsi="Times New Roman" w:cs="Times New Roman"/>
          <w:sz w:val="24"/>
          <w:szCs w:val="24"/>
          <w:lang w:eastAsia="ru-RU" w:bidi="ru-RU"/>
        </w:rPr>
        <w:t>,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согласованное с прокурором Бостандыкского района </w:t>
      </w:r>
      <w:proofErr w:type="spellStart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г.Алматы</w:t>
      </w:r>
      <w:proofErr w:type="spellEnd"/>
      <w:r w:rsidR="00DD3AAE">
        <w:rPr>
          <w:rFonts w:ascii="Times New Roman" w:hAnsi="Times New Roman" w:cs="Times New Roman"/>
          <w:sz w:val="24"/>
          <w:szCs w:val="24"/>
          <w:lang w:eastAsia="ru-RU" w:bidi="ru-RU"/>
        </w:rPr>
        <w:t>,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о санкционировании применения меры пресечения в виде содержания под стражей сроком на 2 месяца в отношении</w:t>
      </w:r>
      <w:r w:rsidR="00DD3AA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ЖАЭ, 26 июня 1990 года рождения, уроженки Восточно-Казахстанской области, гражданки Республики Казахстан, по национальности казашки, с высшим образованием, состоящей в браке, имеющей троих несовершеннолетних де</w:t>
      </w:r>
      <w:r w:rsidR="00DD3AAE">
        <w:rPr>
          <w:rFonts w:ascii="Times New Roman" w:hAnsi="Times New Roman" w:cs="Times New Roman"/>
          <w:sz w:val="24"/>
          <w:szCs w:val="24"/>
          <w:lang w:eastAsia="ru-RU" w:bidi="ru-RU"/>
        </w:rPr>
        <w:t>т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ей</w:t>
      </w:r>
      <w:r w:rsidR="00DD3AAE">
        <w:rPr>
          <w:rFonts w:ascii="Times New Roman" w:hAnsi="Times New Roman" w:cs="Times New Roman"/>
          <w:sz w:val="24"/>
          <w:szCs w:val="24"/>
          <w:lang w:eastAsia="ru-RU" w:bidi="ru-RU"/>
        </w:rPr>
        <w:t>,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работающей директором ТОО «» проживающей по адресу: город Алматы, </w:t>
      </w:r>
      <w:proofErr w:type="spellStart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мкр</w:t>
      </w:r>
      <w:proofErr w:type="spellEnd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="00990B41">
        <w:rPr>
          <w:rFonts w:ascii="Times New Roman" w:hAnsi="Times New Roman" w:cs="Times New Roman"/>
          <w:sz w:val="24"/>
          <w:szCs w:val="24"/>
          <w:lang w:eastAsia="ru-RU" w:bidi="ru-RU"/>
        </w:rPr>
        <w:t>..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, ул.</w:t>
      </w:r>
      <w:r w:rsidR="00990B41">
        <w:rPr>
          <w:rFonts w:ascii="Times New Roman" w:hAnsi="Times New Roman" w:cs="Times New Roman"/>
          <w:sz w:val="24"/>
          <w:szCs w:val="24"/>
          <w:lang w:val="kk-KZ" w:eastAsia="ru-RU" w:bidi="ru-RU"/>
        </w:rPr>
        <w:t xml:space="preserve">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, д.19, ранее не судимой,</w:t>
      </w:r>
      <w:r w:rsidR="00990B41">
        <w:rPr>
          <w:rFonts w:ascii="Times New Roman" w:hAnsi="Times New Roman" w:cs="Times New Roman"/>
          <w:sz w:val="24"/>
          <w:szCs w:val="24"/>
        </w:rPr>
        <w:t xml:space="preserve">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подозреваемой в совершении преступления, предусмотренного ст. 190 ч.</w:t>
      </w:r>
      <w:r w:rsidR="00990B4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0276F7">
        <w:rPr>
          <w:rFonts w:ascii="Times New Roman" w:hAnsi="Times New Roman" w:cs="Times New Roman"/>
          <w:sz w:val="24"/>
          <w:szCs w:val="24"/>
          <w:lang w:eastAsia="ru-RU" w:bidi="ru-RU"/>
        </w:rPr>
        <w:t>3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УК Республики Казахстан по материалам досудебного расследования</w:t>
      </w:r>
      <w:r w:rsidR="00DD3AAE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14:paraId="7535071A" w14:textId="33A3F203" w:rsidR="003762FB" w:rsidRPr="00D70933" w:rsidRDefault="003762FB" w:rsidP="00990B4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Органом уголовного преследования ЖА.Э. подозревается в том</w:t>
      </w:r>
      <w:r w:rsidR="00FB6516">
        <w:rPr>
          <w:rFonts w:ascii="Times New Roman" w:hAnsi="Times New Roman" w:cs="Times New Roman"/>
          <w:sz w:val="24"/>
          <w:szCs w:val="24"/>
          <w:lang w:eastAsia="ru-RU" w:bidi="ru-RU"/>
        </w:rPr>
        <w:t>,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что она в период времени с 18 мая по 29 ноября 2021 года, находясь на территории </w:t>
      </w:r>
      <w:proofErr w:type="spellStart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г.Алматы</w:t>
      </w:r>
      <w:proofErr w:type="spellEnd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, путем обмана и злоупотреблением доверия под предлогом продажи медицинских принадлежности завладела денежными средствами К</w:t>
      </w:r>
      <w:r w:rsidR="00FB6516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А. на сумму 2 100 000 тенге, ИП </w:t>
      </w:r>
      <w:r w:rsidRPr="00D70933">
        <w:rPr>
          <w:rFonts w:ascii="Times New Roman" w:hAnsi="Times New Roman" w:cs="Times New Roman"/>
          <w:sz w:val="24"/>
          <w:szCs w:val="24"/>
          <w:lang w:bidi="en-US"/>
        </w:rPr>
        <w:t>«</w:t>
      </w:r>
      <w:r w:rsidRPr="00D70933">
        <w:rPr>
          <w:rFonts w:ascii="Times New Roman" w:hAnsi="Times New Roman" w:cs="Times New Roman"/>
          <w:sz w:val="24"/>
          <w:szCs w:val="24"/>
          <w:lang w:val="en-US" w:bidi="en-US"/>
        </w:rPr>
        <w:t>Q</w:t>
      </w:r>
      <w:r w:rsidR="00FB6516">
        <w:rPr>
          <w:rFonts w:ascii="Times New Roman" w:hAnsi="Times New Roman" w:cs="Times New Roman"/>
          <w:sz w:val="24"/>
          <w:szCs w:val="24"/>
          <w:lang w:bidi="en-US"/>
        </w:rPr>
        <w:t>.</w:t>
      </w:r>
      <w:r w:rsidRPr="00D70933">
        <w:rPr>
          <w:rFonts w:ascii="Times New Roman" w:hAnsi="Times New Roman" w:cs="Times New Roman"/>
          <w:sz w:val="24"/>
          <w:szCs w:val="24"/>
          <w:lang w:bidi="en-US"/>
        </w:rPr>
        <w:t xml:space="preserve">»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в лице представителя А</w:t>
      </w:r>
      <w:r w:rsidR="00FB6516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А. на сумму 270 000 тенге, ИП « </w:t>
      </w:r>
      <w:r w:rsidR="00FB6516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D70933">
        <w:rPr>
          <w:rFonts w:ascii="Times New Roman" w:hAnsi="Times New Roman" w:cs="Times New Roman"/>
          <w:sz w:val="24"/>
          <w:szCs w:val="24"/>
          <w:lang w:bidi="en-US"/>
        </w:rPr>
        <w:t xml:space="preserve">»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в лице представителя Ж</w:t>
      </w:r>
      <w:r w:rsidR="00FB6516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Н. на сумму 4 400 000 тенге. ТОО </w:t>
      </w:r>
      <w:r w:rsidRPr="00D70933">
        <w:rPr>
          <w:rFonts w:ascii="Times New Roman" w:hAnsi="Times New Roman" w:cs="Times New Roman"/>
          <w:sz w:val="24"/>
          <w:szCs w:val="24"/>
          <w:lang w:bidi="en-US"/>
        </w:rPr>
        <w:t>«</w:t>
      </w:r>
      <w:r w:rsidRPr="00D70933">
        <w:rPr>
          <w:rFonts w:ascii="Times New Roman" w:hAnsi="Times New Roman" w:cs="Times New Roman"/>
          <w:sz w:val="24"/>
          <w:szCs w:val="24"/>
          <w:lang w:val="en-US" w:bidi="en-US"/>
        </w:rPr>
        <w:t>A</w:t>
      </w:r>
      <w:r w:rsidR="00FB6516">
        <w:rPr>
          <w:rFonts w:ascii="Times New Roman" w:hAnsi="Times New Roman" w:cs="Times New Roman"/>
          <w:sz w:val="24"/>
          <w:szCs w:val="24"/>
          <w:lang w:bidi="en-US"/>
        </w:rPr>
        <w:t>.</w:t>
      </w:r>
      <w:r w:rsidRPr="00D70933">
        <w:rPr>
          <w:rFonts w:ascii="Times New Roman" w:hAnsi="Times New Roman" w:cs="Times New Roman"/>
          <w:sz w:val="24"/>
          <w:szCs w:val="24"/>
          <w:lang w:bidi="en-US"/>
        </w:rPr>
        <w:t xml:space="preserve">»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в лице А</w:t>
      </w:r>
      <w:r w:rsidR="00FB6516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Р. на сумму 4 900 000 тенге.</w:t>
      </w:r>
    </w:p>
    <w:p w14:paraId="0E5E5A9F" w14:textId="61DBBD15" w:rsidR="003762FB" w:rsidRPr="00D70933" w:rsidRDefault="003762FB" w:rsidP="00FB6516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Данный факт зарегистрирован в ЕРДР УП Бостандыкского района </w:t>
      </w:r>
      <w:proofErr w:type="spellStart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г.Алматы</w:t>
      </w:r>
      <w:proofErr w:type="spellEnd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за </w:t>
      </w:r>
      <w:proofErr w:type="gramStart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№</w:t>
      </w:r>
      <w:r w:rsidR="00FB6516">
        <w:rPr>
          <w:rFonts w:ascii="Times New Roman" w:hAnsi="Times New Roman" w:cs="Times New Roman"/>
          <w:sz w:val="24"/>
          <w:szCs w:val="24"/>
          <w:lang w:eastAsia="ru-RU" w:bidi="ru-RU"/>
        </w:rPr>
        <w:t>….</w:t>
      </w:r>
      <w:proofErr w:type="gramEnd"/>
      <w:r w:rsidR="00FB6516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по ст. 190 ч.</w:t>
      </w:r>
      <w:r w:rsidR="00FB6516">
        <w:rPr>
          <w:rFonts w:ascii="Times New Roman" w:hAnsi="Times New Roman" w:cs="Times New Roman"/>
          <w:sz w:val="24"/>
          <w:szCs w:val="24"/>
          <w:lang w:eastAsia="ru-RU" w:bidi="ru-RU"/>
        </w:rPr>
        <w:t>3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п.4 УК. остальные эпизоды соединены в одно производство.</w:t>
      </w:r>
    </w:p>
    <w:p w14:paraId="7C24D139" w14:textId="4B615500" w:rsidR="003762FB" w:rsidRPr="00D70933" w:rsidRDefault="008F2D43" w:rsidP="004B69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19</w:t>
      </w:r>
      <w:r w:rsidR="004B69A7">
        <w:rPr>
          <w:rFonts w:ascii="Times New Roman" w:hAnsi="Times New Roman" w:cs="Times New Roman"/>
          <w:sz w:val="24"/>
          <w:szCs w:val="24"/>
          <w:lang w:eastAsia="ru-RU" w:bidi="ru-RU"/>
        </w:rPr>
        <w:t>.11.202</w:t>
      </w:r>
      <w:r w:rsidR="00F32F0F">
        <w:rPr>
          <w:rFonts w:ascii="Times New Roman" w:hAnsi="Times New Roman" w:cs="Times New Roman"/>
          <w:sz w:val="24"/>
          <w:szCs w:val="24"/>
          <w:lang w:eastAsia="ru-RU" w:bidi="ru-RU"/>
        </w:rPr>
        <w:t>1</w:t>
      </w:r>
      <w:r w:rsidR="004B69A7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3762FB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года в 17:30 часов подозреваемая Ж</w:t>
      </w:r>
      <w:r w:rsidR="000276F7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="003762FB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А.Э. задержана в порядке ст.131 УПК и водворена в ИВС ДП г.</w:t>
      </w:r>
      <w:r w:rsidR="000276F7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3762FB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Алматы (фактический задержана 14.30 часов).</w:t>
      </w:r>
      <w:r w:rsidR="006B6D15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Д</w:t>
      </w:r>
      <w:r w:rsidR="003762FB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еяния подозреваемой </w:t>
      </w:r>
      <w:r w:rsidR="006B6D15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Ж</w:t>
      </w:r>
      <w:r w:rsidR="006B6D15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="006B6D15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А.Э. </w:t>
      </w:r>
      <w:r w:rsidR="003762FB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квалифицированы по ст. 190 ч.</w:t>
      </w:r>
      <w:r w:rsidR="006B6D15">
        <w:rPr>
          <w:rFonts w:ascii="Times New Roman" w:hAnsi="Times New Roman" w:cs="Times New Roman"/>
          <w:sz w:val="24"/>
          <w:szCs w:val="24"/>
          <w:lang w:eastAsia="ru-RU" w:bidi="ru-RU"/>
        </w:rPr>
        <w:t>3</w:t>
      </w:r>
      <w:r w:rsidR="003762FB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п.1.4 УК.</w:t>
      </w:r>
    </w:p>
    <w:p w14:paraId="3B4BF3E8" w14:textId="2C6C5472" w:rsidR="00FF0065" w:rsidRDefault="00F32F0F" w:rsidP="00144A7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20.11.2021 год </w:t>
      </w:r>
      <w:r w:rsidR="006B6D15">
        <w:rPr>
          <w:rFonts w:ascii="Times New Roman" w:hAnsi="Times New Roman" w:cs="Times New Roman"/>
          <w:sz w:val="24"/>
          <w:szCs w:val="24"/>
          <w:lang w:eastAsia="ru-RU" w:bidi="ru-RU"/>
        </w:rPr>
        <w:t>П</w:t>
      </w:r>
      <w:r w:rsidR="003762FB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остановление следователя БЕ. о применении меры пресечения в виде содержания </w:t>
      </w:r>
      <w:proofErr w:type="gramStart"/>
      <w:r w:rsidR="003762FB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под стражей</w:t>
      </w:r>
      <w:proofErr w:type="gramEnd"/>
      <w:r w:rsidR="00FF0065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согласованной прокурором</w:t>
      </w:r>
      <w:r w:rsidR="003762FB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и о</w:t>
      </w:r>
      <w:r w:rsidR="000533DC">
        <w:rPr>
          <w:rFonts w:ascii="Times New Roman" w:hAnsi="Times New Roman" w:cs="Times New Roman"/>
          <w:sz w:val="24"/>
          <w:szCs w:val="24"/>
          <w:lang w:eastAsia="ru-RU" w:bidi="ru-RU"/>
        </w:rPr>
        <w:t>б</w:t>
      </w:r>
      <w:r w:rsidR="003762FB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возбуждении ходатайства перед судом о санкционировании указанной меры пресечения</w:t>
      </w:r>
      <w:r w:rsidR="00454FE8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14:paraId="3D6F2C4E" w14:textId="453491B1" w:rsidR="0038703E" w:rsidRDefault="00454FE8" w:rsidP="00144A7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Следственный судья, исследовав предоставленные материалы </w:t>
      </w:r>
      <w:r w:rsidR="001C5A58">
        <w:rPr>
          <w:rFonts w:ascii="Times New Roman" w:hAnsi="Times New Roman" w:cs="Times New Roman"/>
          <w:sz w:val="24"/>
          <w:szCs w:val="24"/>
          <w:lang w:eastAsia="ru-RU" w:bidi="ru-RU"/>
        </w:rPr>
        <w:t>из уголовного дела, выслушав мнения лиц</w:t>
      </w:r>
      <w:r w:rsidR="00B86C6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, участвующих в судебном заседаний, </w:t>
      </w:r>
      <w:r w:rsidR="00D70933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не предрешая вопроса о виновности подозреваемого, приходит </w:t>
      </w:r>
      <w:r w:rsidR="0038703E">
        <w:rPr>
          <w:rFonts w:ascii="Times New Roman" w:hAnsi="Times New Roman" w:cs="Times New Roman"/>
          <w:sz w:val="24"/>
          <w:szCs w:val="24"/>
          <w:lang w:eastAsia="ru-RU" w:bidi="ru-RU"/>
        </w:rPr>
        <w:t>к следующему выводу.</w:t>
      </w:r>
    </w:p>
    <w:p w14:paraId="36489D85" w14:textId="2A23C25F" w:rsidR="00D70933" w:rsidRPr="00D70933" w:rsidRDefault="0038703E" w:rsidP="00144A7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 соответствий </w:t>
      </w:r>
      <w:r w:rsidR="00D70933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ч.1 ст. 136 УПК РК при наличии достаточных оснований полагать, что подозреваемый, обвиняемый скроется от органов уголовного преследования или суда, либо воспрепятствует объективному расследованию дела или его разбирательству в суде, либо будет продолжать заниматься преступной деятельностью, а также для обеспечения исполнения приговора орган, ведущий уголовный процесс, в пределах своих полномочий вправе применить к этим лицам одну из мер пресечения, предусмотренных статьей 137 УПК РК</w:t>
      </w:r>
      <w:r w:rsidR="00DD49CC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14:paraId="1ACFCAB7" w14:textId="739173F3" w:rsidR="00D70933" w:rsidRPr="00D70933" w:rsidRDefault="00D70933" w:rsidP="00DD49CC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В соответствии со ст. 138 ч.1 УПК при решении вопроса о необходимости применения меры пресечения и какой именно, помимо оснований, указанных в ст. 136 УПК, а также установлении дополнительных ограничений, указанных в ч</w:t>
      </w:r>
      <w:r w:rsidR="00793078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.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2</w:t>
      </w:r>
      <w:r w:rsidR="00793078">
        <w:rPr>
          <w:rFonts w:ascii="Times New Roman" w:hAnsi="Times New Roman" w:cs="Times New Roman"/>
          <w:sz w:val="24"/>
          <w:szCs w:val="24"/>
          <w:lang w:eastAsia="ru-RU" w:bidi="ru-RU"/>
        </w:rPr>
        <w:t>,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ст.137 УПК должны учитываться также: тяжесть совершенного преступления, личность подозреваемого, его возраст, состояние здоровья, семейное положение, наличие в семье иждивенцев, прочность социальных связей, репутация подозреваемою, род занятий, наличие у подозреваемого постоянного места работы, учебы, имущественное положение, наличие постоянного места жительства и другие.</w:t>
      </w:r>
    </w:p>
    <w:p w14:paraId="30A08854" w14:textId="5338CBAB" w:rsidR="00D70933" w:rsidRPr="00D70933" w:rsidRDefault="00D70933" w:rsidP="00EF290E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Подозрение </w:t>
      </w:r>
      <w:r w:rsidR="00EF290E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Ж</w:t>
      </w:r>
      <w:r w:rsidR="00EF290E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="00EF290E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А.Э.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 совершении преступления при указанных обстоятельствах является обоснованным. Суд, не входя в обсуждение вопроса о виновности </w:t>
      </w:r>
      <w:r w:rsidR="00EF290E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Ж</w:t>
      </w:r>
      <w:r w:rsidR="00EF290E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="00EF290E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А.Э.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и оценки доказательств, установил, что имело место событие уголовного правонарушения, имеются достаточные данные, указывающие на наличие признаков состава уголовного правонарушения, вероятность совершения преступления Ж</w:t>
      </w:r>
      <w:r w:rsidR="00434AE1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А.Э.</w:t>
      </w:r>
      <w:r w:rsidR="00EF290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</w:t>
      </w:r>
    </w:p>
    <w:p w14:paraId="199ABAB0" w14:textId="68AC2622" w:rsidR="00D70933" w:rsidRPr="00D70933" w:rsidRDefault="00D70933" w:rsidP="00434AE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Ж</w:t>
      </w:r>
      <w:r w:rsidR="00434AE1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А.Э. подозревается в совершении умышленного тяжкого преступления, за совершение которого предусмотрено наказание в виде лишения свободы свыше пяти лет.</w:t>
      </w:r>
    </w:p>
    <w:p w14:paraId="5FF89FF1" w14:textId="44DC5566" w:rsidR="00D70933" w:rsidRPr="00D70933" w:rsidRDefault="00D70933" w:rsidP="00434AE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 соответствии со ст. 147 ч.2 УПК лицо, осуществляющее досудебное расследование, в постановлении о возбуждении ходатайства перед судом о даче санкции на содержание под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lastRenderedPageBreak/>
        <w:t xml:space="preserve">стражей обязано обосновать причины избрания данной меры пресечения и невозможность применения менее строгих </w:t>
      </w:r>
      <w:r w:rsidR="00BE3A77">
        <w:rPr>
          <w:rFonts w:ascii="Times New Roman" w:hAnsi="Times New Roman" w:cs="Times New Roman"/>
          <w:sz w:val="24"/>
          <w:szCs w:val="24"/>
          <w:lang w:bidi="en-US"/>
        </w:rPr>
        <w:t>мер</w:t>
      </w:r>
      <w:r w:rsidRPr="00D70933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пресечения.</w:t>
      </w:r>
    </w:p>
    <w:p w14:paraId="601CCE9E" w14:textId="4A78E63C" w:rsidR="00D70933" w:rsidRPr="00D70933" w:rsidRDefault="00D70933" w:rsidP="00BE3A7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В постановлении следователя в качестве оснований применения содержания под стражей указаны тяжесть подозрения, возможность скрыться от органов уголовного преследования, воспрепятствовать досудебному расследованию, возможность продолжить преступную деятельность.</w:t>
      </w:r>
    </w:p>
    <w:p w14:paraId="4C2F7D15" w14:textId="2AF44AE7" w:rsidR="00D70933" w:rsidRPr="00D70933" w:rsidRDefault="00D70933" w:rsidP="006D2F9F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В соответствии со ст. 138 ч</w:t>
      </w:r>
      <w:r w:rsidR="006D2F9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.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2 УПК при отсутствии оснований, предусмотренных ст. 136 УПК тяжесть совершенного преступления не может являться единственным основанием для избрания меры пресечения в виде содержания под стражей.</w:t>
      </w:r>
      <w:r w:rsidR="006D2F9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</w:p>
    <w:p w14:paraId="101E04BB" w14:textId="77777777" w:rsidR="00A07B0E" w:rsidRDefault="00D70933" w:rsidP="00A07B0E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В представленных материалах отсутствуют какие-либо данные, свидетельствующие о том, что Ж</w:t>
      </w:r>
      <w:r w:rsidR="00A07B0E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А.Э. скрылась или может скрыться от органа уголовного преследования, суда, воспрепятствовать досудебному расследованию, может продолжить преступную деятельность. </w:t>
      </w:r>
    </w:p>
    <w:p w14:paraId="7343964C" w14:textId="69CEFD67" w:rsidR="00D70933" w:rsidRPr="00D70933" w:rsidRDefault="00D70933" w:rsidP="00A07B0E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При таких обстоятельствах одна лишь тяжесть подозрения н</w:t>
      </w:r>
      <w:r w:rsidR="00A07B0E">
        <w:rPr>
          <w:rFonts w:ascii="Times New Roman" w:hAnsi="Times New Roman" w:cs="Times New Roman"/>
          <w:sz w:val="24"/>
          <w:szCs w:val="24"/>
          <w:lang w:eastAsia="ru-RU" w:bidi="ru-RU"/>
        </w:rPr>
        <w:t>е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может являться единственным основанием для применения наиболее строгой меры</w:t>
      </w:r>
      <w:r w:rsidR="00A07B0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пресечения.</w:t>
      </w:r>
    </w:p>
    <w:p w14:paraId="02E9DBF9" w14:textId="6053873A" w:rsidR="00D70933" w:rsidRPr="00D70933" w:rsidRDefault="00D70933" w:rsidP="00A07B0E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Судья также учитыва</w:t>
      </w:r>
      <w:r w:rsidR="00A07B0E">
        <w:rPr>
          <w:rFonts w:ascii="Times New Roman" w:hAnsi="Times New Roman" w:cs="Times New Roman"/>
          <w:sz w:val="24"/>
          <w:szCs w:val="24"/>
          <w:lang w:eastAsia="ru-RU" w:bidi="ru-RU"/>
        </w:rPr>
        <w:t>л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данные о личности, а именно то, что Ж</w:t>
      </w:r>
      <w:r w:rsidR="00A07B0E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А.Э. имеет на иждивении троих малолетних детей, имеет постоянное место жительства, ранее не судима, к уголовной ответственности не привлекалась.</w:t>
      </w:r>
    </w:p>
    <w:p w14:paraId="60A88465" w14:textId="77777777" w:rsidR="00D70933" w:rsidRPr="00D70933" w:rsidRDefault="00D70933" w:rsidP="00717DAC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В связи с чем отсутствуют достаточные законные основания для избрания наиболее строгой меры пресечения.</w:t>
      </w:r>
    </w:p>
    <w:p w14:paraId="3BEC0597" w14:textId="3924B0FD" w:rsidR="00D70933" w:rsidRPr="00D70933" w:rsidRDefault="00D70933" w:rsidP="00717DAC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 то же время </w:t>
      </w:r>
      <w:proofErr w:type="gramStart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судья</w:t>
      </w:r>
      <w:proofErr w:type="gramEnd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учитывая тяжесть и характер преступления, в котором подозревается Ж</w:t>
      </w:r>
      <w:r w:rsidR="00717DAC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А.Э., а именно причинение многомиллионного ущерба, считает установление залога нецелесообразно, и необходимо избрать домашний арест.</w:t>
      </w:r>
    </w:p>
    <w:p w14:paraId="0E19C486" w14:textId="77777777" w:rsidR="005816AB" w:rsidRDefault="00D70933" w:rsidP="00717DAC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В соответствии со ст. 146 ч.5 УПК. п.</w:t>
      </w:r>
      <w:r w:rsidR="005816AB">
        <w:rPr>
          <w:rFonts w:ascii="Times New Roman" w:hAnsi="Times New Roman" w:cs="Times New Roman"/>
          <w:sz w:val="24"/>
          <w:szCs w:val="24"/>
          <w:lang w:eastAsia="ru-RU" w:bidi="ru-RU"/>
        </w:rPr>
        <w:t>3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ч.</w:t>
      </w:r>
      <w:r w:rsidR="005816AB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4,5 Правил исполнения меры пресечения в виде домашнего ареста, утверждённых Совместным приказом Министра внутренних дел Республики Казахстан от 29 августа 2014 года № 564. Генерального Прокурора Республики Казахстан от 2 сентября 2014 года № 86, Председателя Комитета национальной безопасности Республики Казахстан от 4 сентября 2014 года № 290, Министра финансов Республики Казахстан от II сентября 2014 года № 394 и Председателя Агентства Республики Казахстан по делам государственной службы и противодействию коррупции от 12 сентября 2014 года № 4 место содержания под домашним арестом определяется органом, ведущим уголовный процесс. Это может быть жилище, больница, клиника, пансионат, иные места и арендованные помещения. </w:t>
      </w:r>
    </w:p>
    <w:p w14:paraId="689F35BD" w14:textId="4CC1571C" w:rsidR="00D70933" w:rsidRPr="00D70933" w:rsidRDefault="00D70933" w:rsidP="00717DAC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Допускается предоставление подозреваемому, обвиняемому, подсудимому жилища родственниками и иными лицами на время производства по уголовному делу. При предоставлении подозреваемому, обвиняемому, подсудимому жилища родственниками и знакомыми </w:t>
      </w:r>
      <w:proofErr w:type="gramStart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для органа</w:t>
      </w:r>
      <w:proofErr w:type="gramEnd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, ведущего уголовный процесс, необходимо письменное согласие их, а также совместно проживающих с ними совершеннолетних лиц</w:t>
      </w:r>
      <w:r w:rsidR="006340EF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14:paraId="5955994B" w14:textId="19E30D53" w:rsidR="00045624" w:rsidRPr="00D70933" w:rsidRDefault="00D70933" w:rsidP="006340EF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На основании изложенного, руководствуясь ст.ст.136. 138, 146, 147, 148, Уголовно-процессуального кодекса Республики Казахстан, следственный </w:t>
      </w:r>
      <w:proofErr w:type="gramStart"/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судья</w:t>
      </w:r>
      <w:r w:rsidR="006340E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Постановил</w:t>
      </w:r>
      <w:proofErr w:type="gramEnd"/>
      <w:r w:rsidR="006340E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: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В удовлетворении ходатайство следователя СО У</w:t>
      </w:r>
      <w:r w:rsidR="006340EF">
        <w:rPr>
          <w:rFonts w:ascii="Times New Roman" w:hAnsi="Times New Roman" w:cs="Times New Roman"/>
          <w:sz w:val="24"/>
          <w:szCs w:val="24"/>
          <w:lang w:eastAsia="ru-RU" w:bidi="ru-RU"/>
        </w:rPr>
        <w:t>П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Бостандыкского района города Алматы БЕ. - отказать.</w:t>
      </w:r>
      <w:r w:rsidR="00A7101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Отказать в санкционировании меры пресечения в виде содержания под стражей в отношении </w:t>
      </w:r>
      <w:r w:rsidR="006340EF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Ж</w:t>
      </w:r>
      <w:r w:rsidR="006340EF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="006340EF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А.Э.</w:t>
      </w:r>
      <w:r w:rsidR="006340E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Избрать в отношении </w:t>
      </w:r>
      <w:r w:rsidR="006340EF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Ж</w:t>
      </w:r>
      <w:r w:rsidR="006340EF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="006340EF" w:rsidRPr="00D7093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А.Э. </w:t>
      </w:r>
      <w:r w:rsidRPr="00D70933">
        <w:rPr>
          <w:rFonts w:ascii="Times New Roman" w:hAnsi="Times New Roman" w:cs="Times New Roman"/>
          <w:sz w:val="24"/>
          <w:szCs w:val="24"/>
          <w:lang w:eastAsia="ru-RU" w:bidi="ru-RU"/>
        </w:rPr>
        <w:t>меру пресечения в виде домашнего ареста сроком на два месяца</w:t>
      </w:r>
      <w:r w:rsidR="006340EF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14:paraId="04CEC95F" w14:textId="0C100660" w:rsidR="00045624" w:rsidRDefault="00045624"/>
    <w:p w14:paraId="3FCDA727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EAEA8C9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Default="00045624"/>
    <w:sectPr w:rsidR="00045624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3E83"/>
    <w:multiLevelType w:val="multilevel"/>
    <w:tmpl w:val="CCAC9E70"/>
    <w:lvl w:ilvl="0">
      <w:start w:val="2021"/>
      <w:numFmt w:val="decimal"/>
      <w:lvlText w:val="20.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72B5B5D"/>
    <w:multiLevelType w:val="multilevel"/>
    <w:tmpl w:val="B2B089C8"/>
    <w:lvl w:ilvl="0">
      <w:start w:val="2021"/>
      <w:numFmt w:val="decimal"/>
      <w:lvlText w:val="20.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2322FBF"/>
    <w:multiLevelType w:val="multilevel"/>
    <w:tmpl w:val="E03AB6E4"/>
    <w:lvl w:ilvl="0">
      <w:start w:val="2021"/>
      <w:numFmt w:val="decimal"/>
      <w:lvlText w:val="19.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57685130">
    <w:abstractNumId w:val="2"/>
  </w:num>
  <w:num w:numId="2" w16cid:durableId="2041012178">
    <w:abstractNumId w:val="0"/>
  </w:num>
  <w:num w:numId="3" w16cid:durableId="1093746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276F7"/>
    <w:rsid w:val="00033DDA"/>
    <w:rsid w:val="000423BC"/>
    <w:rsid w:val="00045624"/>
    <w:rsid w:val="000533DC"/>
    <w:rsid w:val="00144A72"/>
    <w:rsid w:val="00152128"/>
    <w:rsid w:val="001539CF"/>
    <w:rsid w:val="00193E1B"/>
    <w:rsid w:val="001C5801"/>
    <w:rsid w:val="001C5A58"/>
    <w:rsid w:val="002570B0"/>
    <w:rsid w:val="002706B8"/>
    <w:rsid w:val="002A1A72"/>
    <w:rsid w:val="002B659E"/>
    <w:rsid w:val="00327D34"/>
    <w:rsid w:val="00327E86"/>
    <w:rsid w:val="003762FB"/>
    <w:rsid w:val="0038703E"/>
    <w:rsid w:val="00396063"/>
    <w:rsid w:val="003C77EA"/>
    <w:rsid w:val="003E3623"/>
    <w:rsid w:val="00434AE1"/>
    <w:rsid w:val="00442855"/>
    <w:rsid w:val="00454FE8"/>
    <w:rsid w:val="004B69A7"/>
    <w:rsid w:val="005449AA"/>
    <w:rsid w:val="005816AB"/>
    <w:rsid w:val="005B4DC1"/>
    <w:rsid w:val="006340EF"/>
    <w:rsid w:val="006B0A4D"/>
    <w:rsid w:val="006B6D15"/>
    <w:rsid w:val="006D2F9F"/>
    <w:rsid w:val="006E2D0A"/>
    <w:rsid w:val="00702393"/>
    <w:rsid w:val="00717DAC"/>
    <w:rsid w:val="00722D19"/>
    <w:rsid w:val="00793078"/>
    <w:rsid w:val="008639D1"/>
    <w:rsid w:val="008A7236"/>
    <w:rsid w:val="008E7DF6"/>
    <w:rsid w:val="008F2D43"/>
    <w:rsid w:val="008F4E8E"/>
    <w:rsid w:val="0091354D"/>
    <w:rsid w:val="0094655E"/>
    <w:rsid w:val="00973670"/>
    <w:rsid w:val="00990B41"/>
    <w:rsid w:val="009A6FF3"/>
    <w:rsid w:val="009E6904"/>
    <w:rsid w:val="00A07B0E"/>
    <w:rsid w:val="00A23573"/>
    <w:rsid w:val="00A24AE7"/>
    <w:rsid w:val="00A45B15"/>
    <w:rsid w:val="00A7101D"/>
    <w:rsid w:val="00B31BDB"/>
    <w:rsid w:val="00B86C63"/>
    <w:rsid w:val="00BD7730"/>
    <w:rsid w:val="00BE3A77"/>
    <w:rsid w:val="00C16D9C"/>
    <w:rsid w:val="00CB275A"/>
    <w:rsid w:val="00CF5BD5"/>
    <w:rsid w:val="00D02DFB"/>
    <w:rsid w:val="00D1094A"/>
    <w:rsid w:val="00D70933"/>
    <w:rsid w:val="00DB660C"/>
    <w:rsid w:val="00DD3AAE"/>
    <w:rsid w:val="00DD49CC"/>
    <w:rsid w:val="00EE78AD"/>
    <w:rsid w:val="00EF290E"/>
    <w:rsid w:val="00F173BA"/>
    <w:rsid w:val="00F211E1"/>
    <w:rsid w:val="00F32F0F"/>
    <w:rsid w:val="00F96E54"/>
    <w:rsid w:val="00FB6516"/>
    <w:rsid w:val="00FE608D"/>
    <w:rsid w:val="00FF0065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List Paragraph"/>
    <w:basedOn w:val="a"/>
    <w:uiPriority w:val="34"/>
    <w:qFormat/>
    <w:rsid w:val="00D709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1133</Words>
  <Characters>6460</Characters>
  <Application>Microsoft Office Word</Application>
  <DocSecurity>0</DocSecurity>
  <Lines>53</Lines>
  <Paragraphs>15</Paragraphs>
  <ScaleCrop>false</ScaleCrop>
  <Company/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64</cp:revision>
  <cp:lastPrinted>2021-08-17T09:15:00Z</cp:lastPrinted>
  <dcterms:created xsi:type="dcterms:W3CDTF">2021-08-13T09:00:00Z</dcterms:created>
  <dcterms:modified xsi:type="dcterms:W3CDTF">2022-09-20T15:25:00Z</dcterms:modified>
</cp:coreProperties>
</file>