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7008" w14:textId="77777777" w:rsidR="000C6E50" w:rsidRDefault="009D001E">
      <w:pPr>
        <w:spacing w:after="0"/>
      </w:pPr>
      <w:r>
        <w:rPr>
          <w:noProof/>
        </w:rPr>
        <w:drawing>
          <wp:inline distT="0" distB="0" distL="0" distR="0" wp14:anchorId="22A37048" wp14:editId="22A37049">
            <wp:extent cx="2057400" cy="571500"/>
            <wp:effectExtent l="0" t="0" r="0" b="0"/>
            <wp:docPr id="713495241" name="Рисунок 713495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A37009" w14:textId="77777777" w:rsidR="000C6E50" w:rsidRDefault="009D001E">
      <w:pPr>
        <w:spacing w:after="0"/>
      </w:pPr>
      <w:r>
        <w:rPr>
          <w:b/>
          <w:color w:val="000000"/>
          <w:sz w:val="28"/>
        </w:rPr>
        <w:t xml:space="preserve">2014 </w:t>
      </w:r>
      <w:proofErr w:type="spellStart"/>
      <w:r>
        <w:rPr>
          <w:b/>
          <w:color w:val="000000"/>
          <w:sz w:val="28"/>
        </w:rPr>
        <w:t>жылғы</w:t>
      </w:r>
      <w:proofErr w:type="spellEnd"/>
      <w:r>
        <w:rPr>
          <w:b/>
          <w:color w:val="000000"/>
          <w:sz w:val="28"/>
        </w:rPr>
        <w:t xml:space="preserve"> 3 </w:t>
      </w:r>
      <w:proofErr w:type="spellStart"/>
      <w:r>
        <w:rPr>
          <w:b/>
          <w:color w:val="000000"/>
          <w:sz w:val="28"/>
        </w:rPr>
        <w:t>шілдедегі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кодексінің</w:t>
      </w:r>
      <w:proofErr w:type="spellEnd"/>
      <w:r>
        <w:rPr>
          <w:b/>
          <w:color w:val="000000"/>
          <w:sz w:val="28"/>
        </w:rPr>
        <w:t xml:space="preserve"> 214-бабы </w:t>
      </w:r>
      <w:proofErr w:type="spellStart"/>
      <w:r>
        <w:rPr>
          <w:b/>
          <w:color w:val="000000"/>
          <w:sz w:val="28"/>
        </w:rPr>
        <w:t>ескертуінің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Республикасының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Конституциясына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сәйкестігін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22A3700A" w14:textId="77777777" w:rsidR="000C6E50" w:rsidRDefault="009D001E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31-НҚ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</w:p>
    <w:p w14:paraId="22A3700B" w14:textId="77777777" w:rsidR="000C6E50" w:rsidRDefault="009D001E">
      <w:pPr>
        <w:spacing w:after="0"/>
        <w:jc w:val="both"/>
      </w:pPr>
      <w:bookmarkStart w:id="0" w:name="z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</w:t>
      </w:r>
      <w:proofErr w:type="spellEnd"/>
      <w:r>
        <w:rPr>
          <w:color w:val="000000"/>
          <w:sz w:val="28"/>
        </w:rPr>
        <w:t xml:space="preserve"> Э.Ә. </w:t>
      </w:r>
      <w:proofErr w:type="spellStart"/>
      <w:r>
        <w:rPr>
          <w:color w:val="000000"/>
          <w:sz w:val="28"/>
        </w:rPr>
        <w:t>Азимова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Ескендіров</w:t>
      </w:r>
      <w:proofErr w:type="spellEnd"/>
      <w:r>
        <w:rPr>
          <w:color w:val="000000"/>
          <w:sz w:val="28"/>
        </w:rPr>
        <w:t xml:space="preserve">, Қ.Т. </w:t>
      </w:r>
      <w:proofErr w:type="spellStart"/>
      <w:r>
        <w:rPr>
          <w:color w:val="000000"/>
          <w:sz w:val="28"/>
        </w:rPr>
        <w:t>Жақыпбаев</w:t>
      </w:r>
      <w:proofErr w:type="spellEnd"/>
      <w:r>
        <w:rPr>
          <w:color w:val="000000"/>
          <w:sz w:val="28"/>
        </w:rPr>
        <w:t xml:space="preserve">, А.Е. </w:t>
      </w:r>
      <w:proofErr w:type="spellStart"/>
      <w:r>
        <w:rPr>
          <w:color w:val="000000"/>
          <w:sz w:val="28"/>
        </w:rPr>
        <w:t>Жатқанбаева</w:t>
      </w:r>
      <w:proofErr w:type="spellEnd"/>
      <w:r>
        <w:rPr>
          <w:color w:val="000000"/>
          <w:sz w:val="28"/>
        </w:rPr>
        <w:t xml:space="preserve">, А.Қ. </w:t>
      </w:r>
      <w:proofErr w:type="spellStart"/>
      <w:r>
        <w:rPr>
          <w:color w:val="000000"/>
          <w:sz w:val="28"/>
        </w:rPr>
        <w:t>Қыдырбаева</w:t>
      </w:r>
      <w:proofErr w:type="spellEnd"/>
      <w:r>
        <w:rPr>
          <w:color w:val="000000"/>
          <w:sz w:val="28"/>
        </w:rPr>
        <w:t xml:space="preserve">, Б.М. </w:t>
      </w:r>
      <w:proofErr w:type="spellStart"/>
      <w:r>
        <w:rPr>
          <w:color w:val="000000"/>
          <w:sz w:val="28"/>
        </w:rPr>
        <w:t>Нұрмұханов</w:t>
      </w:r>
      <w:proofErr w:type="spellEnd"/>
      <w:r>
        <w:rPr>
          <w:color w:val="000000"/>
          <w:sz w:val="28"/>
        </w:rPr>
        <w:t xml:space="preserve">, Е.Ә. </w:t>
      </w:r>
      <w:proofErr w:type="spellStart"/>
      <w:r>
        <w:rPr>
          <w:color w:val="000000"/>
          <w:sz w:val="28"/>
        </w:rPr>
        <w:t>Оңғарбаев</w:t>
      </w:r>
      <w:proofErr w:type="spellEnd"/>
      <w:r>
        <w:rPr>
          <w:color w:val="000000"/>
          <w:sz w:val="28"/>
        </w:rPr>
        <w:t xml:space="preserve">, Р.А. </w:t>
      </w:r>
      <w:proofErr w:type="spellStart"/>
      <w:r>
        <w:rPr>
          <w:color w:val="000000"/>
          <w:sz w:val="28"/>
        </w:rPr>
        <w:t>Подопригора</w:t>
      </w:r>
      <w:proofErr w:type="spellEnd"/>
      <w:r>
        <w:rPr>
          <w:color w:val="000000"/>
          <w:sz w:val="28"/>
        </w:rPr>
        <w:t xml:space="preserve">, Е.Ж. </w:t>
      </w:r>
      <w:proofErr w:type="spellStart"/>
      <w:r>
        <w:rPr>
          <w:color w:val="000000"/>
          <w:sz w:val="28"/>
        </w:rPr>
        <w:t>Сәрсембаев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С.Ф. </w:t>
      </w:r>
      <w:proofErr w:type="spellStart"/>
      <w:r>
        <w:rPr>
          <w:color w:val="000000"/>
          <w:sz w:val="28"/>
        </w:rPr>
        <w:t>Ударцев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</w:t>
      </w:r>
      <w:proofErr w:type="spellEnd"/>
      <w:r>
        <w:rPr>
          <w:color w:val="000000"/>
          <w:sz w:val="28"/>
        </w:rPr>
        <w:t>,</w:t>
      </w:r>
    </w:p>
    <w:p w14:paraId="22A3700C" w14:textId="77777777" w:rsidR="000C6E50" w:rsidRDefault="009D001E">
      <w:pPr>
        <w:spacing w:after="0"/>
        <w:jc w:val="both"/>
      </w:pPr>
      <w:bookmarkStart w:id="1" w:name="z1"/>
      <w:bookmarkEnd w:id="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Д.Я. </w:t>
      </w:r>
      <w:proofErr w:type="spellStart"/>
      <w:r>
        <w:rPr>
          <w:color w:val="000000"/>
          <w:sz w:val="28"/>
        </w:rPr>
        <w:t>Чернышевтің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О.В. </w:t>
      </w:r>
      <w:proofErr w:type="spellStart"/>
      <w:r>
        <w:rPr>
          <w:color w:val="000000"/>
          <w:sz w:val="28"/>
        </w:rPr>
        <w:t>Черновтың</w:t>
      </w:r>
      <w:proofErr w:type="spellEnd"/>
      <w:r>
        <w:rPr>
          <w:color w:val="000000"/>
          <w:sz w:val="28"/>
        </w:rPr>
        <w:t>,</w:t>
      </w:r>
    </w:p>
    <w:p w14:paraId="22A3700D" w14:textId="77777777" w:rsidR="000C6E50" w:rsidRDefault="009D001E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прокуратурасының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кеңесшісі</w:t>
      </w:r>
      <w:proofErr w:type="spellEnd"/>
      <w:r>
        <w:rPr>
          <w:color w:val="000000"/>
          <w:sz w:val="28"/>
        </w:rPr>
        <w:t xml:space="preserve"> Т.Б. </w:t>
      </w:r>
      <w:proofErr w:type="spellStart"/>
      <w:r>
        <w:rPr>
          <w:color w:val="000000"/>
          <w:sz w:val="28"/>
        </w:rPr>
        <w:t>Адамовтың</w:t>
      </w:r>
      <w:proofErr w:type="spellEnd"/>
      <w:r>
        <w:rPr>
          <w:color w:val="000000"/>
          <w:sz w:val="28"/>
        </w:rPr>
        <w:t>,</w:t>
      </w:r>
    </w:p>
    <w:p w14:paraId="22A3700E" w14:textId="77777777" w:rsidR="000C6E50" w:rsidRDefault="009D001E">
      <w:pPr>
        <w:spacing w:after="0"/>
        <w:jc w:val="both"/>
      </w:pPr>
      <w:bookmarkStart w:id="3" w:name="z3"/>
      <w:bookmarkEnd w:id="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мониторинг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агенттігінің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Тергеу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басшысы</w:t>
      </w:r>
      <w:proofErr w:type="spellEnd"/>
      <w:r>
        <w:rPr>
          <w:color w:val="000000"/>
          <w:sz w:val="28"/>
        </w:rPr>
        <w:t xml:space="preserve"> О.С. </w:t>
      </w:r>
      <w:proofErr w:type="spellStart"/>
      <w:r>
        <w:rPr>
          <w:color w:val="000000"/>
          <w:sz w:val="28"/>
        </w:rPr>
        <w:t>Тажмаганбетовтің</w:t>
      </w:r>
      <w:proofErr w:type="spellEnd"/>
      <w:r>
        <w:rPr>
          <w:color w:val="000000"/>
          <w:sz w:val="28"/>
        </w:rPr>
        <w:t>,</w:t>
      </w:r>
    </w:p>
    <w:p w14:paraId="22A3700F" w14:textId="77777777" w:rsidR="000C6E50" w:rsidRDefault="009D001E">
      <w:pPr>
        <w:spacing w:after="0"/>
        <w:jc w:val="both"/>
      </w:pPr>
      <w:bookmarkStart w:id="4" w:name="z4"/>
      <w:bookmarkEnd w:id="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министрлігінің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вице-министр</w:t>
      </w:r>
      <w:proofErr w:type="spellEnd"/>
      <w:r>
        <w:rPr>
          <w:color w:val="000000"/>
          <w:sz w:val="28"/>
        </w:rPr>
        <w:t xml:space="preserve"> А.Қ. </w:t>
      </w:r>
      <w:proofErr w:type="spellStart"/>
      <w:r>
        <w:rPr>
          <w:color w:val="000000"/>
          <w:sz w:val="28"/>
        </w:rPr>
        <w:t>Мұқанованың</w:t>
      </w:r>
      <w:proofErr w:type="spellEnd"/>
      <w:r>
        <w:rPr>
          <w:color w:val="000000"/>
          <w:sz w:val="28"/>
        </w:rPr>
        <w:t>,</w:t>
      </w:r>
    </w:p>
    <w:p w14:paraId="22A37010" w14:textId="77777777" w:rsidR="000C6E50" w:rsidRDefault="009D001E">
      <w:pPr>
        <w:spacing w:after="0"/>
        <w:jc w:val="both"/>
      </w:pPr>
      <w:bookmarkStart w:id="5" w:name="z5"/>
      <w:bookmarkEnd w:id="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Мәжілісі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сектор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меңгерушісі</w:t>
      </w:r>
      <w:proofErr w:type="spellEnd"/>
      <w:r>
        <w:rPr>
          <w:color w:val="000000"/>
          <w:sz w:val="28"/>
        </w:rPr>
        <w:t xml:space="preserve"> Ә.М. </w:t>
      </w:r>
      <w:proofErr w:type="spellStart"/>
      <w:r>
        <w:rPr>
          <w:color w:val="000000"/>
          <w:sz w:val="28"/>
        </w:rPr>
        <w:t>Ракишеваның</w:t>
      </w:r>
      <w:proofErr w:type="spellEnd"/>
      <w:r>
        <w:rPr>
          <w:color w:val="000000"/>
          <w:sz w:val="28"/>
        </w:rPr>
        <w:t>,</w:t>
      </w:r>
    </w:p>
    <w:p w14:paraId="22A37011" w14:textId="77777777" w:rsidR="000C6E50" w:rsidRDefault="009D001E">
      <w:pPr>
        <w:spacing w:after="0"/>
        <w:jc w:val="both"/>
      </w:pPr>
      <w:bookmarkStart w:id="6" w:name="z6"/>
      <w:bookmarkEnd w:id="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Сенаты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меңгерушісінің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орынбасары</w:t>
      </w:r>
      <w:proofErr w:type="spellEnd"/>
      <w:r>
        <w:rPr>
          <w:color w:val="000000"/>
          <w:sz w:val="28"/>
        </w:rPr>
        <w:t xml:space="preserve"> Н.А. </w:t>
      </w:r>
      <w:proofErr w:type="spellStart"/>
      <w:r>
        <w:rPr>
          <w:color w:val="000000"/>
          <w:sz w:val="28"/>
        </w:rPr>
        <w:t>Сартаеваның</w:t>
      </w:r>
      <w:proofErr w:type="spellEnd"/>
      <w:r>
        <w:rPr>
          <w:color w:val="000000"/>
          <w:sz w:val="28"/>
        </w:rPr>
        <w:t>,</w:t>
      </w:r>
    </w:p>
    <w:p w14:paraId="22A37012" w14:textId="77777777" w:rsidR="000C6E50" w:rsidRDefault="009D001E">
      <w:pPr>
        <w:spacing w:after="0"/>
        <w:jc w:val="both"/>
      </w:pPr>
      <w:bookmarkStart w:id="7" w:name="z7"/>
      <w:bookmarkEnd w:id="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сарапшы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докторы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профессор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институтының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</w:t>
      </w:r>
      <w:proofErr w:type="spellEnd"/>
      <w:r>
        <w:rPr>
          <w:color w:val="000000"/>
          <w:sz w:val="28"/>
        </w:rPr>
        <w:t xml:space="preserve"> С.М. </w:t>
      </w:r>
      <w:proofErr w:type="spellStart"/>
      <w:r>
        <w:rPr>
          <w:color w:val="000000"/>
          <w:sz w:val="28"/>
        </w:rPr>
        <w:t>Рахметовтің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қатысуымен</w:t>
      </w:r>
      <w:proofErr w:type="spellEnd"/>
      <w:r>
        <w:rPr>
          <w:color w:val="000000"/>
          <w:sz w:val="28"/>
        </w:rPr>
        <w:t>,</w:t>
      </w:r>
    </w:p>
    <w:p w14:paraId="22A37013" w14:textId="77777777" w:rsidR="000C6E50" w:rsidRDefault="009D001E">
      <w:pPr>
        <w:spacing w:after="0"/>
        <w:jc w:val="both"/>
      </w:pPr>
      <w:bookmarkStart w:id="8" w:name="z8"/>
      <w:bookmarkEnd w:id="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Д.Я. </w:t>
      </w:r>
      <w:proofErr w:type="spellStart"/>
      <w:r>
        <w:rPr>
          <w:color w:val="000000"/>
          <w:sz w:val="28"/>
        </w:rPr>
        <w:t>Чернышевтің</w:t>
      </w:r>
      <w:proofErr w:type="spellEnd"/>
      <w:r>
        <w:rPr>
          <w:color w:val="000000"/>
          <w:sz w:val="28"/>
        </w:rPr>
        <w:t xml:space="preserve">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3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</w:t>
      </w:r>
      <w:proofErr w:type="spellEnd"/>
      <w:r>
        <w:rPr>
          <w:color w:val="000000"/>
          <w:sz w:val="28"/>
        </w:rPr>
        <w:t xml:space="preserve">) 214-бабы </w:t>
      </w:r>
      <w:proofErr w:type="spellStart"/>
      <w:r>
        <w:rPr>
          <w:color w:val="000000"/>
          <w:sz w:val="28"/>
        </w:rPr>
        <w:t>ескертуінің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14-бабының 1-тармағына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қарады</w:t>
      </w:r>
      <w:proofErr w:type="spellEnd"/>
      <w:r>
        <w:rPr>
          <w:color w:val="000000"/>
          <w:sz w:val="28"/>
        </w:rPr>
        <w:t>.</w:t>
      </w:r>
    </w:p>
    <w:p w14:paraId="22A37014" w14:textId="77777777" w:rsidR="000C6E50" w:rsidRDefault="009D001E">
      <w:pPr>
        <w:spacing w:after="0"/>
        <w:jc w:val="both"/>
      </w:pPr>
      <w:bookmarkStart w:id="9" w:name="z9"/>
      <w:bookmarkEnd w:id="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Баяндамашы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 xml:space="preserve"> Е.Ә. </w:t>
      </w:r>
      <w:proofErr w:type="spellStart"/>
      <w:r>
        <w:rPr>
          <w:color w:val="000000"/>
          <w:sz w:val="28"/>
        </w:rPr>
        <w:t>Оңғарбаевты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тыңдап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22A37015" w14:textId="77777777" w:rsidR="000C6E50" w:rsidRDefault="009D001E">
      <w:pPr>
        <w:spacing w:after="0"/>
      </w:pPr>
      <w:bookmarkStart w:id="10" w:name="z10"/>
      <w:bookmarkEnd w:id="9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анықтады</w:t>
      </w:r>
      <w:proofErr w:type="spellEnd"/>
      <w:r>
        <w:rPr>
          <w:b/>
          <w:color w:val="000000"/>
        </w:rPr>
        <w:t>:</w:t>
      </w:r>
    </w:p>
    <w:p w14:paraId="22A37016" w14:textId="77777777" w:rsidR="000C6E50" w:rsidRDefault="009D001E">
      <w:pPr>
        <w:spacing w:after="0"/>
        <w:jc w:val="both"/>
      </w:pPr>
      <w:bookmarkStart w:id="11" w:name="z11"/>
      <w:bookmarkEnd w:id="1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Cотына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Cот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214-бабы </w:t>
      </w:r>
      <w:proofErr w:type="spellStart"/>
      <w:r>
        <w:rPr>
          <w:color w:val="000000"/>
          <w:sz w:val="28"/>
        </w:rPr>
        <w:t>ескертуінің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түсті</w:t>
      </w:r>
      <w:proofErr w:type="spellEnd"/>
      <w:r>
        <w:rPr>
          <w:color w:val="000000"/>
          <w:sz w:val="28"/>
        </w:rPr>
        <w:t>.</w:t>
      </w:r>
    </w:p>
    <w:p w14:paraId="22A37017" w14:textId="77777777" w:rsidR="000C6E50" w:rsidRDefault="009D001E">
      <w:pPr>
        <w:spacing w:after="0"/>
        <w:jc w:val="both"/>
      </w:pPr>
      <w:bookmarkStart w:id="12" w:name="z12"/>
      <w:bookmarkEnd w:id="1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Алматы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>.</w:t>
      </w:r>
    </w:p>
    <w:p w14:paraId="22A37018" w14:textId="77777777" w:rsidR="000C6E50" w:rsidRDefault="009D001E">
      <w:pPr>
        <w:spacing w:after="0"/>
        <w:jc w:val="both"/>
      </w:pPr>
      <w:bookmarkStart w:id="13" w:name="z13"/>
      <w:bookmarkEnd w:id="1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цифрлық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активтерді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криптовалюталарды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айырбастау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22A37019" w14:textId="77777777" w:rsidR="000C6E50" w:rsidRDefault="009D001E">
      <w:pPr>
        <w:spacing w:after="0"/>
        <w:jc w:val="both"/>
      </w:pPr>
      <w:bookmarkStart w:id="14" w:name="z14"/>
      <w:bookmarkEnd w:id="1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Өтініш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214-бабының </w:t>
      </w:r>
      <w:proofErr w:type="spellStart"/>
      <w:r>
        <w:rPr>
          <w:color w:val="000000"/>
          <w:sz w:val="28"/>
        </w:rPr>
        <w:t>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14-бабының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қояды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пайымдайды</w:t>
      </w:r>
      <w:proofErr w:type="spellEnd"/>
      <w:r>
        <w:rPr>
          <w:color w:val="000000"/>
          <w:sz w:val="28"/>
        </w:rPr>
        <w:t>.</w:t>
      </w:r>
    </w:p>
    <w:bookmarkEnd w:id="14"/>
    <w:p w14:paraId="22A3701A" w14:textId="77777777" w:rsidR="000C6E50" w:rsidRDefault="000C6E50">
      <w:pPr>
        <w:spacing w:after="0"/>
      </w:pPr>
    </w:p>
    <w:p w14:paraId="22A3701B" w14:textId="77777777" w:rsidR="000C6E50" w:rsidRDefault="009D001E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>.</w:t>
      </w:r>
    </w:p>
    <w:p w14:paraId="22A3701C" w14:textId="77777777" w:rsidR="000C6E50" w:rsidRDefault="009D001E">
      <w:pPr>
        <w:spacing w:after="0"/>
        <w:jc w:val="both"/>
      </w:pPr>
      <w:bookmarkStart w:id="15" w:name="z16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түбегейлі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1-бабының 2-тармағы).</w:t>
      </w:r>
    </w:p>
    <w:p w14:paraId="22A3701D" w14:textId="77777777" w:rsidR="000C6E50" w:rsidRDefault="009D001E">
      <w:pPr>
        <w:spacing w:after="0"/>
        <w:jc w:val="both"/>
      </w:pPr>
      <w:bookmarkStart w:id="16" w:name="z17"/>
      <w:bookmarkEnd w:id="1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6-бабының 2-тармағында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игілігіне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кепілдіктері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22A3701E" w14:textId="77777777" w:rsidR="000C6E50" w:rsidRDefault="009D001E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14-бабында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біртұтастығын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22A3701F" w14:textId="77777777" w:rsidR="000C6E50" w:rsidRDefault="009D001E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26-бабының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еркіндігіне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>.</w:t>
      </w:r>
    </w:p>
    <w:p w14:paraId="22A37020" w14:textId="77777777" w:rsidR="000C6E50" w:rsidRDefault="009D001E">
      <w:pPr>
        <w:spacing w:after="0"/>
        <w:jc w:val="both"/>
      </w:pPr>
      <w:bookmarkStart w:id="19" w:name="z20"/>
      <w:bookmarkEnd w:id="1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39-бабы 1-тармағының </w:t>
      </w:r>
      <w:proofErr w:type="spellStart"/>
      <w:r>
        <w:rPr>
          <w:color w:val="000000"/>
          <w:sz w:val="28"/>
        </w:rPr>
        <w:t>нормасынан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имандылығын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2A37021" w14:textId="77777777" w:rsidR="000C6E50" w:rsidRDefault="009D001E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lastRenderedPageBreak/>
        <w:t xml:space="preserve">      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4-бабында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p w14:paraId="22A37022" w14:textId="77777777" w:rsidR="000C6E50" w:rsidRDefault="009D001E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дамытудың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5-бабында </w:t>
      </w:r>
      <w:proofErr w:type="spellStart"/>
      <w:r>
        <w:rPr>
          <w:color w:val="000000"/>
          <w:sz w:val="28"/>
        </w:rPr>
        <w:t>айқындалған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2A37023" w14:textId="77777777" w:rsidR="000C6E50" w:rsidRDefault="009D001E">
      <w:pPr>
        <w:spacing w:after="0"/>
        <w:jc w:val="both"/>
      </w:pPr>
      <w:bookmarkStart w:id="22" w:name="z23"/>
      <w:bookmarkEnd w:id="2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берді</w:t>
      </w:r>
      <w:proofErr w:type="spellEnd"/>
      <w:r>
        <w:rPr>
          <w:color w:val="000000"/>
          <w:sz w:val="28"/>
        </w:rPr>
        <w:t xml:space="preserve">. </w:t>
      </w:r>
    </w:p>
    <w:p w14:paraId="22A37024" w14:textId="77777777" w:rsidR="000C6E50" w:rsidRDefault="009D001E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14-НҚ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іс-қимылға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алғышарттары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өтті</w:t>
      </w:r>
      <w:proofErr w:type="spellEnd"/>
      <w:r>
        <w:rPr>
          <w:color w:val="000000"/>
          <w:sz w:val="28"/>
        </w:rPr>
        <w:t xml:space="preserve">. </w:t>
      </w:r>
    </w:p>
    <w:p w14:paraId="22A37025" w14:textId="77777777" w:rsidR="000C6E50" w:rsidRDefault="009D001E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214-бабына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кәсiпкерлiк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қызметтi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операцияларын</w:t>
      </w:r>
      <w:proofErr w:type="spellEnd"/>
      <w:r>
        <w:rPr>
          <w:color w:val="000000"/>
          <w:sz w:val="28"/>
        </w:rPr>
        <w:t xml:space="preserve">), микроқаржылық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тiркеусіз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лицензиясыз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хабарламалар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растайды</w:t>
      </w:r>
      <w:proofErr w:type="spellEnd"/>
      <w:r>
        <w:rPr>
          <w:color w:val="000000"/>
          <w:sz w:val="28"/>
        </w:rPr>
        <w:t xml:space="preserve">. </w:t>
      </w:r>
    </w:p>
    <w:p w14:paraId="22A37026" w14:textId="77777777" w:rsidR="000C6E50" w:rsidRDefault="009D001E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214-бабында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ауқымын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lastRenderedPageBreak/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санамаланған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. </w:t>
      </w:r>
    </w:p>
    <w:p w14:paraId="22A37027" w14:textId="77777777" w:rsidR="000C6E50" w:rsidRDefault="009D001E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5-бөлімінде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көздейді</w:t>
      </w:r>
      <w:proofErr w:type="spellEnd"/>
      <w:r>
        <w:rPr>
          <w:color w:val="000000"/>
          <w:sz w:val="28"/>
        </w:rPr>
        <w:t>.</w:t>
      </w:r>
    </w:p>
    <w:p w14:paraId="22A37028" w14:textId="77777777" w:rsidR="000C6E50" w:rsidRDefault="009D001E">
      <w:pPr>
        <w:spacing w:after="0"/>
        <w:jc w:val="both"/>
      </w:pPr>
      <w:bookmarkStart w:id="27" w:name="z28"/>
      <w:bookmarkEnd w:id="2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айқындайды</w:t>
      </w:r>
      <w:proofErr w:type="spellEnd"/>
      <w:r>
        <w:rPr>
          <w:color w:val="000000"/>
          <w:sz w:val="28"/>
        </w:rPr>
        <w:t>.</w:t>
      </w:r>
    </w:p>
    <w:p w14:paraId="22A37029" w14:textId="77777777" w:rsidR="000C6E50" w:rsidRDefault="009D001E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 xml:space="preserve">       "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6 </w:t>
      </w:r>
      <w:proofErr w:type="spellStart"/>
      <w:r>
        <w:rPr>
          <w:color w:val="000000"/>
          <w:sz w:val="28"/>
        </w:rPr>
        <w:t>сәуірдегі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23-бабының 8-тармағына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элементі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актiнiң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мәтiнiнде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мүмкiн</w:t>
      </w:r>
      <w:proofErr w:type="spellEnd"/>
      <w:r>
        <w:rPr>
          <w:color w:val="000000"/>
          <w:sz w:val="28"/>
        </w:rPr>
        <w:t>.</w:t>
      </w:r>
    </w:p>
    <w:p w14:paraId="22A3702A" w14:textId="77777777" w:rsidR="000C6E50" w:rsidRDefault="009D001E">
      <w:pPr>
        <w:spacing w:after="0"/>
        <w:jc w:val="both"/>
      </w:pPr>
      <w:bookmarkStart w:id="29" w:name="z30"/>
      <w:bookmarkEnd w:id="2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214-бабында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>.</w:t>
      </w:r>
    </w:p>
    <w:p w14:paraId="22A3702B" w14:textId="77777777" w:rsidR="000C6E50" w:rsidRDefault="009D001E">
      <w:pPr>
        <w:spacing w:after="0"/>
        <w:jc w:val="both"/>
      </w:pPr>
      <w:bookmarkStart w:id="30" w:name="z31"/>
      <w:bookmarkEnd w:id="2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ұғымдарды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бағытталған</w:t>
      </w:r>
      <w:proofErr w:type="spellEnd"/>
      <w:r>
        <w:rPr>
          <w:color w:val="000000"/>
          <w:sz w:val="28"/>
        </w:rPr>
        <w:t>.</w:t>
      </w:r>
    </w:p>
    <w:p w14:paraId="22A3702C" w14:textId="77777777" w:rsidR="000C6E50" w:rsidRDefault="009D001E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214-бабы </w:t>
      </w:r>
      <w:proofErr w:type="spellStart"/>
      <w:r>
        <w:rPr>
          <w:color w:val="000000"/>
          <w:sz w:val="28"/>
        </w:rPr>
        <w:t>ескертуінің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Ескертуде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214-бабында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>.</w:t>
      </w:r>
    </w:p>
    <w:p w14:paraId="22A3702D" w14:textId="77777777" w:rsidR="000C6E50" w:rsidRDefault="009D001E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219, 221, 222, 233, 236, 241, 244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245-баптарында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еркімен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едәуір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қамтылады</w:t>
      </w:r>
      <w:proofErr w:type="spellEnd"/>
      <w:r>
        <w:rPr>
          <w:color w:val="000000"/>
          <w:sz w:val="28"/>
        </w:rPr>
        <w:t>.</w:t>
      </w:r>
    </w:p>
    <w:p w14:paraId="22A3702E" w14:textId="77777777" w:rsidR="000C6E50" w:rsidRDefault="009D001E">
      <w:pPr>
        <w:spacing w:after="0"/>
        <w:jc w:val="both"/>
      </w:pPr>
      <w:bookmarkStart w:id="33" w:name="z34"/>
      <w:bookmarkEnd w:id="32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ескертулері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септігін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тигізген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22A3702F" w14:textId="77777777" w:rsidR="000C6E50" w:rsidRDefault="009D001E">
      <w:pPr>
        <w:spacing w:after="0"/>
        <w:jc w:val="both"/>
      </w:pPr>
      <w:bookmarkStart w:id="34" w:name="z35"/>
      <w:bookmarkEnd w:id="3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таңдамалы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ізгілік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>.</w:t>
      </w:r>
    </w:p>
    <w:p w14:paraId="22A37030" w14:textId="77777777" w:rsidR="000C6E50" w:rsidRDefault="009D001E">
      <w:pPr>
        <w:spacing w:after="0"/>
        <w:jc w:val="both"/>
      </w:pPr>
      <w:bookmarkStart w:id="35" w:name="z36"/>
      <w:bookmarkEnd w:id="3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53-бабы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1)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6) </w:t>
      </w:r>
      <w:proofErr w:type="spellStart"/>
      <w:r>
        <w:rPr>
          <w:color w:val="000000"/>
          <w:sz w:val="28"/>
        </w:rPr>
        <w:t>тармақтарында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кездейсоқ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тоғысуы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;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келтiрiлген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мүлiктiк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22A37031" w14:textId="77777777" w:rsidR="000C6E50" w:rsidRDefault="009D001E">
      <w:pPr>
        <w:spacing w:after="0"/>
        <w:jc w:val="both"/>
      </w:pPr>
      <w:bookmarkStart w:id="36" w:name="z37"/>
      <w:bookmarkEnd w:id="3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әлеуметтiк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әдiлеттiлiктi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қалпына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келтiру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 xml:space="preserve">. </w:t>
      </w:r>
    </w:p>
    <w:p w14:paraId="22A37032" w14:textId="77777777" w:rsidR="000C6E50" w:rsidRDefault="009D001E">
      <w:pPr>
        <w:spacing w:after="0"/>
        <w:jc w:val="both"/>
      </w:pPr>
      <w:bookmarkStart w:id="37" w:name="z38"/>
      <w:bookmarkEnd w:id="3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61-бабы 3-тармағының 1) </w:t>
      </w:r>
      <w:proofErr w:type="spellStart"/>
      <w:r>
        <w:rPr>
          <w:color w:val="000000"/>
          <w:sz w:val="28"/>
        </w:rPr>
        <w:t>тармақшасына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Парламент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субъектілігіне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2A37033" w14:textId="77777777" w:rsidR="000C6E50" w:rsidRDefault="009D001E">
      <w:pPr>
        <w:spacing w:after="0"/>
        <w:jc w:val="both"/>
      </w:pPr>
      <w:bookmarkStart w:id="38" w:name="z39"/>
      <w:bookmarkEnd w:id="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Парламент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елдегі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криминогендік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ахуалды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мінез-құлқын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22A37034" w14:textId="77777777" w:rsidR="000C6E50" w:rsidRDefault="009D001E">
      <w:pPr>
        <w:spacing w:after="0"/>
        <w:jc w:val="both"/>
      </w:pPr>
      <w:bookmarkStart w:id="39" w:name="z40"/>
      <w:bookmarkEnd w:id="3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сақтаумен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тасымалдаумен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ұштасатын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22A37035" w14:textId="77777777" w:rsidR="000C6E50" w:rsidRDefault="009D001E">
      <w:pPr>
        <w:spacing w:after="0"/>
        <w:jc w:val="both"/>
      </w:pPr>
      <w:bookmarkStart w:id="40" w:name="z41"/>
      <w:bookmarkEnd w:id="39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14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21-НҚ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14-бабының 1-тармағында </w:t>
      </w:r>
      <w:proofErr w:type="spellStart"/>
      <w:r>
        <w:rPr>
          <w:color w:val="000000"/>
          <w:sz w:val="28"/>
        </w:rPr>
        <w:t>кепілдік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ақылға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қонымды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айырмашылықтар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Конституциялық-құқықтық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көздемейтін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39-бабының 3-тармағына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өтті</w:t>
      </w:r>
      <w:proofErr w:type="spellEnd"/>
      <w:r>
        <w:rPr>
          <w:color w:val="000000"/>
          <w:sz w:val="28"/>
        </w:rPr>
        <w:t>.</w:t>
      </w:r>
    </w:p>
    <w:p w14:paraId="22A37036" w14:textId="77777777" w:rsidR="000C6E50" w:rsidRDefault="009D001E">
      <w:pPr>
        <w:spacing w:after="0"/>
        <w:jc w:val="both"/>
      </w:pPr>
      <w:bookmarkStart w:id="41" w:name="z42"/>
      <w:bookmarkEnd w:id="4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соғуға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білдірмейді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қоғамға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ілеспе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>.</w:t>
      </w:r>
    </w:p>
    <w:p w14:paraId="22A37037" w14:textId="77777777" w:rsidR="000C6E50" w:rsidRDefault="009D001E">
      <w:pPr>
        <w:spacing w:after="0"/>
        <w:jc w:val="both"/>
      </w:pPr>
      <w:bookmarkStart w:id="42" w:name="z43"/>
      <w:bookmarkEnd w:id="4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Кеңесі</w:t>
      </w:r>
      <w:proofErr w:type="spellEnd"/>
      <w:r>
        <w:rPr>
          <w:color w:val="000000"/>
          <w:sz w:val="28"/>
        </w:rPr>
        <w:t xml:space="preserve">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26 </w:t>
      </w:r>
      <w:proofErr w:type="spellStart"/>
      <w:r>
        <w:rPr>
          <w:color w:val="000000"/>
          <w:sz w:val="28"/>
        </w:rPr>
        <w:t>маусымдағы</w:t>
      </w:r>
      <w:proofErr w:type="spellEnd"/>
      <w:r>
        <w:rPr>
          <w:color w:val="000000"/>
          <w:sz w:val="28"/>
        </w:rPr>
        <w:t xml:space="preserve"> № 9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14-бабының 1-тармағында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жұрттың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14-бабы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көрінісін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тегіне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әлеуметтік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лауазымдық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жынысына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нәсіліне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ұлтына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тіліне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көзқарасына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сеніміне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қатыстылығына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тұрғылықты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өтіледі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Кеңес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дегеніміз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субъектілері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Қылмыстың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формальді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қарапайым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саралан</w:t>
      </w:r>
      <w:r>
        <w:rPr>
          <w:color w:val="000000"/>
          <w:sz w:val="28"/>
        </w:rPr>
        <w:t>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өтті</w:t>
      </w:r>
      <w:proofErr w:type="spellEnd"/>
      <w:r>
        <w:rPr>
          <w:color w:val="000000"/>
          <w:sz w:val="28"/>
        </w:rPr>
        <w:t>.</w:t>
      </w:r>
    </w:p>
    <w:p w14:paraId="22A37038" w14:textId="77777777" w:rsidR="000C6E50" w:rsidRDefault="009D001E">
      <w:pPr>
        <w:spacing w:after="0"/>
        <w:jc w:val="both"/>
      </w:pPr>
      <w:bookmarkStart w:id="43" w:name="z44"/>
      <w:bookmarkEnd w:id="42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әртүрлі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тиесілі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құрылымына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кемшіліктер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анықталды</w:t>
      </w:r>
      <w:proofErr w:type="spellEnd"/>
      <w:r>
        <w:rPr>
          <w:color w:val="000000"/>
          <w:sz w:val="28"/>
        </w:rPr>
        <w:t>.</w:t>
      </w:r>
    </w:p>
    <w:p w14:paraId="22A37039" w14:textId="77777777" w:rsidR="000C6E50" w:rsidRDefault="009D001E">
      <w:pPr>
        <w:spacing w:after="0"/>
        <w:jc w:val="both"/>
      </w:pPr>
      <w:bookmarkStart w:id="44" w:name="z45"/>
      <w:bookmarkEnd w:id="4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214-бабының </w:t>
      </w:r>
      <w:proofErr w:type="spellStart"/>
      <w:r>
        <w:rPr>
          <w:color w:val="000000"/>
          <w:sz w:val="28"/>
        </w:rPr>
        <w:t>диспозициясы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тұрғыдан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кәсіпкерлік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банктік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банк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операцияларымен</w:t>
      </w:r>
      <w:proofErr w:type="spellEnd"/>
      <w:r>
        <w:rPr>
          <w:color w:val="000000"/>
          <w:sz w:val="28"/>
        </w:rPr>
        <w:t xml:space="preserve">), микроқаржылық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коллекторлық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тәптіштелген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туғызады</w:t>
      </w:r>
      <w:proofErr w:type="spellEnd"/>
      <w:r>
        <w:rPr>
          <w:color w:val="000000"/>
          <w:sz w:val="28"/>
        </w:rPr>
        <w:t>.</w:t>
      </w:r>
    </w:p>
    <w:p w14:paraId="22A3703A" w14:textId="77777777" w:rsidR="000C6E50" w:rsidRDefault="009D001E">
      <w:pPr>
        <w:spacing w:after="0"/>
        <w:jc w:val="both"/>
      </w:pPr>
      <w:bookmarkStart w:id="45" w:name="z46"/>
      <w:bookmarkEnd w:id="4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акцизделетін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тауарлар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айтарлықтай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үйлестірілмеген</w:t>
      </w:r>
      <w:proofErr w:type="spellEnd"/>
      <w:r>
        <w:rPr>
          <w:color w:val="000000"/>
          <w:sz w:val="28"/>
        </w:rPr>
        <w:t xml:space="preserve">: 2014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Әкімшілік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ӘҚбК</w:t>
      </w:r>
      <w:proofErr w:type="spellEnd"/>
      <w:r>
        <w:rPr>
          <w:color w:val="000000"/>
          <w:sz w:val="28"/>
        </w:rPr>
        <w:t xml:space="preserve">) –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ӘҚбК-нің</w:t>
      </w:r>
      <w:proofErr w:type="spellEnd"/>
      <w:r>
        <w:rPr>
          <w:color w:val="000000"/>
          <w:sz w:val="28"/>
        </w:rPr>
        <w:t xml:space="preserve"> 153-бабы </w:t>
      </w:r>
      <w:proofErr w:type="spellStart"/>
      <w:r>
        <w:rPr>
          <w:color w:val="000000"/>
          <w:sz w:val="28"/>
        </w:rPr>
        <w:t>ескертпелерінің</w:t>
      </w:r>
      <w:proofErr w:type="spellEnd"/>
      <w:r>
        <w:rPr>
          <w:color w:val="000000"/>
          <w:sz w:val="28"/>
        </w:rPr>
        <w:t xml:space="preserve"> 1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3-тармақтары,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кодекстің</w:t>
      </w:r>
      <w:proofErr w:type="spellEnd"/>
      <w:r>
        <w:rPr>
          <w:color w:val="000000"/>
          <w:sz w:val="28"/>
        </w:rPr>
        <w:t xml:space="preserve"> 3-бабының 2)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38) </w:t>
      </w:r>
      <w:proofErr w:type="spellStart"/>
      <w:r>
        <w:rPr>
          <w:color w:val="000000"/>
          <w:sz w:val="28"/>
        </w:rPr>
        <w:t>тармақтары</w:t>
      </w:r>
      <w:proofErr w:type="spellEnd"/>
      <w:r>
        <w:rPr>
          <w:color w:val="000000"/>
          <w:sz w:val="28"/>
        </w:rPr>
        <w:t>).</w:t>
      </w:r>
    </w:p>
    <w:p w14:paraId="22A3703B" w14:textId="77777777" w:rsidR="000C6E50" w:rsidRDefault="009D001E">
      <w:pPr>
        <w:spacing w:after="0"/>
        <w:jc w:val="both"/>
      </w:pPr>
      <w:bookmarkStart w:id="46" w:name="z47"/>
      <w:bookmarkEnd w:id="4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нұсқамалардың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әрекетсіздігінің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қылмыстық-құқықтық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өтті</w:t>
      </w:r>
      <w:proofErr w:type="spellEnd"/>
      <w:r>
        <w:rPr>
          <w:color w:val="000000"/>
          <w:sz w:val="28"/>
        </w:rPr>
        <w:t xml:space="preserve"> (2023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18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№ 14-</w:t>
      </w:r>
      <w:r>
        <w:rPr>
          <w:color w:val="000000"/>
          <w:sz w:val="28"/>
        </w:rPr>
        <w:t xml:space="preserve">НҚ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>).</w:t>
      </w:r>
    </w:p>
    <w:p w14:paraId="22A3703C" w14:textId="77777777" w:rsidR="000C6E50" w:rsidRDefault="009D001E">
      <w:pPr>
        <w:spacing w:after="0"/>
        <w:jc w:val="both"/>
      </w:pPr>
      <w:bookmarkStart w:id="47" w:name="z48"/>
      <w:bookmarkEnd w:id="4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жазылғандардың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72-бабының 3-тармағын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74-бабының 3-тармағын,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2022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23-бабы 4-тармағының 3)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, 55 – 58, 62-баптарын, 64-бабының 3-тармағын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65-бабы 1-тармағының 2) </w:t>
      </w:r>
      <w:proofErr w:type="spellStart"/>
      <w:r>
        <w:rPr>
          <w:color w:val="000000"/>
          <w:sz w:val="28"/>
        </w:rPr>
        <w:t>тармақшасын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</w:p>
    <w:p w14:paraId="22A3703D" w14:textId="77777777" w:rsidR="000C6E50" w:rsidRDefault="009D001E">
      <w:pPr>
        <w:spacing w:after="0"/>
      </w:pPr>
      <w:bookmarkStart w:id="48" w:name="z49"/>
      <w:bookmarkEnd w:id="47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қаулы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етеді</w:t>
      </w:r>
      <w:proofErr w:type="spellEnd"/>
      <w:r>
        <w:rPr>
          <w:b/>
          <w:color w:val="000000"/>
        </w:rPr>
        <w:t>:</w:t>
      </w:r>
    </w:p>
    <w:p w14:paraId="22A3703E" w14:textId="77777777" w:rsidR="000C6E50" w:rsidRDefault="009D001E">
      <w:pPr>
        <w:spacing w:after="0"/>
        <w:jc w:val="both"/>
      </w:pPr>
      <w:bookmarkStart w:id="49" w:name="z50"/>
      <w:bookmarkEnd w:id="48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214-бабының </w:t>
      </w:r>
      <w:proofErr w:type="spellStart"/>
      <w:r>
        <w:rPr>
          <w:color w:val="000000"/>
          <w:sz w:val="28"/>
        </w:rPr>
        <w:t>ескертуі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22A3703F" w14:textId="77777777" w:rsidR="000C6E50" w:rsidRDefault="009D001E">
      <w:pPr>
        <w:spacing w:after="0"/>
        <w:jc w:val="both"/>
      </w:pPr>
      <w:bookmarkStart w:id="50" w:name="z51"/>
      <w:bookmarkEnd w:id="49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ұстанымдарына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ұсынылсын</w:t>
      </w:r>
      <w:proofErr w:type="spellEnd"/>
      <w:r>
        <w:rPr>
          <w:color w:val="000000"/>
          <w:sz w:val="28"/>
        </w:rPr>
        <w:t>.</w:t>
      </w:r>
    </w:p>
    <w:p w14:paraId="22A37040" w14:textId="77777777" w:rsidR="000C6E50" w:rsidRDefault="009D001E">
      <w:pPr>
        <w:spacing w:after="0"/>
        <w:jc w:val="both"/>
      </w:pPr>
      <w:bookmarkStart w:id="51" w:name="z52"/>
      <w:bookmarkEnd w:id="50"/>
      <w:r>
        <w:rPr>
          <w:color w:val="000000"/>
          <w:sz w:val="28"/>
        </w:rPr>
        <w:lastRenderedPageBreak/>
        <w:t xml:space="preserve">      3.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бүкіл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22A37041" w14:textId="77777777" w:rsidR="000C6E50" w:rsidRDefault="009D001E">
      <w:pPr>
        <w:spacing w:after="0"/>
        <w:jc w:val="both"/>
      </w:pPr>
      <w:bookmarkStart w:id="52" w:name="z53"/>
      <w:bookmarkEnd w:id="51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баспасөз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басылымдарында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жүйесінде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интернет-ресурсында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жариялансын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0C6E50" w14:paraId="22A37045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14:paraId="22A37042" w14:textId="77777777" w:rsidR="000C6E50" w:rsidRDefault="009D001E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      </w:t>
            </w:r>
            <w:proofErr w:type="spellStart"/>
            <w:r>
              <w:rPr>
                <w:i/>
                <w:color w:val="000000"/>
                <w:sz w:val="20"/>
              </w:rPr>
              <w:t>Қазақстан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Республикасының</w:t>
            </w:r>
            <w:proofErr w:type="spellEnd"/>
          </w:p>
          <w:p w14:paraId="22A37043" w14:textId="77777777" w:rsidR="000C6E50" w:rsidRDefault="000C6E50">
            <w:pPr>
              <w:spacing w:after="20"/>
              <w:ind w:left="20"/>
              <w:jc w:val="both"/>
            </w:pPr>
          </w:p>
          <w:p w14:paraId="22A37044" w14:textId="77777777" w:rsidR="000C6E50" w:rsidRDefault="009D001E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Конституциялық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Соты</w:t>
            </w:r>
            <w:proofErr w:type="spellEnd"/>
          </w:p>
        </w:tc>
      </w:tr>
    </w:tbl>
    <w:p w14:paraId="22A37046" w14:textId="77777777" w:rsidR="000C6E50" w:rsidRDefault="009D001E">
      <w:pPr>
        <w:spacing w:after="0"/>
      </w:pPr>
      <w:r>
        <w:br/>
      </w:r>
      <w:r>
        <w:br/>
      </w:r>
    </w:p>
    <w:p w14:paraId="22A37047" w14:textId="77777777" w:rsidR="000C6E50" w:rsidRDefault="009D001E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0C6E50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6E50"/>
    <w:rsid w:val="000C6E50"/>
    <w:rsid w:val="009D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37008"/>
  <w15:docId w15:val="{03393389-8081-40B4-BE93-A7167D53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2541</Words>
  <Characters>14487</Characters>
  <Application>Microsoft Office Word</Application>
  <DocSecurity>0</DocSecurity>
  <Lines>120</Lines>
  <Paragraphs>33</Paragraphs>
  <ScaleCrop>false</ScaleCrop>
  <Company/>
  <LinksUpToDate>false</LinksUpToDate>
  <CharactersWithSpaces>16995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2023-11-08T14:17:00Z</dcterms:created>
  <dcterms:modified xsi:type="dcterms:W3CDTF">2023-11-08T14:18:00Z</dcterms:modified>
</cp:coreProperties>
</file>